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7DE1" w14:textId="1166AC9B" w:rsidR="00AC35E8" w:rsidRDefault="00AC35E8" w:rsidP="00331FDF">
      <w:pPr>
        <w:pStyle w:val="Heading1"/>
        <w:jc w:val="right"/>
        <w:rPr>
          <w:lang w:eastAsia="en-GB"/>
        </w:rPr>
      </w:pPr>
      <w:r>
        <w:rPr>
          <w:noProof/>
          <w:shd w:val="clear" w:color="auto" w:fill="E6E6E6"/>
          <w:lang w:bidi="cy-GB"/>
        </w:rPr>
        <w:drawing>
          <wp:inline distT="0" distB="0" distL="0" distR="0" wp14:anchorId="5286C07D" wp14:editId="2DFBBF57">
            <wp:extent cx="2588895" cy="1441450"/>
            <wp:effectExtent l="0" t="0" r="1905" b="6350"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8889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FF75AC" w14:textId="5C291ABF" w:rsidR="397B5984" w:rsidRDefault="59813819" w:rsidP="5F926307">
      <w:pPr>
        <w:spacing w:after="240" w:line="240" w:lineRule="auto"/>
        <w:ind w:right="-45"/>
      </w:pPr>
      <w:r w:rsidRPr="5F926307">
        <w:rPr>
          <w:rFonts w:ascii="Rockwell" w:eastAsia="Rockwell" w:hAnsi="Rockwell" w:cs="Rockwell"/>
          <w:b/>
          <w:bCs/>
          <w:color w:val="002060"/>
          <w:sz w:val="40"/>
          <w:szCs w:val="40"/>
        </w:rPr>
        <w:t>A allech chi helpu penderfynu sut mae arian y Loteri Genedlaethol yn cefnogi cymunedau yng Nghymru?</w:t>
      </w:r>
    </w:p>
    <w:p w14:paraId="5DACA5FD" w14:textId="5A86F09D" w:rsidR="397B5984" w:rsidRDefault="59813819" w:rsidP="5F926307">
      <w:pPr>
        <w:pStyle w:val="NoSpacing"/>
      </w:pPr>
      <w:r w:rsidRPr="5F926307">
        <w:rPr>
          <w:rFonts w:ascii="Rockwell" w:eastAsia="Rockwell" w:hAnsi="Rockwell" w:cs="Rockwell"/>
          <w:color w:val="000000" w:themeColor="text1"/>
          <w:sz w:val="32"/>
          <w:szCs w:val="32"/>
        </w:rPr>
        <w:t xml:space="preserve"> </w:t>
      </w:r>
    </w:p>
    <w:p w14:paraId="5E434E9A" w14:textId="5B14D872" w:rsidR="397B5984" w:rsidRPr="00331FDF" w:rsidRDefault="59813819" w:rsidP="00331FDF">
      <w:pPr>
        <w:pStyle w:val="Heading1"/>
      </w:pPr>
      <w:r w:rsidRPr="00331FDF">
        <w:t>Pecyn Briffio Ymgeiswyr Pwyllgor Cymru</w:t>
      </w:r>
    </w:p>
    <w:p w14:paraId="63C52A0A" w14:textId="7A204985" w:rsidR="397B5984" w:rsidRDefault="397B5984" w:rsidP="5F926307">
      <w:pPr>
        <w:spacing w:after="240" w:line="257" w:lineRule="auto"/>
      </w:pPr>
    </w:p>
    <w:p w14:paraId="37B1494B" w14:textId="60197812" w:rsidR="397B5984" w:rsidRDefault="397B5984" w:rsidP="002702F2">
      <w:pPr>
        <w:spacing w:line="257" w:lineRule="auto"/>
      </w:pPr>
    </w:p>
    <w:p w14:paraId="3EF1E554" w14:textId="014BA098" w:rsidR="397B5984" w:rsidRPr="00331FDF" w:rsidRDefault="59813819" w:rsidP="00331FDF">
      <w:pPr>
        <w:pStyle w:val="Heading2"/>
      </w:pPr>
      <w:r w:rsidRPr="00331FDF">
        <w:t>Rhagymadrodd</w:t>
      </w:r>
    </w:p>
    <w:p w14:paraId="7143C37E" w14:textId="64134BBB" w:rsidR="397B5984" w:rsidRDefault="59813819" w:rsidP="5F926307">
      <w:pPr>
        <w:spacing w:after="0" w:line="240" w:lineRule="auto"/>
        <w:ind w:right="-45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</w:p>
    <w:p w14:paraId="193BC1F4" w14:textId="1DF06583" w:rsidR="397B5984" w:rsidRDefault="59813819" w:rsidP="5F926307">
      <w:pPr>
        <w:spacing w:after="0" w:line="240" w:lineRule="auto"/>
        <w:ind w:right="-45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Diolch i chi am eich diddordeb mewn ymuno â Phwyllgor Cymru Cronfa Gymunedol y Loteri Genedlaethol. </w:t>
      </w:r>
    </w:p>
    <w:p w14:paraId="7BF3990B" w14:textId="2274E689" w:rsidR="397B5984" w:rsidRDefault="59813819" w:rsidP="5F926307">
      <w:pPr>
        <w:spacing w:after="0" w:line="240" w:lineRule="auto"/>
        <w:ind w:right="-45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</w:p>
    <w:p w14:paraId="5412DB0C" w14:textId="20847AEA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>Rydym ni nawr yn recriwtio ar gyfer hyd at ddwy swydd wag ar hyn o bryd ym Mhwyllgor Cymru. Mae Pwyllgor Cymru yn gosod cyfeiriad ein gwaith ac yn gwneud penderfyniadau am ein grantiau mawr yng Nghymru. Mae saith aelod gan gynnwys Cadeirydd Cymru.</w:t>
      </w:r>
    </w:p>
    <w:p w14:paraId="5086062D" w14:textId="41A77BD0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4C1BF358" w14:textId="1529A14B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Mae Pwyllgor Gwlad Cymru yn cefnogi Cadeirydd Cymru wrth gynrychioli Cymru ym Mwrdd y DU ac yn cefnogi'r Uwch Dîm Rheoli wrth gyflawni swyddogaethau Cronfa Gymunedol y Loteri Genedlaethol yng Nghymru. Mae'n arfer y rolau a'r cyfrifoldebau hyn gan roi sylw dyledus i egwyddorion </w:t>
      </w:r>
      <w:proofErr w:type="spellStart"/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Nolan</w:t>
      </w:r>
      <w:proofErr w:type="spellEnd"/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.</w:t>
      </w:r>
    </w:p>
    <w:p w14:paraId="32D4EE2B" w14:textId="3DE3146C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5050A690" w14:textId="1E1542FF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Prif rôl aelodau'r Pwyllgor yw defnyddio eu gwybodaeth am Gymru a chymdeithas Gymraeg, ynghyd a gwybodaeth gyd-destunol ehangach a meddwl strategol i helpu rhoi cyfeiriad i Gronfa Gymunedol y Loteri Genedlaethol yng Nghymru, gan roi mewnbwn diduedd i'n pwyllgorau grantiau a bod yn llysgennad i'r Gronfa.</w:t>
      </w:r>
    </w:p>
    <w:p w14:paraId="77229801" w14:textId="7E61835D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5B76F6B7" w14:textId="71D5A4FF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Mae hwn yn gyfnod cyffrous i ymuno â Phwyllgor Cymru'r Gronfa. Daw'r cyfle hwn ddwy flynedd i mewn i’n strategaeth saith mlynedd </w:t>
      </w:r>
      <w:r w:rsidRPr="5F926307">
        <w:rPr>
          <w:rFonts w:ascii="Trebuchet MS" w:eastAsia="Trebuchet MS" w:hAnsi="Trebuchet MS" w:cs="Trebuchet MS"/>
          <w:i/>
          <w:iCs/>
          <w:color w:val="0563C1"/>
          <w:sz w:val="24"/>
          <w:szCs w:val="24"/>
          <w:u w:val="single"/>
        </w:rPr>
        <w:t>’</w:t>
      </w:r>
      <w:r w:rsidRPr="5F926307">
        <w:rPr>
          <w:rFonts w:ascii="Trebuchet MS" w:eastAsia="Trebuchet MS" w:hAnsi="Trebuchet MS" w:cs="Trebuchet MS"/>
        </w:rPr>
        <w:t xml:space="preserve">Cymuned </w:t>
      </w:r>
      <w:proofErr w:type="spellStart"/>
      <w:r w:rsidRPr="5F926307">
        <w:rPr>
          <w:rFonts w:ascii="Trebuchet MS" w:eastAsia="Trebuchet MS" w:hAnsi="Trebuchet MS" w:cs="Trebuchet MS"/>
        </w:rPr>
        <w:t>ywr</w:t>
      </w:r>
      <w:proofErr w:type="spellEnd"/>
      <w:r w:rsidRPr="5F926307">
        <w:rPr>
          <w:rFonts w:ascii="Trebuchet MS" w:eastAsia="Trebuchet MS" w:hAnsi="Trebuchet MS" w:cs="Trebuchet MS"/>
        </w:rPr>
        <w:t xml:space="preserve"> man cychwyn &lt;https://www.tnlcommunityfund.org.uk/welsh/amdanom-ni/ein-strategaeth&gt;</w:t>
      </w:r>
      <w:r w:rsidRPr="5F926307">
        <w:rPr>
          <w:rFonts w:ascii="Trebuchet MS" w:eastAsia="Trebuchet MS" w:hAnsi="Trebuchet MS" w:cs="Trebuchet MS"/>
          <w:sz w:val="24"/>
          <w:szCs w:val="24"/>
        </w:rPr>
        <w:t>. Bydd Aelodau Pwyllgor Cymru sy'n ymuno ar yr adeg gyffrous hon yn gyfrifol am oruchwylio datblygu rhaglenni ariannu newydd, a chyflawni rhai cyfredol, o fewn Cymru, pan ddisgwylir twf mewn elw i achosion da, ochr yn ochr â gwaith parhaus trydydd partïon ac asedau segur y Gronfa.</w:t>
      </w:r>
    </w:p>
    <w:p w14:paraId="002E0F3B" w14:textId="60ED49B3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2845AC4E" w14:textId="0627B023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lastRenderedPageBreak/>
        <w:t>Mae hwn yn gyfle sylweddol i fod yn rhan o sefydliad sy'n trawsnewid bywydau pobl. Os ydych chi’n credu bod gennych chi’r cefndir a'r rhinweddau personol sydd eu hangen, byddem yn falch iawn o glywed gennych chi.</w:t>
      </w:r>
    </w:p>
    <w:p w14:paraId="52912BF4" w14:textId="5B5BA30B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</w:p>
    <w:p w14:paraId="2E3BDEA2" w14:textId="1E9F6982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0E2A5177" w14:textId="144881BB" w:rsidR="397B5984" w:rsidRDefault="59813819" w:rsidP="00331FDF">
      <w:pPr>
        <w:spacing w:after="0" w:line="240" w:lineRule="auto"/>
        <w:jc w:val="both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  <w:r w:rsidRPr="5F926307">
        <w:rPr>
          <w:rFonts w:ascii="Calibri" w:eastAsia="Calibri" w:hAnsi="Calibri" w:cs="Calibri"/>
        </w:rPr>
        <w:t xml:space="preserve"> </w:t>
      </w:r>
    </w:p>
    <w:p w14:paraId="79136FCB" w14:textId="72536DCD" w:rsidR="397B5984" w:rsidRDefault="59813819" w:rsidP="00331FDF">
      <w:pPr>
        <w:pStyle w:val="Heading2"/>
      </w:pPr>
      <w:r w:rsidRPr="5F926307">
        <w:t>Ynglŷn â Chronfa Gymunedol y Loteri Genedlaethol</w:t>
      </w:r>
    </w:p>
    <w:p w14:paraId="4069DC9A" w14:textId="1A89AFF7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b/>
          <w:bCs/>
          <w:color w:val="E60088"/>
          <w:sz w:val="32"/>
          <w:szCs w:val="32"/>
        </w:rPr>
        <w:t xml:space="preserve"> </w:t>
      </w:r>
    </w:p>
    <w:p w14:paraId="554BC1AD" w14:textId="17F2A139" w:rsidR="397B5984" w:rsidRPr="00331FDF" w:rsidRDefault="59813819" w:rsidP="00331FDF">
      <w:pPr>
        <w:pStyle w:val="Heading3"/>
      </w:pPr>
      <w:r w:rsidRPr="00331FDF">
        <w:t>Cefndir</w:t>
      </w:r>
    </w:p>
    <w:p w14:paraId="50D30858" w14:textId="238C5AF8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>Cronfa Gymunedol y Loteri Genedlaethol yw'r ffynhonnell unigol fwyaf o arian cymunedol yn y DU. Rydym ni’n cefnogi prosiectau anhygoel sy'n helpu cryfhau cymdeithas a gwella bywydau. Mae chwaraewyr y Loteri Genedlaethol yn codi £30 miliwn anhygoel yr wythnos ar gyfer achosion da. Mae'r arian hwn yn ariannu prosiectau a gweithgareddau sy'n trawsnewid cymunedau, diogelu ein treftadaeth, ac yn cyfoethogi bywydau. Rydym ni’n falch o fod yn un o 12 dosbarthwr sy'n gyfrifol am ddyfarnu'r arian hwn ledled y DU. Rydym ni hefyd yn dosbarthu cronfeydd y Loteri Genedlaethol, gan weithio'n agos gyda Llywodraeth y DU ar grantiau ar gyfer materion pwysig megis gweithredu cymdeithasol ieuenctid ac iechyd a lles.</w:t>
      </w:r>
    </w:p>
    <w:p w14:paraId="1C40191C" w14:textId="14CD683B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</w:p>
    <w:p w14:paraId="1129E5A6" w14:textId="01A84D74" w:rsidR="397B5984" w:rsidRDefault="59813819" w:rsidP="00331FDF">
      <w:pPr>
        <w:pStyle w:val="Heading3"/>
      </w:pPr>
      <w:r w:rsidRPr="5F926307">
        <w:t xml:space="preserve">Cymuned yw’r man cychwyn - ein taith i 2030 </w:t>
      </w:r>
    </w:p>
    <w:p w14:paraId="791DF751" w14:textId="0732D5F3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>Mae cysylltiadau cymdeithasol a gweithgareddau cymunedol wrth wraidd creu bywydau iachach, hapusach a chymdeithas lewyrchus. Dyna pam mae Cronfa Gymunedol y Loteri Genedlaethol yn cefnogi prosiectau anhygoel dan arweiniad y gymuned. A pham rydyn ni eisiau gwneud mwy o wahaniaeth yn y blynyddoedd i ddod, trwy wrando ac ymateb i gymunedau a thrwy ganolbwyntio ar gefnogi newid mwy mentrus. Yr uchelgais drwy'r strategaeth hon yw creu cymunedau gwydn sy'n fwy cynhwysol a chynaliadwy yn amgylcheddol, gan ariannu gweithgareddau a sefydliadau sy'n cryfhau cymdeithas ac yn gwella bywydau ledled y DU. Rydym ni’n canolbwyntio ein hymdrechion lle mae’r angen mwyaf. Rydyn ni eisiau gwneud mwy o wahaniaeth yn y blynyddoedd i ddod, trwy wrando ac ymateb i gymunedau, a thrwy ganolbwyntio mwy ar gefnogi’r effaith fwyaf. Byddwn ni’n cyflawni'r strategaeth hon hyd at 2030 ar adeg o adnewyddu a thwf disgwyliedig mewn elw i 'achosion da' gan Y Loteri Genedlaethol, ochr yn ochr â gwaith trydydd partïon ac asedau segur y Gronfa.</w:t>
      </w:r>
    </w:p>
    <w:p w14:paraId="2DEF109F" w14:textId="0AC0C409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44408B15" w14:textId="201FD0DC" w:rsidR="397B5984" w:rsidRDefault="59813819" w:rsidP="00331FDF">
      <w:pPr>
        <w:pStyle w:val="Heading3"/>
      </w:pPr>
      <w:r w:rsidRPr="5F926307">
        <w:t xml:space="preserve">Y sefydliad </w:t>
      </w:r>
    </w:p>
    <w:p w14:paraId="219B91E5" w14:textId="05AE925F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Mae Cronfa Gymunedol y Loteri Genedlaethol wedi’i sefydlu fel corff cyhoeddus anadrannol (NDPB) gan Ddeddf Seneddol. Mae'r Bwrdd yn gyfrifol am gyfeiriad strategol cyffredinol y Gronfa ac am lywodraethu’r Gronfa. Mae'n dirprwyo rhedeg y sefydliad o ddydd i ddydd i'r Prif Weithredwr a'i Uwch dîm Rheoli. Mae penderfyniadau ariannu’n cael eu dirprwyo i bum pwyllgor ariannu (y DU, Lloegr, Gogledd Iwerddon, yr Alban a Chymru) ac i Swyddogion Gweithredol. Llywodraeth Cymru sy'n gyfrifol am bolisi Cronfa Gymunedol y Loteri Genedlaethol yng Nghymru, gan gynnwys nodi cyfarwyddiadau polisi, er fel corff cyhoeddus anadrannol ledled y DU rydym yn atebol i’r Adran Digidol, Diwylliant, y Cyfryngau a Chwaraeon Llywodraeth y DU. Mae Cronfa Gymunedol y Loteri Genedlaethol yn cael ei llywodraethu gan Fwrdd. Mae'r Bwrdd yn gyfrifol am osod strategaeth </w:t>
      </w:r>
      <w:r w:rsidRPr="5F926307">
        <w:rPr>
          <w:rFonts w:ascii="Trebuchet MS" w:eastAsia="Trebuchet MS" w:hAnsi="Trebuchet MS" w:cs="Trebuchet MS"/>
          <w:sz w:val="24"/>
          <w:szCs w:val="24"/>
        </w:rPr>
        <w:lastRenderedPageBreak/>
        <w:t>hirdymor a pholisïau allweddol y Gronfa, a sicrhau ei bod yn cael ei rhedeg mewn ffordd effeithiol ac effeithlon.</w:t>
      </w:r>
    </w:p>
    <w:p w14:paraId="4D2B994E" w14:textId="09559384" w:rsidR="397B5984" w:rsidRDefault="397B5984" w:rsidP="5F926307">
      <w:pPr>
        <w:spacing w:after="240" w:line="240" w:lineRule="auto"/>
      </w:pPr>
    </w:p>
    <w:p w14:paraId="74D77418" w14:textId="17CF9FDB" w:rsidR="397B5984" w:rsidRDefault="59813819" w:rsidP="5F926307">
      <w:pPr>
        <w:spacing w:after="0" w:line="240" w:lineRule="auto"/>
      </w:pPr>
      <w:r w:rsidRPr="5F926307">
        <w:rPr>
          <w:rFonts w:ascii="Calibri" w:eastAsia="Calibri" w:hAnsi="Calibri" w:cs="Calibri"/>
        </w:rPr>
        <w:t xml:space="preserve"> </w:t>
      </w:r>
    </w:p>
    <w:p w14:paraId="14170C96" w14:textId="4C6AEFD8" w:rsidR="397B5984" w:rsidRDefault="59813819" w:rsidP="00331FDF">
      <w:pPr>
        <w:pStyle w:val="Heading2"/>
      </w:pPr>
      <w:r w:rsidRPr="5F926307">
        <w:t>Ein pwrpas</w:t>
      </w:r>
    </w:p>
    <w:p w14:paraId="43302E33" w14:textId="6FD3FE54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29C1CD02" w14:textId="77CA529B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>Rydym ni’n cefnogi gweithgareddau sy'n creu cymunedau gwydn sy'n fwy cynhwysol ac yn amgylcheddol gynaliadwy - gweithgareddau a fydd yn cryfhau cymdeithas ac yn gwella bywydau ledled y DU.</w:t>
      </w:r>
    </w:p>
    <w:p w14:paraId="1A298C11" w14:textId="1B99D8D7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2A605DAF" w14:textId="2EF45E54" w:rsidR="397B5984" w:rsidRDefault="59813819" w:rsidP="00331FDF">
      <w:pPr>
        <w:pStyle w:val="Heading3"/>
      </w:pPr>
      <w:r w:rsidRPr="5F926307">
        <w:t xml:space="preserve">Ein nodau cymunedol a'r hyn y byddwn ni’n ei gyflawni erbyn 2030 </w:t>
      </w:r>
    </w:p>
    <w:p w14:paraId="1F64F51C" w14:textId="6C62042B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26933604" w14:textId="7690C2BA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Byddwn yn cefnogi cymunedau i gysylltu drwy wneud y canlynol: </w:t>
      </w:r>
    </w:p>
    <w:p w14:paraId="1F54E3B8" w14:textId="66981AE8" w:rsidR="397B5984" w:rsidRDefault="59813819" w:rsidP="5F926307">
      <w:pPr>
        <w:pStyle w:val="ListParagraph"/>
        <w:numPr>
          <w:ilvl w:val="0"/>
          <w:numId w:val="14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creu mannau hygyrch, croesawgar, yn gorfforol a rhithiol, i bobl gwrdd </w:t>
      </w:r>
    </w:p>
    <w:p w14:paraId="2CC620D3" w14:textId="5B3155A1" w:rsidR="397B5984" w:rsidRDefault="59813819" w:rsidP="5F926307">
      <w:pPr>
        <w:pStyle w:val="ListParagraph"/>
        <w:numPr>
          <w:ilvl w:val="0"/>
          <w:numId w:val="14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cychwyn gweithgareddau ymgysylltu a chynhwysol sy'n cefnogi cysylltiadau o fewn grwpiau o bobl a rhyngddynt </w:t>
      </w:r>
    </w:p>
    <w:p w14:paraId="179D3D7A" w14:textId="0E07A95F" w:rsidR="397B5984" w:rsidRDefault="59813819" w:rsidP="5F926307">
      <w:pPr>
        <w:pStyle w:val="ListParagraph"/>
        <w:numPr>
          <w:ilvl w:val="0"/>
          <w:numId w:val="14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galluogi pobl o bob cefndir i lunio dyfodol eu cymunedau gan feithrin ymdeimlad cynyddol o berthyn. </w:t>
      </w:r>
    </w:p>
    <w:p w14:paraId="3B429E24" w14:textId="77E95618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5B9BCD4B" w14:textId="545E5A5E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Byddwn yn cefnogi cymunedau amgylcheddol gynaliadwy sy'n: </w:t>
      </w:r>
    </w:p>
    <w:p w14:paraId="6815B0F6" w14:textId="0FD33900" w:rsidR="397B5984" w:rsidRDefault="59813819" w:rsidP="5F926307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lleihau allyriadau carbon ac effaith amgylcheddol negyddol </w:t>
      </w:r>
    </w:p>
    <w:p w14:paraId="3236BAA5" w14:textId="794878F6" w:rsidR="397B5984" w:rsidRDefault="59813819" w:rsidP="5F926307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creu effeithiau amgylcheddol cadarnhaol </w:t>
      </w:r>
    </w:p>
    <w:p w14:paraId="29BE12E8" w14:textId="094E3515" w:rsidR="397B5984" w:rsidRDefault="59813819" w:rsidP="5F926307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sefydlu cydraddoldeb mynediad i'r amgylchedd naturiol </w:t>
      </w:r>
    </w:p>
    <w:p w14:paraId="1B54285F" w14:textId="2AC5B262" w:rsidR="397B5984" w:rsidRDefault="59813819" w:rsidP="5F926307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gwella ansawdd mannau naturiol. </w:t>
      </w:r>
    </w:p>
    <w:p w14:paraId="0DDB7762" w14:textId="07BB671C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47D04464" w14:textId="16CF9716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Byddwn yn galluogi plant a phobl ifanc i ffynnu drwy wneud y canlynol: </w:t>
      </w:r>
    </w:p>
    <w:p w14:paraId="501EE00E" w14:textId="467A949C" w:rsidR="397B5984" w:rsidRDefault="59813819" w:rsidP="5F926307">
      <w:pPr>
        <w:pStyle w:val="ListParagraph"/>
        <w:numPr>
          <w:ilvl w:val="0"/>
          <w:numId w:val="12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creu cyfleoedd i blant a phobl ifanc o bob cefndir fwynhau profiadau cymunedol </w:t>
      </w:r>
    </w:p>
    <w:p w14:paraId="081EBDF5" w14:textId="2BB163E4" w:rsidR="397B5984" w:rsidRDefault="59813819" w:rsidP="5F926307">
      <w:pPr>
        <w:pStyle w:val="ListParagraph"/>
        <w:numPr>
          <w:ilvl w:val="0"/>
          <w:numId w:val="12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helpu plant a phobl ifanc i lunio'r penderfyniadau sy'n effeithio arnyn nhw a'u cymunedau </w:t>
      </w:r>
    </w:p>
    <w:p w14:paraId="5F36B1AF" w14:textId="429219F6" w:rsidR="397B5984" w:rsidRDefault="59813819" w:rsidP="5F926307">
      <w:pPr>
        <w:pStyle w:val="ListParagraph"/>
        <w:numPr>
          <w:ilvl w:val="0"/>
          <w:numId w:val="12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darparu mynediad i blant a phobl ifanc i fannau diogel i chwarae, cymryd rhan, cymdeithasu a chael cymorth. </w:t>
      </w:r>
    </w:p>
    <w:p w14:paraId="5A989D0B" w14:textId="7A9BE205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757CBCD0" w14:textId="3AFDEAA8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Byddwn yn galluogi pobl i fyw bywydau iachach drwy wneud y canlynol: </w:t>
      </w:r>
    </w:p>
    <w:p w14:paraId="487FFF11" w14:textId="66F90512" w:rsidR="397B5984" w:rsidRDefault="59813819" w:rsidP="5F926307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helpu lleihau anghydraddoldebau iechyd </w:t>
      </w:r>
    </w:p>
    <w:p w14:paraId="7B37BF0D" w14:textId="182AA299" w:rsidR="397B5984" w:rsidRDefault="59813819" w:rsidP="5F926307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cynyddu cyfleoedd i gyfranogiad cymunedol i lunio gwasanaethau iechyd gwell </w:t>
      </w:r>
    </w:p>
    <w:p w14:paraId="146B683D" w14:textId="113F29C6" w:rsidR="397B5984" w:rsidRDefault="59813819" w:rsidP="5F926307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>cymryd ymagwedd ataliol tuag at iechyd.</w:t>
      </w:r>
    </w:p>
    <w:p w14:paraId="71B2F2A6" w14:textId="03C8E689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231BB0F0" w14:textId="0389FF68" w:rsidR="397B5984" w:rsidRDefault="59813819" w:rsidP="00331FDF">
      <w:pPr>
        <w:pStyle w:val="Heading3"/>
      </w:pPr>
      <w:r w:rsidRPr="5F926307">
        <w:t xml:space="preserve">Ein dull </w:t>
      </w:r>
    </w:p>
    <w:p w14:paraId="2A89F843" w14:textId="333FCF0F" w:rsidR="397B5984" w:rsidRDefault="59813819" w:rsidP="5F926307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Dull sy'n seiliedig ar degwch i fynd i'r afael ag anghydraddoldeb </w:t>
      </w:r>
    </w:p>
    <w:p w14:paraId="30A053A3" w14:textId="792D57F2" w:rsidR="397B5984" w:rsidRDefault="59813819" w:rsidP="5F926307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Cefnogi cymunedau i adeiladu o'u cryfderau </w:t>
      </w:r>
    </w:p>
    <w:p w14:paraId="5F6161EB" w14:textId="4AF3A385" w:rsidR="397B5984" w:rsidRDefault="59813819" w:rsidP="5F926307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Cefnogi'r hyn sydd bwysicaf i wahanol gymunedau </w:t>
      </w:r>
    </w:p>
    <w:p w14:paraId="60886A09" w14:textId="0113B998" w:rsidR="397B5984" w:rsidRDefault="59813819" w:rsidP="5F926307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Model gwneud grantiau hyblyg gyda grantiau bach </w:t>
      </w:r>
      <w:proofErr w:type="spellStart"/>
      <w:r w:rsidRPr="5F926307">
        <w:rPr>
          <w:rFonts w:ascii="Trebuchet MS" w:eastAsia="Trebuchet MS" w:hAnsi="Trebuchet MS" w:cs="Trebuchet MS"/>
          <w:sz w:val="24"/>
          <w:szCs w:val="24"/>
        </w:rPr>
        <w:t>untro</w:t>
      </w:r>
      <w:proofErr w:type="spellEnd"/>
      <w:r w:rsidRPr="5F926307">
        <w:rPr>
          <w:rFonts w:ascii="Trebuchet MS" w:eastAsia="Trebuchet MS" w:hAnsi="Trebuchet MS" w:cs="Trebuchet MS"/>
          <w:sz w:val="24"/>
          <w:szCs w:val="24"/>
        </w:rPr>
        <w:t xml:space="preserve"> yn dechrau o £300 hyd at £20,000, i grantiau mwy hirdymor a buddsoddiadau strategol sylweddol mewn partneriaeth. </w:t>
      </w:r>
    </w:p>
    <w:p w14:paraId="6FDAB4AA" w14:textId="10FF7675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0002FDD3" w14:textId="77D5357E" w:rsidR="397B5984" w:rsidRDefault="59813819" w:rsidP="00331FDF">
      <w:pPr>
        <w:pStyle w:val="Heading3"/>
      </w:pPr>
      <w:r w:rsidRPr="5F926307">
        <w:t xml:space="preserve">Ein gwerthoedd </w:t>
      </w:r>
    </w:p>
    <w:p w14:paraId="6889CD91" w14:textId="08397D78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Rydym ni: </w:t>
      </w:r>
    </w:p>
    <w:p w14:paraId="2D75B7C4" w14:textId="5372F1A8" w:rsidR="397B5984" w:rsidRDefault="59813819" w:rsidP="5F92630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yn gynhwysol </w:t>
      </w:r>
    </w:p>
    <w:p w14:paraId="55E5D5D2" w14:textId="27BD47A4" w:rsidR="397B5984" w:rsidRDefault="59813819" w:rsidP="5F92630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yn uchelgeisiol </w:t>
      </w:r>
    </w:p>
    <w:p w14:paraId="329D9AB7" w14:textId="032CA98D" w:rsidR="397B5984" w:rsidRDefault="59813819" w:rsidP="5F92630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yn canolbwyntio ar effaith </w:t>
      </w:r>
    </w:p>
    <w:p w14:paraId="27A45046" w14:textId="2D81D584" w:rsidR="397B5984" w:rsidRDefault="59813819" w:rsidP="5F92630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>yn hyblyg</w:t>
      </w:r>
    </w:p>
    <w:p w14:paraId="0D4B9F91" w14:textId="01FB5AF4" w:rsidR="397B5984" w:rsidRDefault="59813819" w:rsidP="5F92630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>yn dosturiol</w:t>
      </w:r>
    </w:p>
    <w:p w14:paraId="0A377C1B" w14:textId="22BEE46C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726A7470" w14:textId="1A946E21" w:rsidR="397B5984" w:rsidRDefault="59813819" w:rsidP="00331FDF">
      <w:pPr>
        <w:pStyle w:val="Heading3"/>
      </w:pPr>
      <w:r w:rsidRPr="5F926307">
        <w:t>Pwyllgor Cymru</w:t>
      </w:r>
    </w:p>
    <w:p w14:paraId="2DA39AA3" w14:textId="37D2CEE3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Mae Pwyllgor Cymru yn gosod cyfeiriad ein gwaith yng Nghymru yn unol â chyfeiriad strategaeth y Gronfa, a osodir gan Lywodraeth Cymru, ac yn gwneud penderfyniadau ar ein grantiau mawr yng Nghymru. Dyma adeg amserol i ymuno â Phwyllgor Cymru, wrth i ni ystyried ein blaenoriaethau ar gyfer y blynyddoedd i ddod ar adeg lle disgwylir twf. </w:t>
      </w:r>
    </w:p>
    <w:p w14:paraId="72388001" w14:textId="30A57CCB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0F6A54BC" w14:textId="08D8A00C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>Byddwn yn defnyddio dull Un Gronfa i ddyrannu grantiau, gan ddod â rhannau niferus o'n sefydliad a'n harbenigedd cyfoethog ynghyd i ddarparu grantiau trawsnewidiol ledled Cymru yn ogystal â gweddill y DU. Bydd Pwyllgor Cymru yn gyfrifol am oruchwyliaeth strategol sut y byddwn ni’n dosbarthu £40 miliwn bob blwyddyn i gymunedau Cymru.</w:t>
      </w:r>
    </w:p>
    <w:p w14:paraId="221F0C8A" w14:textId="11565DD2" w:rsidR="397B5984" w:rsidRDefault="59813819" w:rsidP="5F926307">
      <w:pPr>
        <w:spacing w:after="0" w:line="240" w:lineRule="auto"/>
      </w:pPr>
      <w:r w:rsidRPr="5F926307">
        <w:rPr>
          <w:rFonts w:ascii="Calibri" w:eastAsia="Calibri" w:hAnsi="Calibri" w:cs="Calibri"/>
          <w:sz w:val="24"/>
          <w:szCs w:val="24"/>
        </w:rPr>
        <w:t xml:space="preserve"> </w:t>
      </w:r>
    </w:p>
    <w:p w14:paraId="7E4CD39C" w14:textId="54D12AB5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color w:val="242424"/>
          <w:sz w:val="24"/>
          <w:szCs w:val="24"/>
        </w:rPr>
        <w:t>Byddwn yn rhoi ffocws mwy llym ar fynd i'r afael ag anghydraddoldebau sy'n golygu y byddwn ni’n canolbwyntio mwy ar y llefydd, y bobl a'r cymunedau sy'n profi tlodi,</w:t>
      </w:r>
      <w:r w:rsidRPr="5F926307">
        <w:rPr>
          <w:rFonts w:ascii="Trebuchet MS" w:eastAsia="Trebuchet MS" w:hAnsi="Trebuchet MS" w:cs="Trebuchet MS"/>
          <w:sz w:val="24"/>
          <w:szCs w:val="24"/>
        </w:rPr>
        <w:t xml:space="preserve"> anfantais a gwahaniaethu yng Nghymru. Byddwn hefyd yn cefnogi gweithredu amgylcheddol ar draws ein holl grantiau, gan fuddsoddi mewn cynaliadwyedd amgylcheddol a chefnogi prosiectau i ystyried yr amgylchedd hyd yn oed pan nad dyna yw eu prif ffocws.</w:t>
      </w:r>
    </w:p>
    <w:p w14:paraId="17E366AF" w14:textId="6310973D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7467FCE4" w14:textId="30C949F6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color w:val="242424"/>
          <w:sz w:val="24"/>
          <w:szCs w:val="24"/>
        </w:rPr>
        <w:t xml:space="preserve">Ar hyn o bryd rydym ni’n adnewyddu ein cynnig ariannu yng Nghymru er mwyn sicrhau ein bod yn adeiladu ar yr hyn mae'r cyhoedd a rhanddeiliaid wedi'i ddweud wrthym ni yw eu prif flaenoriaethau ar gyfer Cronfa Gymunedol y Loteri Genedlaethol yng Nghymru. </w:t>
      </w:r>
      <w:hyperlink r:id="rId9" w:history="1">
        <w:r w:rsidRPr="002B4F3E">
          <w:rPr>
            <w:rStyle w:val="Hyperlink"/>
            <w:rFonts w:ascii="Trebuchet MS" w:eastAsia="Trebuchet MS" w:hAnsi="Trebuchet MS" w:cs="Trebuchet MS"/>
            <w:sz w:val="24"/>
            <w:szCs w:val="24"/>
          </w:rPr>
          <w:t xml:space="preserve">Gallwch ddarllen </w:t>
        </w:r>
        <w:r w:rsidRPr="002B4F3E">
          <w:rPr>
            <w:rStyle w:val="Hyperlink"/>
            <w:rFonts w:ascii="Trebuchet MS" w:eastAsia="Trebuchet MS" w:hAnsi="Trebuchet MS" w:cs="Trebuchet MS"/>
            <w:sz w:val="24"/>
            <w:szCs w:val="24"/>
          </w:rPr>
          <w:t>r</w:t>
        </w:r>
        <w:r w:rsidRPr="002B4F3E">
          <w:rPr>
            <w:rStyle w:val="Hyperlink"/>
            <w:rFonts w:ascii="Trebuchet MS" w:eastAsia="Trebuchet MS" w:hAnsi="Trebuchet MS" w:cs="Trebuchet MS"/>
            <w:sz w:val="24"/>
            <w:szCs w:val="24"/>
          </w:rPr>
          <w:t>hagor o wybodaeth am ein rhaglenni ariannu yng Nghymru yma</w:t>
        </w:r>
      </w:hyperlink>
      <w:r w:rsidR="002B4F3E">
        <w:rPr>
          <w:rFonts w:ascii="Trebuchet MS" w:eastAsia="Trebuchet MS" w:hAnsi="Trebuchet MS" w:cs="Trebuchet MS"/>
          <w:sz w:val="24"/>
          <w:szCs w:val="24"/>
        </w:rPr>
        <w:t>.</w:t>
      </w:r>
    </w:p>
    <w:p w14:paraId="3BDAB38D" w14:textId="5796D8D0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</w:p>
    <w:p w14:paraId="17B90269" w14:textId="5249B51C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</w:p>
    <w:p w14:paraId="25646E39" w14:textId="7E95EEDB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I ddysgu rhagor, </w:t>
      </w:r>
      <w:hyperlink r:id="rId10" w:history="1">
        <w:r w:rsidRPr="000219FF">
          <w:rPr>
            <w:rStyle w:val="Hyperlink"/>
            <w:rFonts w:ascii="Trebuchet MS" w:eastAsia="Trebuchet MS" w:hAnsi="Trebuchet MS" w:cs="Trebuchet MS"/>
            <w:sz w:val="24"/>
            <w:szCs w:val="24"/>
          </w:rPr>
          <w:t>ewch i</w:t>
        </w:r>
        <w:r w:rsidR="000219FF" w:rsidRPr="000219FF">
          <w:rPr>
            <w:rStyle w:val="Hyperlink"/>
            <w:rFonts w:ascii="Trebuchet MS" w:eastAsia="Trebuchet MS" w:hAnsi="Trebuchet MS" w:cs="Trebuchet MS"/>
            <w:sz w:val="24"/>
            <w:szCs w:val="24"/>
          </w:rPr>
          <w:t xml:space="preserve">’n </w:t>
        </w:r>
        <w:r w:rsidR="000219FF" w:rsidRPr="000219FF">
          <w:rPr>
            <w:rStyle w:val="Hyperlink"/>
            <w:rFonts w:ascii="Trebuchet MS" w:eastAsia="Trebuchet MS" w:hAnsi="Trebuchet MS" w:cs="Trebuchet MS"/>
            <w:sz w:val="24"/>
            <w:szCs w:val="24"/>
          </w:rPr>
          <w:t>g</w:t>
        </w:r>
        <w:r w:rsidR="000219FF" w:rsidRPr="000219FF">
          <w:rPr>
            <w:rStyle w:val="Hyperlink"/>
            <w:rFonts w:ascii="Trebuchet MS" w:eastAsia="Trebuchet MS" w:hAnsi="Trebuchet MS" w:cs="Trebuchet MS"/>
            <w:sz w:val="24"/>
            <w:szCs w:val="24"/>
          </w:rPr>
          <w:t>wefan</w:t>
        </w:r>
      </w:hyperlink>
      <w:r w:rsidR="000219FF">
        <w:rPr>
          <w:rFonts w:ascii="Trebuchet MS" w:eastAsia="Trebuchet MS" w:hAnsi="Trebuchet MS" w:cs="Trebuchet MS"/>
          <w:sz w:val="24"/>
          <w:szCs w:val="24"/>
        </w:rPr>
        <w:t>.</w:t>
      </w:r>
    </w:p>
    <w:p w14:paraId="7C86DB82" w14:textId="42061BDF" w:rsidR="397B5984" w:rsidRDefault="397B5984" w:rsidP="5F926307">
      <w:pPr>
        <w:spacing w:after="240" w:line="257" w:lineRule="auto"/>
      </w:pPr>
    </w:p>
    <w:p w14:paraId="133DCE84" w14:textId="0AAF27C7" w:rsidR="397B5984" w:rsidRDefault="59813819" w:rsidP="5F926307">
      <w:pPr>
        <w:spacing w:line="257" w:lineRule="auto"/>
      </w:pPr>
      <w:r w:rsidRPr="5F926307">
        <w:rPr>
          <w:rFonts w:ascii="Calibri" w:eastAsia="Calibri" w:hAnsi="Calibri" w:cs="Calibri"/>
        </w:rPr>
        <w:t xml:space="preserve"> </w:t>
      </w:r>
    </w:p>
    <w:p w14:paraId="57C97C5E" w14:textId="6B1DD68B" w:rsidR="397B5984" w:rsidRDefault="59813819" w:rsidP="00331FDF">
      <w:pPr>
        <w:pStyle w:val="Heading2"/>
      </w:pPr>
      <w:r w:rsidRPr="5F926307">
        <w:t xml:space="preserve">Proffil y rôl </w:t>
      </w:r>
    </w:p>
    <w:p w14:paraId="60F39235" w14:textId="2256E49D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40635AC3" w14:textId="4FF6538D" w:rsidR="397B5984" w:rsidRDefault="59813819" w:rsidP="00331FDF">
      <w:pPr>
        <w:pStyle w:val="Heading3"/>
      </w:pPr>
      <w:r w:rsidRPr="5F926307">
        <w:t xml:space="preserve">Aelodau Pwyllgor Cymru </w:t>
      </w:r>
    </w:p>
    <w:p w14:paraId="62B26167" w14:textId="7F5EE37F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2A9D1AB3" w14:textId="1906CAE5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Gosod strategaeth a pholisïau cyffredinol </w:t>
      </w:r>
    </w:p>
    <w:p w14:paraId="30B7FF01" w14:textId="469FDDAF" w:rsidR="397B5984" w:rsidRDefault="59813819" w:rsidP="5F926307">
      <w:pPr>
        <w:pStyle w:val="ListParagraph"/>
        <w:numPr>
          <w:ilvl w:val="0"/>
          <w:numId w:val="8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Cytuno ar strategaeth hirdymor a'r ymagweddau allweddol tuag at ein grantiau yng Nghymru, yn unol â strategaeth gyffredinol y Gronfa a'i phrosesau llywodraethu. </w:t>
      </w:r>
    </w:p>
    <w:p w14:paraId="2A28F58C" w14:textId="480EF8DD" w:rsidR="397B5984" w:rsidRDefault="59813819" w:rsidP="5F926307">
      <w:pPr>
        <w:spacing w:after="0" w:line="240" w:lineRule="auto"/>
        <w:ind w:left="720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474AEE85" w14:textId="6A9C51DB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Atebolrwydd </w:t>
      </w:r>
    </w:p>
    <w:p w14:paraId="59477193" w14:textId="61978B85" w:rsidR="397B5984" w:rsidRDefault="59813819" w:rsidP="5F926307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Sicrhau'r safonau uchaf o ran llywodraethu a chyflawni cyfrifoldebau. </w:t>
      </w:r>
    </w:p>
    <w:p w14:paraId="0643FD75" w14:textId="59EDADF2" w:rsidR="397B5984" w:rsidRDefault="59813819" w:rsidP="5F926307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>Arsylwi ar Saith Egwyddor Bywyd Cyhoeddus a Chod Ymddygiad Swyddfa'r Cabinet ar gyfer cyrff cyhoeddus anadrannol (</w:t>
      </w:r>
      <w:proofErr w:type="spellStart"/>
      <w:r w:rsidRPr="5F926307">
        <w:rPr>
          <w:rFonts w:ascii="Trebuchet MS" w:eastAsia="Trebuchet MS" w:hAnsi="Trebuchet MS" w:cs="Trebuchet MS"/>
          <w:sz w:val="24"/>
          <w:szCs w:val="24"/>
        </w:rPr>
        <w:t>NDPBs</w:t>
      </w:r>
      <w:proofErr w:type="spellEnd"/>
      <w:r w:rsidRPr="5F926307">
        <w:rPr>
          <w:rFonts w:ascii="Trebuchet MS" w:eastAsia="Trebuchet MS" w:hAnsi="Trebuchet MS" w:cs="Trebuchet MS"/>
          <w:sz w:val="24"/>
          <w:szCs w:val="24"/>
        </w:rPr>
        <w:t xml:space="preserve">) a chydymffurfio â'r holl gyfrifoldebau statudol. </w:t>
      </w:r>
    </w:p>
    <w:p w14:paraId="6C6157E9" w14:textId="28727B23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60E1E6CE" w14:textId="7EED16E3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Herio a chefnogi'r </w:t>
      </w:r>
      <w:proofErr w:type="spellStart"/>
      <w:r w:rsidRPr="5F926307">
        <w:rPr>
          <w:rFonts w:ascii="Trebuchet MS" w:eastAsia="Trebuchet MS" w:hAnsi="Trebuchet MS" w:cs="Trebuchet MS"/>
          <w:b/>
          <w:bCs/>
          <w:sz w:val="24"/>
          <w:szCs w:val="24"/>
        </w:rPr>
        <w:t>weithrediaeth</w:t>
      </w:r>
      <w:proofErr w:type="spellEnd"/>
      <w:r w:rsidRPr="5F92630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</w:p>
    <w:p w14:paraId="0D1DE7B7" w14:textId="46345BA2" w:rsidR="397B5984" w:rsidRDefault="59813819" w:rsidP="5F926307">
      <w:pPr>
        <w:pStyle w:val="ListParagraph"/>
        <w:numPr>
          <w:ilvl w:val="0"/>
          <w:numId w:val="6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Cefnogi Cyfarwyddwr Cymru, bod yn ffynhonnell o arweiniad a chyngor doeth, a herio a chefnogi'r </w:t>
      </w:r>
      <w:proofErr w:type="spellStart"/>
      <w:r w:rsidRPr="5F926307">
        <w:rPr>
          <w:rFonts w:ascii="Trebuchet MS" w:eastAsia="Trebuchet MS" w:hAnsi="Trebuchet MS" w:cs="Trebuchet MS"/>
          <w:sz w:val="24"/>
          <w:szCs w:val="24"/>
        </w:rPr>
        <w:t>weithrediaeth</w:t>
      </w:r>
      <w:proofErr w:type="spellEnd"/>
      <w:r w:rsidRPr="5F926307">
        <w:rPr>
          <w:rFonts w:ascii="Trebuchet MS" w:eastAsia="Trebuchet MS" w:hAnsi="Trebuchet MS" w:cs="Trebuchet MS"/>
          <w:sz w:val="24"/>
          <w:szCs w:val="24"/>
        </w:rPr>
        <w:t xml:space="preserve">. </w:t>
      </w:r>
    </w:p>
    <w:p w14:paraId="5752F677" w14:textId="7CCD2AA3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2F2EB590" w14:textId="46D3F449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Effeithiolrwydd </w:t>
      </w:r>
    </w:p>
    <w:p w14:paraId="1A43830E" w14:textId="3F73182E" w:rsidR="397B5984" w:rsidRDefault="59813819" w:rsidP="5F926307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Cytuno ar gyllideb grantiau blynyddol Cyfarwyddiaeth Cymru, monitro cynnydd a chymeradwyo camau cywiro. </w:t>
      </w:r>
    </w:p>
    <w:p w14:paraId="7CC125E0" w14:textId="1C09DB0C" w:rsidR="397B5984" w:rsidRDefault="59813819" w:rsidP="5F926307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Cytuno ar ddosbarthiad arian i Gymru. </w:t>
      </w:r>
    </w:p>
    <w:p w14:paraId="1AFFD254" w14:textId="448982D9" w:rsidR="397B5984" w:rsidRDefault="59813819" w:rsidP="5F926307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Cytuno ar newidiadau i raglenni ariannu a monitro cynnydd ac effaith gwneud grantiau. </w:t>
      </w:r>
    </w:p>
    <w:p w14:paraId="6ED7F921" w14:textId="59106117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0FC33C41" w14:textId="186A5B00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Llysgennad/enw da </w:t>
      </w:r>
    </w:p>
    <w:p w14:paraId="179EDC9C" w14:textId="12FF4AF1" w:rsidR="397B5984" w:rsidRDefault="59813819" w:rsidP="5F926307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AB8D884">
        <w:rPr>
          <w:rFonts w:ascii="Trebuchet MS" w:eastAsia="Trebuchet MS" w:hAnsi="Trebuchet MS" w:cs="Trebuchet MS"/>
          <w:sz w:val="24"/>
          <w:szCs w:val="24"/>
        </w:rPr>
        <w:t xml:space="preserve">Bod yn llysgenhadon i'r sefydliad, o fewn canllawiau y cytunwyd arnynt gan Gyfarwyddiaeth </w:t>
      </w:r>
      <w:r w:rsidR="248A8E87" w:rsidRPr="5AB8D884">
        <w:rPr>
          <w:rFonts w:ascii="Trebuchet MS" w:eastAsia="Trebuchet MS" w:hAnsi="Trebuchet MS" w:cs="Trebuchet MS"/>
          <w:sz w:val="24"/>
          <w:szCs w:val="24"/>
        </w:rPr>
        <w:t>Cymru</w:t>
      </w:r>
      <w:r w:rsidRPr="5AB8D884">
        <w:rPr>
          <w:rFonts w:ascii="Trebuchet MS" w:eastAsia="Trebuchet MS" w:hAnsi="Trebuchet MS" w:cs="Trebuchet MS"/>
          <w:sz w:val="24"/>
          <w:szCs w:val="24"/>
        </w:rPr>
        <w:t xml:space="preserve">. </w:t>
      </w:r>
    </w:p>
    <w:p w14:paraId="6827D18B" w14:textId="77E385CB" w:rsidR="397B5984" w:rsidRDefault="59813819" w:rsidP="5F926307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>Gwella a diogelu enw da'r Gronfa.</w:t>
      </w:r>
    </w:p>
    <w:p w14:paraId="07DBE978" w14:textId="286D9EF7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63CBC2CF" w14:textId="66E4ED5A" w:rsidR="397B5984" w:rsidRDefault="397B5984" w:rsidP="5F926307">
      <w:pPr>
        <w:spacing w:after="240" w:line="257" w:lineRule="auto"/>
      </w:pPr>
    </w:p>
    <w:p w14:paraId="4EC17117" w14:textId="7D21903F" w:rsidR="397B5984" w:rsidRDefault="59813819" w:rsidP="5F926307">
      <w:pPr>
        <w:spacing w:line="257" w:lineRule="auto"/>
      </w:pPr>
      <w:r w:rsidRPr="5F926307">
        <w:rPr>
          <w:rFonts w:ascii="Calibri" w:eastAsia="Calibri" w:hAnsi="Calibri" w:cs="Calibri"/>
        </w:rPr>
        <w:t xml:space="preserve"> </w:t>
      </w:r>
    </w:p>
    <w:p w14:paraId="26BE7ED9" w14:textId="242D4A42" w:rsidR="397B5984" w:rsidRDefault="59813819" w:rsidP="00331FDF">
      <w:pPr>
        <w:pStyle w:val="Heading2"/>
      </w:pPr>
      <w:r w:rsidRPr="5F926307">
        <w:t>Manyleb Person</w:t>
      </w:r>
    </w:p>
    <w:p w14:paraId="5C646D52" w14:textId="4B14AACE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b/>
          <w:bCs/>
          <w:color w:val="E60088"/>
          <w:sz w:val="28"/>
          <w:szCs w:val="28"/>
        </w:rPr>
        <w:t xml:space="preserve"> </w:t>
      </w:r>
    </w:p>
    <w:p w14:paraId="306D6046" w14:textId="182B56C5" w:rsidR="397B5984" w:rsidRDefault="59813819" w:rsidP="00331FDF">
      <w:pPr>
        <w:pStyle w:val="Heading3"/>
      </w:pPr>
      <w:r w:rsidRPr="5F926307">
        <w:t>Sgiliau a Phrofiad Angenrheidiol</w:t>
      </w:r>
    </w:p>
    <w:p w14:paraId="3F538DA2" w14:textId="3894D67B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20B4C211" w14:textId="6D9D184F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Rydym ni am i'n Pwyllgorau feddu ar sylfaen eang o wybodaeth, sgiliau a phrofiad ac i adlewyrchu amrywiaeth cymdeithas fodern a'r cymunedau yr ydym ni’n eu gwasanaethu, a thrwy wneud hynny cofleidio ein cymdeithas yn ei chyfanrwydd. </w:t>
      </w:r>
    </w:p>
    <w:p w14:paraId="3CC5F852" w14:textId="0BB0F79E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6863FB22" w14:textId="4054DEA1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Gan fod y Gronfa yn gweithredu ein strategaeth hyd at 2030, rydym ni’n chwilio am hyd at ddau aelod newydd sy'n gallu cynnig rhagolwg ac egni newydd. </w:t>
      </w:r>
    </w:p>
    <w:p w14:paraId="150AA19D" w14:textId="18EB9C75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6F6AE5CB" w14:textId="0FB794AD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>Rydym ni’n chwilio am unigolion a fydd yn dod â gwybodaeth, sgiliau a phrofiad eithriadol o'r sylfaen ehangaf. Yn benodol, rydym ni’n croesawu ymgeiswyr sydd â gwybodaeth ranbarthol a phrofiad elusennol a chymunedol prif ffrwd, profiad ehangach yn y sector cyhoeddus neu breifat, gwybodaeth a phrofiad sy'n berthnasol i'n pedwar nod a'n meysydd ffocws, ac yn ddelfrydol rhywun sydd â phrofiad mewn datblygu partneriaeth a chydweithio. Yn ogystal, mae un swydd yn gofyn am rywun sy’n siarad Cymraeg yn rhugl.</w:t>
      </w:r>
    </w:p>
    <w:p w14:paraId="21A81518" w14:textId="42B5CE4F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3513B227" w14:textId="4DCD2A76" w:rsidR="397B5984" w:rsidRDefault="59813819" w:rsidP="00331FDF">
      <w:pPr>
        <w:pStyle w:val="Heading3"/>
      </w:pPr>
      <w:r w:rsidRPr="5F926307">
        <w:t xml:space="preserve">Y person </w:t>
      </w:r>
      <w:r w:rsidR="00331FDF">
        <w:t>-</w:t>
      </w:r>
      <w:r w:rsidRPr="5F926307">
        <w:t xml:space="preserve"> meini prawf hanfodol</w:t>
      </w:r>
    </w:p>
    <w:p w14:paraId="46534633" w14:textId="39AC7F6E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b/>
          <w:bCs/>
          <w:color w:val="E60088"/>
          <w:sz w:val="28"/>
          <w:szCs w:val="28"/>
        </w:rPr>
        <w:t xml:space="preserve"> </w:t>
      </w:r>
    </w:p>
    <w:p w14:paraId="55EC3AB8" w14:textId="0C4CB09D" w:rsidR="397B5984" w:rsidRDefault="59813819" w:rsidP="5F926307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eastAsia="Trebuchet MS" w:hAnsi="Trebuchet MS" w:cs="Trebuchet MS"/>
          <w:color w:val="000000" w:themeColor="text1"/>
          <w:sz w:val="24"/>
          <w:szCs w:val="24"/>
        </w:rPr>
      </w:pPr>
      <w:r w:rsidRPr="5F926307">
        <w:rPr>
          <w:rFonts w:ascii="Trebuchet MS" w:eastAsia="Trebuchet MS" w:hAnsi="Trebuchet MS" w:cs="Trebuchet MS"/>
          <w:b/>
          <w:bCs/>
          <w:color w:val="000000" w:themeColor="text1"/>
          <w:sz w:val="24"/>
          <w:szCs w:val="24"/>
        </w:rPr>
        <w:t xml:space="preserve">Cyd-destun Cymreig: </w:t>
      </w: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Dealltwriaeth o dirwedd wleidyddol, cymdeithasol a diwylliannol Cymru a rôl y sector gwirfoddol a chymunedol ynddi, a diddordeb yn hyn. </w:t>
      </w:r>
    </w:p>
    <w:p w14:paraId="6AC26DC9" w14:textId="0DEF2923" w:rsidR="397B5984" w:rsidRDefault="59813819" w:rsidP="5F926307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b/>
          <w:bCs/>
          <w:sz w:val="24"/>
          <w:szCs w:val="24"/>
        </w:rPr>
        <w:t>Arweinyddiaeth strategol</w:t>
      </w:r>
      <w:r w:rsidRPr="5F926307">
        <w:rPr>
          <w:rFonts w:ascii="Trebuchet MS" w:eastAsia="Trebuchet MS" w:hAnsi="Trebuchet MS" w:cs="Trebuchet MS"/>
          <w:sz w:val="24"/>
          <w:szCs w:val="24"/>
        </w:rPr>
        <w:t xml:space="preserve">: gallu cyfrannu at wneud penderfyniadau strategol ar flaenoriaethau a grantiau yng Nghymru yn unol â strategaeth a nodau Cronfa Gymunedol y Loteri Genedlaethol; dangos profiad arweinyddiaeth sylweddol, darparu cyfeiriad clir a </w:t>
      </w:r>
      <w:proofErr w:type="spellStart"/>
      <w:r w:rsidRPr="5F926307">
        <w:rPr>
          <w:rFonts w:ascii="Trebuchet MS" w:eastAsia="Trebuchet MS" w:hAnsi="Trebuchet MS" w:cs="Trebuchet MS"/>
          <w:sz w:val="24"/>
          <w:szCs w:val="24"/>
        </w:rPr>
        <w:t>chymhellol</w:t>
      </w:r>
      <w:proofErr w:type="spellEnd"/>
      <w:r w:rsidRPr="5F926307">
        <w:rPr>
          <w:rFonts w:ascii="Trebuchet MS" w:eastAsia="Trebuchet MS" w:hAnsi="Trebuchet MS" w:cs="Trebuchet MS"/>
          <w:sz w:val="24"/>
          <w:szCs w:val="24"/>
        </w:rPr>
        <w:t xml:space="preserve"> ac annog gwneud penderfyniadau a chyfrifoldeb personol. </w:t>
      </w:r>
    </w:p>
    <w:p w14:paraId="3404BA9D" w14:textId="68726CC7" w:rsidR="397B5984" w:rsidRDefault="59813819" w:rsidP="5F926307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sz w:val="24"/>
          <w:szCs w:val="24"/>
        </w:rPr>
        <w:t>Y gallu i ddeall materion cymhleth a gwneud penderfyniadau gan ystyried gofynion cystadleuol.</w:t>
      </w:r>
    </w:p>
    <w:p w14:paraId="55D60B24" w14:textId="69C014B8" w:rsidR="397B5984" w:rsidRDefault="59813819" w:rsidP="5F926307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b/>
          <w:bCs/>
          <w:sz w:val="24"/>
          <w:szCs w:val="24"/>
        </w:rPr>
        <w:t>Cynrychioli'r Gronfa</w:t>
      </w:r>
      <w:r w:rsidRPr="5F926307">
        <w:rPr>
          <w:rFonts w:ascii="Trebuchet MS" w:eastAsia="Trebuchet MS" w:hAnsi="Trebuchet MS" w:cs="Trebuchet MS"/>
          <w:sz w:val="24"/>
          <w:szCs w:val="24"/>
        </w:rPr>
        <w:t xml:space="preserve">: Profiad o gynrychioli sefydliad a pharodrwydd i gynrychioli'r Gronfa mewn digwyddiadau cyhoeddus a meithrin perthynas â rhanddeiliaid eraill. </w:t>
      </w:r>
    </w:p>
    <w:p w14:paraId="39F4E1EF" w14:textId="2BDAD2B3" w:rsidR="397B5984" w:rsidRDefault="59813819" w:rsidP="5F926307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b/>
          <w:bCs/>
          <w:sz w:val="24"/>
          <w:szCs w:val="24"/>
        </w:rPr>
        <w:t>Tegwch, Amrywiaeth a Chynhwysiant:</w:t>
      </w:r>
      <w:r w:rsidRPr="5F926307">
        <w:rPr>
          <w:rFonts w:ascii="Trebuchet MS" w:eastAsia="Trebuchet MS" w:hAnsi="Trebuchet MS" w:cs="Trebuchet MS"/>
          <w:sz w:val="24"/>
          <w:szCs w:val="24"/>
        </w:rPr>
        <w:t xml:space="preserve"> Dealltwriaeth ac ymrwymiad clir i gyflawni tegwch, amrywiaeth a chynhwysiant a'i hyrwyddo yng nghyd-destun corff cyhoeddus ac ariannwr. </w:t>
      </w:r>
    </w:p>
    <w:p w14:paraId="6CEC361E" w14:textId="3B244B12" w:rsidR="397B5984" w:rsidRDefault="59813819" w:rsidP="5F926307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b/>
          <w:bCs/>
          <w:sz w:val="24"/>
          <w:szCs w:val="24"/>
        </w:rPr>
        <w:t>Llywodraethu:</w:t>
      </w:r>
      <w:r w:rsidRPr="5F926307">
        <w:rPr>
          <w:rFonts w:ascii="Trebuchet MS" w:eastAsia="Trebuchet MS" w:hAnsi="Trebuchet MS" w:cs="Trebuchet MS"/>
          <w:sz w:val="24"/>
          <w:szCs w:val="24"/>
        </w:rPr>
        <w:t xml:space="preserve"> Ymwybyddiaeth o'r fframwaith llywodraethu sy'n berthnasol i Gronfa Gymunedol y Loteri Genedlaethol; gallu cyfrannu at fforymau gwneud penderfyniadau a’u harwain. Dealltwriaeth ac ymrwymiad i'r egwyddorion sy'n ofynnol i ddal swydd gyhoeddus o'r math hwn (Egwyddorion </w:t>
      </w:r>
      <w:proofErr w:type="spellStart"/>
      <w:r w:rsidRPr="5F926307">
        <w:rPr>
          <w:rFonts w:ascii="Trebuchet MS" w:eastAsia="Trebuchet MS" w:hAnsi="Trebuchet MS" w:cs="Trebuchet MS"/>
          <w:sz w:val="24"/>
          <w:szCs w:val="24"/>
        </w:rPr>
        <w:t>Nolan</w:t>
      </w:r>
      <w:proofErr w:type="spellEnd"/>
      <w:r w:rsidRPr="5F926307">
        <w:rPr>
          <w:rFonts w:ascii="Trebuchet MS" w:eastAsia="Trebuchet MS" w:hAnsi="Trebuchet MS" w:cs="Trebuchet MS"/>
          <w:sz w:val="24"/>
          <w:szCs w:val="24"/>
        </w:rPr>
        <w:t>).</w:t>
      </w:r>
    </w:p>
    <w:p w14:paraId="11D67C21" w14:textId="6F5C5E23" w:rsidR="397B5984" w:rsidRDefault="59813819" w:rsidP="5F926307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5F926307">
        <w:rPr>
          <w:rFonts w:ascii="Trebuchet MS" w:eastAsia="Trebuchet MS" w:hAnsi="Trebuchet MS" w:cs="Trebuchet MS"/>
          <w:b/>
          <w:bCs/>
          <w:sz w:val="24"/>
          <w:szCs w:val="24"/>
        </w:rPr>
        <w:t>Y Gymraeg:</w:t>
      </w:r>
      <w:r w:rsidRPr="5F926307">
        <w:rPr>
          <w:rFonts w:ascii="Trebuchet MS" w:eastAsia="Trebuchet MS" w:hAnsi="Trebuchet MS" w:cs="Trebuchet MS"/>
          <w:sz w:val="24"/>
          <w:szCs w:val="24"/>
        </w:rPr>
        <w:t xml:space="preserve"> Y gallu i gyfathrebu yn y Gymraeg yn hanfodol ar gyfer un swydd ac yn ddymunol ar gyfer ail swydd bosibl.</w:t>
      </w:r>
    </w:p>
    <w:p w14:paraId="162F5A69" w14:textId="7CB86C25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b/>
          <w:bCs/>
          <w:color w:val="E60088"/>
          <w:sz w:val="28"/>
          <w:szCs w:val="28"/>
        </w:rPr>
        <w:t xml:space="preserve"> </w:t>
      </w:r>
    </w:p>
    <w:p w14:paraId="6FDCA917" w14:textId="651F2A0A" w:rsidR="397B5984" w:rsidRDefault="59813819" w:rsidP="00331FDF">
      <w:pPr>
        <w:pStyle w:val="Heading3"/>
      </w:pPr>
      <w:r w:rsidRPr="5F926307">
        <w:t xml:space="preserve">Y person </w:t>
      </w:r>
      <w:r w:rsidR="00331FDF">
        <w:t>-</w:t>
      </w:r>
      <w:r w:rsidRPr="5F926307">
        <w:t xml:space="preserve"> meini prawf dymunol</w:t>
      </w:r>
    </w:p>
    <w:p w14:paraId="2A4A93C1" w14:textId="4AFA6B47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</w:p>
    <w:p w14:paraId="355CD260" w14:textId="6B444672" w:rsidR="397B5984" w:rsidRDefault="59813819" w:rsidP="5F926307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eastAsia="Trebuchet MS" w:hAnsi="Trebuchet MS" w:cs="Trebuchet MS"/>
          <w:color w:val="000000" w:themeColor="text1"/>
          <w:sz w:val="24"/>
          <w:szCs w:val="24"/>
        </w:rPr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Byddai cefndir o weithio yn y sector cyhoeddus a/neu’r sector breifat yn ddymunol.</w:t>
      </w:r>
    </w:p>
    <w:p w14:paraId="7B78962C" w14:textId="30561073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</w:p>
    <w:p w14:paraId="0C8DD6CF" w14:textId="0ED737FB" w:rsidR="397B5984" w:rsidRDefault="59813819" w:rsidP="00331FDF">
      <w:pPr>
        <w:pStyle w:val="Heading2"/>
      </w:pPr>
      <w:r w:rsidRPr="5F926307">
        <w:t>Telerau penodi</w:t>
      </w:r>
    </w:p>
    <w:p w14:paraId="6052E8C7" w14:textId="250014F6" w:rsidR="397B5984" w:rsidRDefault="59813819" w:rsidP="5F926307">
      <w:pPr>
        <w:spacing w:after="0" w:line="240" w:lineRule="auto"/>
        <w:ind w:right="-45"/>
      </w:pPr>
      <w:r w:rsidRPr="5F926307">
        <w:rPr>
          <w:rFonts w:ascii="Trebuchet MS" w:eastAsia="Trebuchet MS" w:hAnsi="Trebuchet MS" w:cs="Trebuchet MS"/>
          <w:b/>
          <w:bCs/>
          <w:color w:val="E60088"/>
          <w:sz w:val="28"/>
          <w:szCs w:val="28"/>
        </w:rPr>
        <w:t xml:space="preserve"> </w:t>
      </w:r>
    </w:p>
    <w:p w14:paraId="34EC3F88" w14:textId="480C4B28" w:rsidR="397B5984" w:rsidRDefault="59813819" w:rsidP="00331FDF">
      <w:pPr>
        <w:pStyle w:val="Heading3"/>
      </w:pPr>
      <w:r w:rsidRPr="5F926307">
        <w:t>Ymrwymiad Amser a chyfarfodydd</w:t>
      </w:r>
    </w:p>
    <w:p w14:paraId="606A5BD2" w14:textId="02400B49" w:rsidR="397B5984" w:rsidRDefault="59813819" w:rsidP="5F926307">
      <w:pPr>
        <w:spacing w:after="0" w:line="240" w:lineRule="auto"/>
        <w:ind w:right="-45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Disgwylir i'r ymrwymiad amser fod ar gyfartaledd yn 2 ddiwrnod y mis. Mae hyn yn cynnwys: </w:t>
      </w:r>
    </w:p>
    <w:p w14:paraId="63185F49" w14:textId="5806B796" w:rsidR="397B5984" w:rsidRDefault="59813819" w:rsidP="5F926307">
      <w:pPr>
        <w:pStyle w:val="ListParagraph"/>
        <w:numPr>
          <w:ilvl w:val="0"/>
          <w:numId w:val="1"/>
        </w:numPr>
        <w:spacing w:after="0" w:line="240" w:lineRule="auto"/>
        <w:ind w:right="-45"/>
        <w:rPr>
          <w:rFonts w:ascii="Trebuchet MS" w:eastAsia="Trebuchet MS" w:hAnsi="Trebuchet MS" w:cs="Trebuchet MS"/>
          <w:color w:val="000000" w:themeColor="text1"/>
          <w:sz w:val="24"/>
          <w:szCs w:val="24"/>
        </w:rPr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Mae Pwyllgor Cymru yn cyfarfod bob tri mis ynghyd â dau ddiwrnod cynllunio blynyddol. Bydd y mwyafrif o gyfarfodydd yn cynnwys yr opsiwn i fynychu'n rhithiol, ond byddwn yn gofyn i aelodau fynychu cyfarfodydd wyneb yn wyneb ar sail ad-</w:t>
      </w:r>
      <w:proofErr w:type="spellStart"/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hoc</w:t>
      </w:r>
      <w:proofErr w:type="spellEnd"/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. </w:t>
      </w:r>
    </w:p>
    <w:p w14:paraId="7B1F8CA2" w14:textId="09A1AA3A" w:rsidR="397B5984" w:rsidRDefault="59813819" w:rsidP="5F926307">
      <w:pPr>
        <w:pStyle w:val="ListParagraph"/>
        <w:numPr>
          <w:ilvl w:val="0"/>
          <w:numId w:val="1"/>
        </w:numPr>
        <w:spacing w:after="0" w:line="240" w:lineRule="auto"/>
        <w:ind w:right="-45"/>
        <w:rPr>
          <w:rFonts w:ascii="Trebuchet MS" w:eastAsia="Trebuchet MS" w:hAnsi="Trebuchet MS" w:cs="Trebuchet MS"/>
          <w:color w:val="000000" w:themeColor="text1"/>
          <w:sz w:val="24"/>
          <w:szCs w:val="24"/>
        </w:rPr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Bydd cyfarfodydd eraill y Pwyllgor neu'r Panel Ariannu a fydd yn cael eu nodi wrth benodi ac mewn trafodaeth gyda Chadeirydd Pwyllgor Cymru.</w:t>
      </w:r>
    </w:p>
    <w:p w14:paraId="6CD7CEE0" w14:textId="443BEC61" w:rsidR="397B5984" w:rsidRDefault="59813819" w:rsidP="5F926307">
      <w:pPr>
        <w:pStyle w:val="ListParagraph"/>
        <w:numPr>
          <w:ilvl w:val="0"/>
          <w:numId w:val="1"/>
        </w:numPr>
        <w:spacing w:after="0" w:line="240" w:lineRule="auto"/>
        <w:ind w:right="-45"/>
        <w:rPr>
          <w:rFonts w:ascii="Trebuchet MS" w:eastAsia="Trebuchet MS" w:hAnsi="Trebuchet MS" w:cs="Trebuchet MS"/>
          <w:color w:val="000000" w:themeColor="text1"/>
          <w:sz w:val="24"/>
          <w:szCs w:val="24"/>
        </w:rPr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Rydym ni’n disgwyl presenoldeb mewn ymweliadau prosiect a chyfarfodydd gyda rhanddeiliaid eraill.</w:t>
      </w:r>
    </w:p>
    <w:p w14:paraId="6791CADD" w14:textId="1CEC8A67" w:rsidR="397B5984" w:rsidRDefault="59813819" w:rsidP="5F926307">
      <w:pPr>
        <w:spacing w:after="0" w:line="240" w:lineRule="auto"/>
        <w:ind w:right="-45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</w:p>
    <w:p w14:paraId="60414147" w14:textId="682B6E62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Mae'r swydd am gyfnod cychwynnol o bedair blynedd.</w:t>
      </w:r>
    </w:p>
    <w:p w14:paraId="0E4E3ADD" w14:textId="547C1D1E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</w:p>
    <w:p w14:paraId="748FCD0B" w14:textId="7C1815B4" w:rsidR="397B5984" w:rsidRDefault="59813819" w:rsidP="00331FDF">
      <w:pPr>
        <w:pStyle w:val="Heading3"/>
      </w:pPr>
      <w:r w:rsidRPr="5F926307">
        <w:t>Cydnabyddiaeth</w:t>
      </w:r>
      <w:r w:rsidRPr="5F926307">
        <w:rPr>
          <w:sz w:val="24"/>
          <w:szCs w:val="24"/>
        </w:rPr>
        <w:t xml:space="preserve"> </w:t>
      </w:r>
    </w:p>
    <w:p w14:paraId="3081E804" w14:textId="608CC305" w:rsidR="397B5984" w:rsidRDefault="59813819" w:rsidP="5F926307">
      <w:pPr>
        <w:spacing w:after="0" w:line="240" w:lineRule="auto"/>
        <w:ind w:right="-45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Bydd yr ymgeisydd llwyddiannus yn derbyn taliad sefydlog blynyddol o £5,232 ynghyd â lwfansau teithio a chynhaliaeth yn unol â chyfraddau Cronfa Gymunedol y Loteri Genedlaethol. Nid yw'r rôl yn bensiynadwy.</w:t>
      </w:r>
    </w:p>
    <w:p w14:paraId="1A4B55F0" w14:textId="2B63319C" w:rsidR="397B5984" w:rsidRDefault="59813819" w:rsidP="5F926307">
      <w:pPr>
        <w:spacing w:after="0" w:line="240" w:lineRule="auto"/>
        <w:ind w:right="-45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42E7C059" w14:textId="7C3F82BA" w:rsidR="397B5984" w:rsidRDefault="59813819" w:rsidP="00331FDF">
      <w:pPr>
        <w:pStyle w:val="Heading3"/>
      </w:pPr>
      <w:r w:rsidRPr="5F926307">
        <w:t xml:space="preserve">Hyd y penodiad </w:t>
      </w:r>
    </w:p>
    <w:p w14:paraId="5470F1E1" w14:textId="1C349CA1" w:rsidR="397B5984" w:rsidRDefault="59813819" w:rsidP="5F926307">
      <w:pPr>
        <w:spacing w:after="0" w:line="240" w:lineRule="auto"/>
        <w:ind w:right="-45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Mae'r penodiad am gyfnod cychwynnol o hyd at bedair blynedd. </w:t>
      </w:r>
      <w:hyperlink r:id="rId11" w:history="1">
        <w:r w:rsidRPr="00EB5839">
          <w:rPr>
            <w:rStyle w:val="Hyperlink"/>
            <w:rFonts w:ascii="Trebuchet MS" w:eastAsia="Trebuchet MS" w:hAnsi="Trebuchet MS" w:cs="Trebuchet MS"/>
            <w:sz w:val="24"/>
            <w:szCs w:val="24"/>
          </w:rPr>
          <w:t>Mae gwybodaeth am Aelodau presennol y Pwyllgor</w:t>
        </w:r>
      </w:hyperlink>
      <w:r w:rsidR="00EB5839">
        <w:rPr>
          <w:rFonts w:ascii="Trebuchet MS" w:eastAsia="Trebuchet MS" w:hAnsi="Trebuchet MS" w:cs="Trebuchet MS"/>
          <w:sz w:val="24"/>
          <w:szCs w:val="24"/>
        </w:rPr>
        <w:t>.</w:t>
      </w:r>
    </w:p>
    <w:p w14:paraId="5ED3DA28" w14:textId="10033B70" w:rsidR="397B5984" w:rsidRDefault="59813819" w:rsidP="5F926307">
      <w:pPr>
        <w:spacing w:after="0" w:line="240" w:lineRule="auto"/>
        <w:ind w:right="-45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006C1DFA" w14:textId="0E020F1D" w:rsidR="397B5984" w:rsidRDefault="59813819" w:rsidP="00331FDF">
      <w:pPr>
        <w:pStyle w:val="Heading3"/>
      </w:pPr>
      <w:r w:rsidRPr="5F926307">
        <w:t>Cydraddoldeb, Amrywiaeth a Chynhwysiant</w:t>
      </w:r>
    </w:p>
    <w:p w14:paraId="4BF04CFF" w14:textId="10F0A4CD" w:rsidR="397B5984" w:rsidRDefault="59813819" w:rsidP="5F926307">
      <w:pPr>
        <w:spacing w:after="0" w:line="240" w:lineRule="auto"/>
        <w:ind w:right="-45"/>
      </w:pPr>
      <w:r w:rsidRPr="5F926307">
        <w:rPr>
          <w:rFonts w:ascii="Trebuchet MS" w:eastAsia="Trebuchet MS" w:hAnsi="Trebuchet MS" w:cs="Trebuchet MS"/>
          <w:sz w:val="24"/>
          <w:szCs w:val="24"/>
        </w:rPr>
        <w:t>Mae tegwch, amrywiaeth a chynhwysiant yn ein gwaith gwneud grantiau, ac ymhlith ein pobl, i gyd yn hanfodol i'n llwyddiant wrth gefnogi pobl a chymunedau i ffynnu. Rydym ni’n credu y dylai ein pobl gynrychioli'r cymunedau, y sefydliadau a'r unigolion rydym ni’n gweithio gyda nhw. Rydym ni wedi ymrwymo i fod yn lle teg a chynhwysol i weithio ynddo ac yn cydnabod bod pobl yn ein cymdeithas yn dod o gefndiroedd amrywiol. Rydym ni’n gyflogwr Hyderus o ran Anabledd ac rydym ni’n croesawu ceisiadau gan bobl ag anableddau yn gadarnhaol.</w:t>
      </w:r>
    </w:p>
    <w:p w14:paraId="46CA49F1" w14:textId="0922BB98" w:rsidR="397B5984" w:rsidRDefault="59813819" w:rsidP="5F926307">
      <w:pPr>
        <w:spacing w:after="0" w:line="240" w:lineRule="auto"/>
        <w:ind w:left="720"/>
      </w:pPr>
      <w:r w:rsidRPr="5F926307">
        <w:rPr>
          <w:rFonts w:ascii="Trebuchet MS" w:eastAsia="Trebuchet MS" w:hAnsi="Trebuchet MS" w:cs="Trebuchet MS"/>
          <w:color w:val="1F4E79" w:themeColor="accent1" w:themeShade="80"/>
          <w:sz w:val="24"/>
          <w:szCs w:val="24"/>
        </w:rPr>
        <w:t xml:space="preserve"> </w:t>
      </w:r>
    </w:p>
    <w:p w14:paraId="4A0EA283" w14:textId="2BC68121" w:rsidR="397B5984" w:rsidRDefault="59813819" w:rsidP="5F926307">
      <w:pPr>
        <w:spacing w:line="257" w:lineRule="auto"/>
      </w:pPr>
      <w:r w:rsidRPr="5F926307">
        <w:rPr>
          <w:rFonts w:ascii="Calibri" w:eastAsia="Calibri" w:hAnsi="Calibri" w:cs="Calibri"/>
        </w:rPr>
        <w:t xml:space="preserve"> </w:t>
      </w:r>
    </w:p>
    <w:p w14:paraId="0736E2C4" w14:textId="7917BF50" w:rsidR="397B5984" w:rsidRDefault="59813819" w:rsidP="00331FDF">
      <w:pPr>
        <w:pStyle w:val="Heading2"/>
      </w:pPr>
      <w:r w:rsidRPr="5F926307">
        <w:t xml:space="preserve">Sut i </w:t>
      </w:r>
      <w:r w:rsidR="00331FDF">
        <w:t>y</w:t>
      </w:r>
      <w:r w:rsidRPr="5F926307">
        <w:t>mgeisio</w:t>
      </w:r>
    </w:p>
    <w:p w14:paraId="203861DB" w14:textId="0959A682" w:rsidR="397B5984" w:rsidRDefault="59813819" w:rsidP="5F926307">
      <w:pPr>
        <w:spacing w:after="0" w:line="240" w:lineRule="auto"/>
        <w:ind w:right="-45"/>
      </w:pPr>
      <w:r w:rsidRPr="5F926307">
        <w:rPr>
          <w:rFonts w:ascii="Trebuchet MS" w:eastAsia="Trebuchet MS" w:hAnsi="Trebuchet MS" w:cs="Trebuchet MS"/>
          <w:b/>
          <w:bCs/>
          <w:color w:val="E60088"/>
          <w:sz w:val="32"/>
          <w:szCs w:val="32"/>
        </w:rPr>
        <w:t xml:space="preserve"> </w:t>
      </w:r>
    </w:p>
    <w:p w14:paraId="6C39C679" w14:textId="27DB1320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b/>
          <w:bCs/>
          <w:color w:val="000000" w:themeColor="text1"/>
          <w:sz w:val="24"/>
          <w:szCs w:val="24"/>
        </w:rPr>
        <w:t xml:space="preserve">E-bostiwch ffurflen gais, ffurflen Cydraddoldeb, Amrywiaeth a Chynhwysiant, a'ch CV i: </w:t>
      </w:r>
      <w:hyperlink r:id="rId12">
        <w:r w:rsidRPr="5F926307">
          <w:rPr>
            <w:rStyle w:val="Hyperlink"/>
            <w:rFonts w:ascii="Trebuchet MS" w:eastAsia="Trebuchet MS" w:hAnsi="Trebuchet MS" w:cs="Trebuchet MS"/>
            <w:b/>
            <w:bCs/>
            <w:color w:val="0563C1"/>
            <w:sz w:val="24"/>
            <w:szCs w:val="24"/>
          </w:rPr>
          <w:t>wales.committee@tnlcommunityfund.org.uk</w:t>
        </w:r>
      </w:hyperlink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</w:p>
    <w:p w14:paraId="767F7E2F" w14:textId="7A1F232B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</w:p>
    <w:p w14:paraId="1BF1B43A" w14:textId="7C73BF02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Os oes gennych chi unrhyw gwestiynau ar unrhyw agwedd ar y broses benodi, os ydych chi angen gwybodaeth ychwanegol neu os ydych chi’n dymuno cael trafodaeth anffurfiol, cysylltwch â </w:t>
      </w:r>
      <w:hyperlink r:id="rId13">
        <w:r w:rsidRPr="5F926307">
          <w:rPr>
            <w:rStyle w:val="Hyperlink"/>
            <w:rFonts w:ascii="Trebuchet MS" w:eastAsia="Trebuchet MS" w:hAnsi="Trebuchet MS" w:cs="Trebuchet MS"/>
            <w:color w:val="0563C1"/>
            <w:sz w:val="24"/>
            <w:szCs w:val="24"/>
          </w:rPr>
          <w:t>wales.committee@tnlcommunityfund.org.uk</w:t>
        </w:r>
      </w:hyperlink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cyn cyflwyno eich cais.</w:t>
      </w:r>
    </w:p>
    <w:p w14:paraId="362360B1" w14:textId="77918C02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b/>
          <w:bCs/>
          <w:color w:val="000000" w:themeColor="text1"/>
          <w:sz w:val="24"/>
          <w:szCs w:val="24"/>
        </w:rPr>
        <w:t xml:space="preserve"> </w:t>
      </w:r>
    </w:p>
    <w:p w14:paraId="2316B63E" w14:textId="5DC12D30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>Bydd pob cais yn cael ei asesu yn erbyn manyleb y person ar gyfer y swydd. Bydd ymgeiswyr ar y rhestr fer yn cael eu gwahodd am gyfweliad. Bydd y panel cyfweld yn cael ei gadeirio gan John Rose (</w:t>
      </w:r>
      <w:hyperlink r:id="rId14">
        <w:r w:rsidR="00EB5839">
          <w:rPr>
            <w:rStyle w:val="Hyperlink"/>
            <w:rFonts w:ascii="Trebuchet MS" w:eastAsia="Trebuchet MS" w:hAnsi="Trebuchet MS" w:cs="Trebuchet MS"/>
            <w:color w:val="0563C1"/>
            <w:sz w:val="24"/>
            <w:szCs w:val="24"/>
          </w:rPr>
          <w:t>Cyfarwyddwr Cymru</w:t>
        </w:r>
      </w:hyperlink>
      <w:r w:rsidR="00EB5839">
        <w:rPr>
          <w:rFonts w:ascii="Trebuchet MS" w:eastAsia="Trebuchet MS" w:hAnsi="Trebuchet MS" w:cs="Trebuchet MS"/>
          <w:sz w:val="24"/>
          <w:szCs w:val="24"/>
        </w:rPr>
        <w:t xml:space="preserve">), </w:t>
      </w:r>
      <w:r w:rsidRPr="5F926307">
        <w:rPr>
          <w:rFonts w:ascii="Trebuchet MS" w:eastAsia="Trebuchet MS" w:hAnsi="Trebuchet MS" w:cs="Trebuchet MS"/>
          <w:sz w:val="24"/>
          <w:szCs w:val="24"/>
        </w:rPr>
        <w:t xml:space="preserve">Simone </w:t>
      </w:r>
      <w:proofErr w:type="spellStart"/>
      <w:r w:rsidRPr="5F926307">
        <w:rPr>
          <w:rFonts w:ascii="Trebuchet MS" w:eastAsia="Trebuchet MS" w:hAnsi="Trebuchet MS" w:cs="Trebuchet MS"/>
          <w:sz w:val="24"/>
          <w:szCs w:val="24"/>
        </w:rPr>
        <w:t>Lowthe</w:t>
      </w:r>
      <w:proofErr w:type="spellEnd"/>
      <w:r w:rsidRPr="5F926307">
        <w:rPr>
          <w:rFonts w:ascii="Trebuchet MS" w:eastAsia="Trebuchet MS" w:hAnsi="Trebuchet MS" w:cs="Trebuchet MS"/>
          <w:sz w:val="24"/>
          <w:szCs w:val="24"/>
        </w:rPr>
        <w:t>-Thomas (</w:t>
      </w:r>
      <w:hyperlink r:id="rId15" w:anchor="simone">
        <w:r w:rsidRPr="5F926307">
          <w:rPr>
            <w:rStyle w:val="Hyperlink"/>
            <w:rFonts w:ascii="Trebuchet MS" w:eastAsia="Trebuchet MS" w:hAnsi="Trebuchet MS" w:cs="Trebuchet MS"/>
            <w:color w:val="0563C1"/>
            <w:sz w:val="24"/>
            <w:szCs w:val="24"/>
          </w:rPr>
          <w:t>Cadeirydd Pwyllgor C</w:t>
        </w:r>
        <w:r w:rsidRPr="5F926307">
          <w:rPr>
            <w:rStyle w:val="Hyperlink"/>
            <w:rFonts w:ascii="Trebuchet MS" w:eastAsia="Trebuchet MS" w:hAnsi="Trebuchet MS" w:cs="Trebuchet MS"/>
            <w:color w:val="0563C1"/>
            <w:sz w:val="24"/>
            <w:szCs w:val="24"/>
          </w:rPr>
          <w:t>y</w:t>
        </w:r>
        <w:r w:rsidRPr="5F926307">
          <w:rPr>
            <w:rStyle w:val="Hyperlink"/>
            <w:rFonts w:ascii="Trebuchet MS" w:eastAsia="Trebuchet MS" w:hAnsi="Trebuchet MS" w:cs="Trebuchet MS"/>
            <w:color w:val="0563C1"/>
            <w:sz w:val="24"/>
            <w:szCs w:val="24"/>
          </w:rPr>
          <w:t>mru</w:t>
        </w:r>
      </w:hyperlink>
      <w:r w:rsidRPr="5F926307">
        <w:rPr>
          <w:rFonts w:ascii="Trebuchet MS" w:eastAsia="Trebuchet MS" w:hAnsi="Trebuchet MS" w:cs="Trebuchet MS"/>
          <w:sz w:val="24"/>
          <w:szCs w:val="24"/>
        </w:rPr>
        <w:t>), ac aelod allanol o’r panel.</w:t>
      </w:r>
    </w:p>
    <w:p w14:paraId="5920A79C" w14:textId="76A93DD8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b/>
          <w:bCs/>
          <w:color w:val="000000" w:themeColor="text1"/>
          <w:sz w:val="24"/>
          <w:szCs w:val="24"/>
        </w:rPr>
        <w:t xml:space="preserve"> </w:t>
      </w:r>
    </w:p>
    <w:p w14:paraId="6A734F32" w14:textId="6CFD9F35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b/>
          <w:bCs/>
          <w:color w:val="000000" w:themeColor="text1"/>
          <w:sz w:val="24"/>
          <w:szCs w:val="24"/>
        </w:rPr>
        <w:t xml:space="preserve">Y dyddiad cau ar gyfer derbyn ceisiadau yw 11:59pm, dydd Sul 2 Tachwedd 2025. </w:t>
      </w:r>
    </w:p>
    <w:p w14:paraId="495CE81E" w14:textId="52DFB9FD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b/>
          <w:bCs/>
          <w:color w:val="000000" w:themeColor="text1"/>
          <w:sz w:val="24"/>
          <w:szCs w:val="24"/>
        </w:rPr>
        <w:t xml:space="preserve"> </w:t>
      </w:r>
    </w:p>
    <w:p w14:paraId="231BDC00" w14:textId="74D81750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b/>
          <w:bCs/>
          <w:color w:val="000000" w:themeColor="text1"/>
          <w:sz w:val="24"/>
          <w:szCs w:val="24"/>
        </w:rPr>
        <w:t>Disgwylir i gyfweliadau gael eu cynnal yr wythnos yn dechrau 17 Tachwedd.</w:t>
      </w:r>
    </w:p>
    <w:p w14:paraId="775CBD75" w14:textId="3CD119B5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b/>
          <w:bCs/>
          <w:color w:val="000000" w:themeColor="text1"/>
          <w:sz w:val="24"/>
          <w:szCs w:val="24"/>
        </w:rPr>
        <w:t xml:space="preserve"> </w:t>
      </w:r>
    </w:p>
    <w:p w14:paraId="3EADF7F7" w14:textId="6C63084C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>Yn dilyn y cyfweliadau, bydd y panel yn cyflwyno ei argymhellion i Gadeirydd Bwrdd Cronfa Gymunedol y Loteri Genedlaethol. Bydd y Cadeirydd yn gwneud y penodiad gyda chydsyniad Ysgrifennydd y Cabinet dros Ddiwylliant a Chyfiawnder Cymdeithasol Cymru. Bydd Cadeirydd Bwrdd Cronfa Gymunedol y Loteri Genedlaethol yn ysgrifennu at yr ymgeisydd llwyddiannus i gynnig y swydd.</w:t>
      </w:r>
    </w:p>
    <w:p w14:paraId="2B764702" w14:textId="79110EA7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color w:val="1F4E79" w:themeColor="accent1" w:themeShade="80"/>
          <w:sz w:val="24"/>
          <w:szCs w:val="24"/>
        </w:rPr>
        <w:t xml:space="preserve"> </w:t>
      </w:r>
    </w:p>
    <w:p w14:paraId="7E9BA47E" w14:textId="61FEDBC1" w:rsidR="397B5984" w:rsidRDefault="59813819" w:rsidP="00331FDF">
      <w:pPr>
        <w:pStyle w:val="Heading2"/>
      </w:pPr>
      <w:r w:rsidRPr="5F926307">
        <w:t xml:space="preserve">Ynglŷn â'r </w:t>
      </w:r>
      <w:r w:rsidR="00331FDF">
        <w:t>f</w:t>
      </w:r>
      <w:r w:rsidRPr="5F926307">
        <w:t xml:space="preserve">fordd </w:t>
      </w:r>
      <w:r w:rsidR="00331FDF">
        <w:t>r</w:t>
      </w:r>
      <w:r w:rsidRPr="5F926307">
        <w:t xml:space="preserve">ydym </w:t>
      </w:r>
      <w:r w:rsidR="00331FDF">
        <w:t>n</w:t>
      </w:r>
      <w:r w:rsidRPr="5F926307">
        <w:t xml:space="preserve">i’n </w:t>
      </w:r>
      <w:r w:rsidR="00331FDF">
        <w:t>g</w:t>
      </w:r>
      <w:r w:rsidRPr="5F926307">
        <w:t>weithio</w:t>
      </w:r>
    </w:p>
    <w:p w14:paraId="0B5822FC" w14:textId="15A236EF" w:rsidR="397B5984" w:rsidRDefault="59813819" w:rsidP="5F926307">
      <w:pPr>
        <w:spacing w:after="0" w:line="240" w:lineRule="auto"/>
        <w:ind w:right="-45"/>
      </w:pPr>
      <w:r w:rsidRPr="5F926307">
        <w:rPr>
          <w:rFonts w:ascii="Trebuchet MS" w:eastAsia="Trebuchet MS" w:hAnsi="Trebuchet MS" w:cs="Trebuchet MS"/>
          <w:b/>
          <w:bCs/>
          <w:color w:val="E60088"/>
          <w:sz w:val="28"/>
          <w:szCs w:val="28"/>
        </w:rPr>
        <w:t xml:space="preserve"> </w:t>
      </w:r>
    </w:p>
    <w:p w14:paraId="2C87E7FA" w14:textId="39B74871" w:rsidR="397B5984" w:rsidRDefault="59813819" w:rsidP="00331FDF">
      <w:pPr>
        <w:pStyle w:val="Heading3"/>
      </w:pPr>
      <w:r w:rsidRPr="5F926307">
        <w:t xml:space="preserve">Ein Hymrwymiad i'r Gymraeg </w:t>
      </w:r>
    </w:p>
    <w:p w14:paraId="29B79169" w14:textId="19E85623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Mae Cronfa Gymunedol y Loteri Genedlaethol wedi ymrwymo i ddarparu gwasanaeth dwyieithog i'r cyhoedd yng Nghymru. Gallwch </w:t>
      </w:r>
      <w:hyperlink r:id="rId16" w:history="1">
        <w:r w:rsidRPr="00D73DFD">
          <w:rPr>
            <w:rStyle w:val="Hyperlink"/>
            <w:rFonts w:ascii="Trebuchet MS" w:eastAsia="Trebuchet MS" w:hAnsi="Trebuchet MS" w:cs="Trebuchet MS"/>
            <w:sz w:val="24"/>
            <w:szCs w:val="24"/>
          </w:rPr>
          <w:t>ddysgu mwy am Safonau’r Gy</w:t>
        </w:r>
        <w:r w:rsidRPr="00D73DFD">
          <w:rPr>
            <w:rStyle w:val="Hyperlink"/>
            <w:rFonts w:ascii="Trebuchet MS" w:eastAsia="Trebuchet MS" w:hAnsi="Trebuchet MS" w:cs="Trebuchet MS"/>
            <w:sz w:val="24"/>
            <w:szCs w:val="24"/>
          </w:rPr>
          <w:t>m</w:t>
        </w:r>
        <w:r w:rsidRPr="00D73DFD">
          <w:rPr>
            <w:rStyle w:val="Hyperlink"/>
            <w:rFonts w:ascii="Trebuchet MS" w:eastAsia="Trebuchet MS" w:hAnsi="Trebuchet MS" w:cs="Trebuchet MS"/>
            <w:sz w:val="24"/>
            <w:szCs w:val="24"/>
          </w:rPr>
          <w:t>raeg</w:t>
        </w:r>
      </w:hyperlink>
      <w:r w:rsidR="00D73DFD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.</w:t>
      </w:r>
    </w:p>
    <w:p w14:paraId="45F1DC6A" w14:textId="42EE3FA5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color w:val="1F4E79" w:themeColor="accent1" w:themeShade="80"/>
          <w:sz w:val="24"/>
          <w:szCs w:val="24"/>
        </w:rPr>
        <w:t xml:space="preserve"> </w:t>
      </w:r>
    </w:p>
    <w:p w14:paraId="643F21D7" w14:textId="52B16F8E" w:rsidR="397B5984" w:rsidRDefault="59813819" w:rsidP="00331FDF">
      <w:pPr>
        <w:pStyle w:val="Heading3"/>
      </w:pPr>
      <w:r w:rsidRPr="5F926307">
        <w:t>Cyflogwr Hyderus o ran Anabledd ymroddedig</w:t>
      </w:r>
    </w:p>
    <w:p w14:paraId="3D839000" w14:textId="02550520" w:rsidR="397B5984" w:rsidRDefault="59813819" w:rsidP="5F926307">
      <w:pPr>
        <w:spacing w:after="0" w:line="240" w:lineRule="auto"/>
        <w:ind w:right="102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Mae Cronfa Gymunedol y Loteri Genedlaethol yn falch o fod yn gyflogwr Hyderus o ran Anabledd ymroddedig. Byddwn yn ymrwymo i gyfweld ag ymgeisydd ag anabledd os yw'n bodloni'r meini prawf lleiaf ar gyfer dethol. Bydd Cronfa Gymunedol y Loteri Genedlaethol yn gwneud unrhyw addasiad rhesymol i helpu presenoldeb yng nghyfnod cyfweliad y broses ddethol. Er mwyn ein helpu, cwblhewch y ffurflen cyfle cyfartal a fydd yn cael ei hanfon at bob ymgeisydd. </w:t>
      </w:r>
    </w:p>
    <w:p w14:paraId="1F182754" w14:textId="7A3D481A" w:rsidR="397B5984" w:rsidRDefault="59813819" w:rsidP="5F926307">
      <w:pPr>
        <w:spacing w:after="0" w:line="240" w:lineRule="auto"/>
        <w:ind w:right="102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</w:p>
    <w:p w14:paraId="5EE9F49D" w14:textId="79CD10E7" w:rsidR="397B5984" w:rsidRDefault="59813819" w:rsidP="00331FDF">
      <w:pPr>
        <w:pStyle w:val="Heading3"/>
      </w:pPr>
      <w:r w:rsidRPr="5F926307">
        <w:t xml:space="preserve">Egwyddorion </w:t>
      </w:r>
      <w:proofErr w:type="spellStart"/>
      <w:r w:rsidRPr="5F926307">
        <w:t>Nolan</w:t>
      </w:r>
      <w:proofErr w:type="spellEnd"/>
      <w:r w:rsidRPr="5F926307">
        <w:t xml:space="preserve"> - Saith Egwyddor Bywyd Cyhoeddus</w:t>
      </w:r>
    </w:p>
    <w:p w14:paraId="751FACFE" w14:textId="015BD734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Nododd y Pwyllgor Safonau mewn Bywyd Cyhoeddus (Pwyllgor </w:t>
      </w:r>
      <w:proofErr w:type="spellStart"/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Nolan</w:t>
      </w:r>
      <w:proofErr w:type="spellEnd"/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yn wreiddiol) Saith Egwyddor Bywyd Cyhoeddus: Anhunanoldeb; Uniondeb; Gwrthrycholdeb; Atebolrwydd; Natur Agored; Gonestrwydd; Arweinyddiaeth. Disgwylir i holl aelodau Bwrdd a Phwyllgor Cronfa Gymunedol y Loteri Genedlaethol ddangos yr egwyddorion hyn.</w:t>
      </w:r>
    </w:p>
    <w:p w14:paraId="66F48342" w14:textId="7E059686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</w:p>
    <w:p w14:paraId="3A468249" w14:textId="204A1811" w:rsidR="397B5984" w:rsidRDefault="59813819" w:rsidP="00331FDF">
      <w:pPr>
        <w:pStyle w:val="Heading3"/>
      </w:pPr>
      <w:r w:rsidRPr="5F926307">
        <w:t xml:space="preserve">Mae pob penodiad cyhoeddus yn seiliedig ar deilyngdod </w:t>
      </w:r>
    </w:p>
    <w:p w14:paraId="362F3086" w14:textId="30C0B7A2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Gwneir y penodiad hwn yn unol â Chod Ymarfer OCPA, sy'n mynnu bod penodiadau yn cael eu gwneud yn ôl teilyngdod gydag asesiad annibynnol a thryloywder proses. Ni fydd gweithgarwch gwleidyddol yn chwarae unrhyw ran yn y broses ddethol. </w:t>
      </w:r>
    </w:p>
    <w:p w14:paraId="53FAD78D" w14:textId="5C8FDB3D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50FB1EC9" w14:textId="1A7874B2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Gall ymgeiswyr ddod o ystod eang o gefndiroedd a phrofiad. Mae Cronfa Gymunedol y Loteri Genedlaethol yn croesawu ceisiadau waeth beth fo hil, lliw, tarddiad ethnig neu genedlaethol, rhyw, statws priodasol, anabledd, cyfeiriadedd rhywiol, crefydd, credoau crefyddol neu gredoau athronyddol tebyg, oedran, ail-aseiniad rhyw neu gefndir cymunedol yr ymgeisydd. </w:t>
      </w:r>
    </w:p>
    <w:p w14:paraId="7F43ACAD" w14:textId="1B0CB6F3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167FB657" w14:textId="622FC0E0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Mae hygyrchedd i benodiadau cyhoeddus yn ofyniad sylfaenol ac mae'r broses penodiadau cyhoeddus yn hyrwyddo, yn dangos ac yn cynnal cyfle a thriniaeth gyfartal i bob ymgeisydd. </w:t>
      </w:r>
    </w:p>
    <w:p w14:paraId="4DE72C17" w14:textId="012A424B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24344A8C" w14:textId="79F64FD2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Os ydych chi angen unrhyw un o'r dogfennau ymgeisio mewn fformat arall, cysylltwch â </w:t>
      </w:r>
      <w:hyperlink r:id="rId17">
        <w:r w:rsidRPr="5F926307">
          <w:rPr>
            <w:rStyle w:val="Hyperlink"/>
            <w:rFonts w:ascii="Trebuchet MS" w:eastAsia="Trebuchet MS" w:hAnsi="Trebuchet MS" w:cs="Trebuchet MS"/>
            <w:color w:val="0563C1"/>
            <w:sz w:val="24"/>
            <w:szCs w:val="24"/>
            <w:lang w:val="en-GB"/>
          </w:rPr>
          <w:t>wales.committee@tnlcommunityfund.org.uk</w:t>
        </w:r>
      </w:hyperlink>
      <w:r w:rsidRPr="5F926307">
        <w:rPr>
          <w:rFonts w:ascii="Trebuchet MS" w:eastAsia="Trebuchet MS" w:hAnsi="Trebuchet MS" w:cs="Trebuchet MS"/>
          <w:b/>
          <w:bCs/>
          <w:color w:val="000000" w:themeColor="text1"/>
          <w:sz w:val="24"/>
          <w:szCs w:val="24"/>
        </w:rPr>
        <w:t xml:space="preserve"> </w:t>
      </w: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09ED5DF4" w14:textId="6393B0DF" w:rsidR="397B5984" w:rsidRDefault="59813819" w:rsidP="5F926307">
      <w:pPr>
        <w:spacing w:after="0" w:line="240" w:lineRule="auto"/>
      </w:pPr>
      <w:r w:rsidRPr="5F926307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3C21E11F" w14:textId="5DC552FF" w:rsidR="397B5984" w:rsidRDefault="59813819" w:rsidP="5AB8D884">
      <w:pPr>
        <w:spacing w:after="0" w:line="240" w:lineRule="auto"/>
      </w:pPr>
      <w:r w:rsidRPr="5AB8D884">
        <w:rPr>
          <w:rFonts w:ascii="Trebuchet MS" w:eastAsia="Trebuchet MS" w:hAnsi="Trebuchet MS" w:cs="Trebuchet MS"/>
          <w:sz w:val="24"/>
          <w:szCs w:val="24"/>
        </w:rPr>
        <w:t>Penodiadau cyhoeddus yw'r swyddi hyn, nid swyddi cyflogaeth, ac maen nhw’n ddarostyngedig i'r egwyddorion penodi perthnasol.</w:t>
      </w:r>
    </w:p>
    <w:sectPr w:rsidR="397B5984" w:rsidSect="00AC35E8">
      <w:headerReference w:type="default" r:id="rId18"/>
      <w:footerReference w:type="default" r:id="rId19"/>
      <w:headerReference w:type="first" r:id="rId20"/>
      <w:pgSz w:w="11906" w:h="16838"/>
      <w:pgMar w:top="127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4936" w14:textId="77777777" w:rsidR="00264A78" w:rsidRDefault="00264A78" w:rsidP="004775BD">
      <w:pPr>
        <w:spacing w:after="0" w:line="240" w:lineRule="auto"/>
      </w:pPr>
      <w:r>
        <w:separator/>
      </w:r>
    </w:p>
  </w:endnote>
  <w:endnote w:type="continuationSeparator" w:id="0">
    <w:p w14:paraId="6423E433" w14:textId="77777777" w:rsidR="00264A78" w:rsidRDefault="00264A78" w:rsidP="004775BD">
      <w:pPr>
        <w:spacing w:after="0" w:line="240" w:lineRule="auto"/>
      </w:pPr>
      <w:r>
        <w:continuationSeparator/>
      </w:r>
    </w:p>
  </w:endnote>
  <w:endnote w:type="continuationNotice" w:id="1">
    <w:p w14:paraId="3D62D107" w14:textId="77777777" w:rsidR="00264A78" w:rsidRDefault="00264A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Nova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18"/>
        <w:szCs w:val="18"/>
      </w:rPr>
      <w:id w:val="-861041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018EFD6" w14:textId="4165F6EC" w:rsidR="00896C80" w:rsidRPr="00352B69" w:rsidRDefault="00896C80">
        <w:pPr>
          <w:pStyle w:val="Footer"/>
          <w:jc w:val="right"/>
          <w:rPr>
            <w:rFonts w:ascii="Trebuchet MS" w:hAnsi="Trebuchet MS"/>
            <w:sz w:val="20"/>
            <w:szCs w:val="20"/>
          </w:rPr>
        </w:pPr>
        <w:r w:rsidRPr="397B5984">
          <w:rPr>
            <w:rFonts w:ascii="Trebuchet MS" w:eastAsia="Trebuchet MS" w:hAnsi="Trebuchet MS" w:cs="Trebuchet MS"/>
            <w:color w:val="2B579A"/>
            <w:sz w:val="20"/>
            <w:szCs w:val="20"/>
            <w:lang w:bidi="cy-GB"/>
          </w:rPr>
          <w:fldChar w:fldCharType="begin"/>
        </w:r>
        <w:r w:rsidRPr="397B5984">
          <w:rPr>
            <w:rFonts w:ascii="Trebuchet MS" w:eastAsia="Trebuchet MS" w:hAnsi="Trebuchet MS" w:cs="Trebuchet MS"/>
            <w:sz w:val="20"/>
            <w:szCs w:val="20"/>
            <w:lang w:bidi="cy-GB"/>
          </w:rPr>
          <w:instrText xml:space="preserve"> PAGE   \* MERGEFORMAT </w:instrText>
        </w:r>
        <w:r w:rsidRPr="397B5984">
          <w:rPr>
            <w:rFonts w:ascii="Trebuchet MS" w:eastAsia="Trebuchet MS" w:hAnsi="Trebuchet MS" w:cs="Trebuchet MS"/>
            <w:color w:val="2B579A"/>
            <w:sz w:val="20"/>
            <w:szCs w:val="20"/>
            <w:lang w:bidi="cy-GB"/>
          </w:rPr>
          <w:fldChar w:fldCharType="separate"/>
        </w:r>
        <w:r w:rsidR="397B5984" w:rsidRPr="397B5984">
          <w:rPr>
            <w:rFonts w:ascii="Trebuchet MS" w:eastAsia="Trebuchet MS" w:hAnsi="Trebuchet MS" w:cs="Trebuchet MS"/>
            <w:noProof/>
            <w:sz w:val="20"/>
            <w:szCs w:val="20"/>
            <w:lang w:bidi="cy-GB"/>
          </w:rPr>
          <w:t>5</w:t>
        </w:r>
        <w:r w:rsidRPr="397B5984">
          <w:rPr>
            <w:rFonts w:ascii="Trebuchet MS" w:eastAsia="Trebuchet MS" w:hAnsi="Trebuchet MS" w:cs="Trebuchet MS"/>
            <w:noProof/>
            <w:color w:val="2B579A"/>
            <w:sz w:val="20"/>
            <w:szCs w:val="20"/>
            <w:lang w:bidi="cy-GB"/>
          </w:rPr>
          <w:fldChar w:fldCharType="end"/>
        </w:r>
      </w:p>
    </w:sdtContent>
  </w:sdt>
  <w:p w14:paraId="409E1345" w14:textId="1C2DF1E6" w:rsidR="002C2AF4" w:rsidRPr="00352B69" w:rsidRDefault="5F926307" w:rsidP="397B5984">
    <w:pPr>
      <w:pStyle w:val="NoSpacing"/>
      <w:rPr>
        <w:rFonts w:ascii="Trebuchet MS" w:eastAsia="Rockwell" w:hAnsi="Trebuchet MS" w:cs="Rockwell"/>
        <w:color w:val="000000" w:themeColor="text1"/>
        <w:lang w:eastAsia="en-GB"/>
      </w:rPr>
    </w:pPr>
    <w:r w:rsidRPr="5F926307">
      <w:rPr>
        <w:rFonts w:ascii="Trebuchet MS" w:eastAsia="Rockwell" w:hAnsi="Trebuchet MS" w:cs="Rockwell"/>
        <w:color w:val="000000" w:themeColor="text1"/>
        <w:lang w:bidi="cy-GB"/>
      </w:rPr>
      <w:t>Pecyn Briffio Ymgeiswyr Pwyllgor Cymru - 2025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A298A" w14:textId="77777777" w:rsidR="00264A78" w:rsidRDefault="00264A78" w:rsidP="004775BD">
      <w:pPr>
        <w:spacing w:after="0" w:line="240" w:lineRule="auto"/>
      </w:pPr>
      <w:r>
        <w:separator/>
      </w:r>
    </w:p>
  </w:footnote>
  <w:footnote w:type="continuationSeparator" w:id="0">
    <w:p w14:paraId="481EFEAA" w14:textId="77777777" w:rsidR="00264A78" w:rsidRDefault="00264A78" w:rsidP="004775BD">
      <w:pPr>
        <w:spacing w:after="0" w:line="240" w:lineRule="auto"/>
      </w:pPr>
      <w:r>
        <w:continuationSeparator/>
      </w:r>
    </w:p>
  </w:footnote>
  <w:footnote w:type="continuationNotice" w:id="1">
    <w:p w14:paraId="29E48F49" w14:textId="77777777" w:rsidR="00264A78" w:rsidRDefault="00264A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C3DC" w14:textId="77777777" w:rsidR="00D81CAF" w:rsidRDefault="00D81CAF">
    <w:pPr>
      <w:pStyle w:val="Header"/>
    </w:pPr>
  </w:p>
  <w:p w14:paraId="5023141B" w14:textId="77777777" w:rsidR="00D81CAF" w:rsidRDefault="00D81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7B5984" w14:paraId="35527245" w14:textId="77777777" w:rsidTr="397B5984">
      <w:trPr>
        <w:trHeight w:val="300"/>
      </w:trPr>
      <w:tc>
        <w:tcPr>
          <w:tcW w:w="3005" w:type="dxa"/>
        </w:tcPr>
        <w:p w14:paraId="46AD5A3F" w14:textId="0B44DEF2" w:rsidR="397B5984" w:rsidRDefault="397B5984" w:rsidP="397B5984">
          <w:pPr>
            <w:pStyle w:val="Header"/>
            <w:ind w:left="-115"/>
          </w:pPr>
        </w:p>
      </w:tc>
      <w:tc>
        <w:tcPr>
          <w:tcW w:w="3005" w:type="dxa"/>
        </w:tcPr>
        <w:p w14:paraId="76B5D5A6" w14:textId="1F825A90" w:rsidR="397B5984" w:rsidRDefault="397B5984" w:rsidP="397B5984">
          <w:pPr>
            <w:pStyle w:val="Header"/>
            <w:jc w:val="center"/>
          </w:pPr>
        </w:p>
      </w:tc>
      <w:tc>
        <w:tcPr>
          <w:tcW w:w="3005" w:type="dxa"/>
        </w:tcPr>
        <w:p w14:paraId="3ECAE488" w14:textId="02355FB4" w:rsidR="397B5984" w:rsidRDefault="397B5984" w:rsidP="397B5984">
          <w:pPr>
            <w:pStyle w:val="Header"/>
            <w:ind w:right="-115"/>
            <w:jc w:val="right"/>
          </w:pPr>
        </w:p>
      </w:tc>
    </w:tr>
  </w:tbl>
  <w:p w14:paraId="24368505" w14:textId="439B2E86" w:rsidR="397B5984" w:rsidRDefault="397B5984" w:rsidP="397B5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C943"/>
    <w:multiLevelType w:val="hybridMultilevel"/>
    <w:tmpl w:val="12883934"/>
    <w:lvl w:ilvl="0" w:tplc="10A4D3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C4B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A6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40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A3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89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CF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4E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AE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EE137"/>
    <w:multiLevelType w:val="hybridMultilevel"/>
    <w:tmpl w:val="7DAE1A8C"/>
    <w:lvl w:ilvl="0" w:tplc="F4FCED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541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E1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26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5E9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BE5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09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41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86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82EF5"/>
    <w:multiLevelType w:val="hybridMultilevel"/>
    <w:tmpl w:val="CA7C7DB2"/>
    <w:lvl w:ilvl="0" w:tplc="7FA20B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1ED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8E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E3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83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CF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41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2E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201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E21C7"/>
    <w:multiLevelType w:val="hybridMultilevel"/>
    <w:tmpl w:val="18A4C9BE"/>
    <w:lvl w:ilvl="0" w:tplc="1D3E3C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3A8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AED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45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EF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C0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E4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0D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E44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1712E"/>
    <w:multiLevelType w:val="hybridMultilevel"/>
    <w:tmpl w:val="AFFA7618"/>
    <w:lvl w:ilvl="0" w:tplc="1B3649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A23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EB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60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AF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E9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60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E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E8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C40E"/>
    <w:multiLevelType w:val="hybridMultilevel"/>
    <w:tmpl w:val="561493A2"/>
    <w:lvl w:ilvl="0" w:tplc="2B2A52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E64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23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80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2B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34F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E2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8D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83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B13D"/>
    <w:multiLevelType w:val="hybridMultilevel"/>
    <w:tmpl w:val="36F26A20"/>
    <w:lvl w:ilvl="0" w:tplc="B06240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EE1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6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81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6F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C07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C1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68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30B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F9F5B"/>
    <w:multiLevelType w:val="hybridMultilevel"/>
    <w:tmpl w:val="2E7CA518"/>
    <w:lvl w:ilvl="0" w:tplc="F1FC1A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4AA7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B40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46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86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48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49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A2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E4A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D5819"/>
    <w:multiLevelType w:val="hybridMultilevel"/>
    <w:tmpl w:val="C57A897C"/>
    <w:lvl w:ilvl="0" w:tplc="DAE417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C2F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4E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44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68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6D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44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C1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E6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B9685"/>
    <w:multiLevelType w:val="hybridMultilevel"/>
    <w:tmpl w:val="5852A4C2"/>
    <w:lvl w:ilvl="0" w:tplc="426A33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5C1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A7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E3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0A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961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8D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4B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8D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696D6"/>
    <w:multiLevelType w:val="hybridMultilevel"/>
    <w:tmpl w:val="53509A90"/>
    <w:lvl w:ilvl="0" w:tplc="227427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3702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EB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40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4E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83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03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0B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69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E89C8"/>
    <w:multiLevelType w:val="hybridMultilevel"/>
    <w:tmpl w:val="6A6AC82C"/>
    <w:lvl w:ilvl="0" w:tplc="F3D26A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E2C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20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61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844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BE1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04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E1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6B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C958C"/>
    <w:multiLevelType w:val="hybridMultilevel"/>
    <w:tmpl w:val="BEC66972"/>
    <w:lvl w:ilvl="0" w:tplc="C090F0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4CC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0C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8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A6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AE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E7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A7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E09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716AD"/>
    <w:multiLevelType w:val="hybridMultilevel"/>
    <w:tmpl w:val="938E379A"/>
    <w:lvl w:ilvl="0" w:tplc="6C128D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8A8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42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C0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A7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B09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C7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01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F84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193196">
    <w:abstractNumId w:val="13"/>
  </w:num>
  <w:num w:numId="2" w16cid:durableId="64886001">
    <w:abstractNumId w:val="0"/>
  </w:num>
  <w:num w:numId="3" w16cid:durableId="2016759526">
    <w:abstractNumId w:val="7"/>
  </w:num>
  <w:num w:numId="4" w16cid:durableId="769469470">
    <w:abstractNumId w:val="9"/>
  </w:num>
  <w:num w:numId="5" w16cid:durableId="1185753657">
    <w:abstractNumId w:val="5"/>
  </w:num>
  <w:num w:numId="6" w16cid:durableId="46684062">
    <w:abstractNumId w:val="4"/>
  </w:num>
  <w:num w:numId="7" w16cid:durableId="1015569593">
    <w:abstractNumId w:val="10"/>
  </w:num>
  <w:num w:numId="8" w16cid:durableId="1738163069">
    <w:abstractNumId w:val="3"/>
  </w:num>
  <w:num w:numId="9" w16cid:durableId="2005930004">
    <w:abstractNumId w:val="11"/>
  </w:num>
  <w:num w:numId="10" w16cid:durableId="117995266">
    <w:abstractNumId w:val="8"/>
  </w:num>
  <w:num w:numId="11" w16cid:durableId="194467663">
    <w:abstractNumId w:val="1"/>
  </w:num>
  <w:num w:numId="12" w16cid:durableId="1856648178">
    <w:abstractNumId w:val="6"/>
  </w:num>
  <w:num w:numId="13" w16cid:durableId="1187450728">
    <w:abstractNumId w:val="12"/>
  </w:num>
  <w:num w:numId="14" w16cid:durableId="666908752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BD"/>
    <w:rsid w:val="0000677C"/>
    <w:rsid w:val="0001033D"/>
    <w:rsid w:val="00015976"/>
    <w:rsid w:val="000219FF"/>
    <w:rsid w:val="0002508A"/>
    <w:rsid w:val="000255BC"/>
    <w:rsid w:val="00027DDC"/>
    <w:rsid w:val="000349CD"/>
    <w:rsid w:val="00046A0A"/>
    <w:rsid w:val="00050951"/>
    <w:rsid w:val="00052E41"/>
    <w:rsid w:val="00067548"/>
    <w:rsid w:val="00070BA9"/>
    <w:rsid w:val="00076C8F"/>
    <w:rsid w:val="00086D94"/>
    <w:rsid w:val="000A23E2"/>
    <w:rsid w:val="000A270C"/>
    <w:rsid w:val="000A7787"/>
    <w:rsid w:val="000C65B2"/>
    <w:rsid w:val="001057B5"/>
    <w:rsid w:val="00107DA4"/>
    <w:rsid w:val="0011503D"/>
    <w:rsid w:val="00120387"/>
    <w:rsid w:val="00123A79"/>
    <w:rsid w:val="00136D08"/>
    <w:rsid w:val="0014070E"/>
    <w:rsid w:val="001441C0"/>
    <w:rsid w:val="00146EDE"/>
    <w:rsid w:val="001543AE"/>
    <w:rsid w:val="0016393B"/>
    <w:rsid w:val="00174F9B"/>
    <w:rsid w:val="00182213"/>
    <w:rsid w:val="0018366C"/>
    <w:rsid w:val="0018427A"/>
    <w:rsid w:val="001845FA"/>
    <w:rsid w:val="001863C2"/>
    <w:rsid w:val="0019138F"/>
    <w:rsid w:val="00194F3F"/>
    <w:rsid w:val="001A6B2C"/>
    <w:rsid w:val="001B0115"/>
    <w:rsid w:val="001B5867"/>
    <w:rsid w:val="001C1DA0"/>
    <w:rsid w:val="001C23AE"/>
    <w:rsid w:val="001C5FC0"/>
    <w:rsid w:val="001E05CF"/>
    <w:rsid w:val="001E4568"/>
    <w:rsid w:val="001F00F3"/>
    <w:rsid w:val="00203DFF"/>
    <w:rsid w:val="00213593"/>
    <w:rsid w:val="00215F28"/>
    <w:rsid w:val="002304A5"/>
    <w:rsid w:val="002326CD"/>
    <w:rsid w:val="002370AF"/>
    <w:rsid w:val="0024784F"/>
    <w:rsid w:val="00256F68"/>
    <w:rsid w:val="00264A78"/>
    <w:rsid w:val="002702F2"/>
    <w:rsid w:val="00280A2C"/>
    <w:rsid w:val="002862F2"/>
    <w:rsid w:val="0029112A"/>
    <w:rsid w:val="00294045"/>
    <w:rsid w:val="002A036F"/>
    <w:rsid w:val="002A3E79"/>
    <w:rsid w:val="002B4F3E"/>
    <w:rsid w:val="002B52CF"/>
    <w:rsid w:val="002C2AF4"/>
    <w:rsid w:val="002C6FBF"/>
    <w:rsid w:val="002D5303"/>
    <w:rsid w:val="002E2570"/>
    <w:rsid w:val="002E65D2"/>
    <w:rsid w:val="002F35E1"/>
    <w:rsid w:val="00300856"/>
    <w:rsid w:val="0030787F"/>
    <w:rsid w:val="00307F38"/>
    <w:rsid w:val="00317CD5"/>
    <w:rsid w:val="00324C45"/>
    <w:rsid w:val="00331FDF"/>
    <w:rsid w:val="0033265F"/>
    <w:rsid w:val="00340DD2"/>
    <w:rsid w:val="00342B65"/>
    <w:rsid w:val="00347659"/>
    <w:rsid w:val="003521BE"/>
    <w:rsid w:val="00352B69"/>
    <w:rsid w:val="0036543C"/>
    <w:rsid w:val="003657EB"/>
    <w:rsid w:val="00374C11"/>
    <w:rsid w:val="00376947"/>
    <w:rsid w:val="0037B9D9"/>
    <w:rsid w:val="00380695"/>
    <w:rsid w:val="0038260E"/>
    <w:rsid w:val="00382752"/>
    <w:rsid w:val="003878B3"/>
    <w:rsid w:val="00394423"/>
    <w:rsid w:val="003976D0"/>
    <w:rsid w:val="003B553B"/>
    <w:rsid w:val="003C4825"/>
    <w:rsid w:val="003D24BB"/>
    <w:rsid w:val="003D3DFC"/>
    <w:rsid w:val="003E3E7C"/>
    <w:rsid w:val="003F1B26"/>
    <w:rsid w:val="003F2CE2"/>
    <w:rsid w:val="003F5F57"/>
    <w:rsid w:val="00424C2D"/>
    <w:rsid w:val="00437E4C"/>
    <w:rsid w:val="004408FC"/>
    <w:rsid w:val="00440D0A"/>
    <w:rsid w:val="004411EC"/>
    <w:rsid w:val="004502D9"/>
    <w:rsid w:val="004518AE"/>
    <w:rsid w:val="00455E41"/>
    <w:rsid w:val="00457030"/>
    <w:rsid w:val="00457ED9"/>
    <w:rsid w:val="00471AD6"/>
    <w:rsid w:val="0047536B"/>
    <w:rsid w:val="004775BD"/>
    <w:rsid w:val="00493147"/>
    <w:rsid w:val="004A0F72"/>
    <w:rsid w:val="004B3F08"/>
    <w:rsid w:val="004B6B1B"/>
    <w:rsid w:val="004D128A"/>
    <w:rsid w:val="004D50D9"/>
    <w:rsid w:val="004E035C"/>
    <w:rsid w:val="004E03BB"/>
    <w:rsid w:val="004F52E1"/>
    <w:rsid w:val="00505572"/>
    <w:rsid w:val="0052075C"/>
    <w:rsid w:val="005256A5"/>
    <w:rsid w:val="00533481"/>
    <w:rsid w:val="0054615F"/>
    <w:rsid w:val="005532AA"/>
    <w:rsid w:val="00553568"/>
    <w:rsid w:val="00561582"/>
    <w:rsid w:val="00570519"/>
    <w:rsid w:val="00576CB1"/>
    <w:rsid w:val="005B1247"/>
    <w:rsid w:val="005B2FE6"/>
    <w:rsid w:val="005C58C9"/>
    <w:rsid w:val="005D18E6"/>
    <w:rsid w:val="005D1AF1"/>
    <w:rsid w:val="005D2EE8"/>
    <w:rsid w:val="005E4F45"/>
    <w:rsid w:val="005F2832"/>
    <w:rsid w:val="0060069C"/>
    <w:rsid w:val="00606F19"/>
    <w:rsid w:val="00612FEA"/>
    <w:rsid w:val="006205CA"/>
    <w:rsid w:val="00623A67"/>
    <w:rsid w:val="006258A5"/>
    <w:rsid w:val="00663526"/>
    <w:rsid w:val="0066523B"/>
    <w:rsid w:val="006652AE"/>
    <w:rsid w:val="00666039"/>
    <w:rsid w:val="00686B8D"/>
    <w:rsid w:val="00690E19"/>
    <w:rsid w:val="00696F62"/>
    <w:rsid w:val="006A1EF5"/>
    <w:rsid w:val="006C793A"/>
    <w:rsid w:val="006D375E"/>
    <w:rsid w:val="006F686E"/>
    <w:rsid w:val="006F7EB0"/>
    <w:rsid w:val="00712BE1"/>
    <w:rsid w:val="00722CCC"/>
    <w:rsid w:val="00726955"/>
    <w:rsid w:val="007362B8"/>
    <w:rsid w:val="00736A07"/>
    <w:rsid w:val="007608DE"/>
    <w:rsid w:val="007652D9"/>
    <w:rsid w:val="007734B5"/>
    <w:rsid w:val="00775F5F"/>
    <w:rsid w:val="007918B1"/>
    <w:rsid w:val="007973D6"/>
    <w:rsid w:val="007A6EBD"/>
    <w:rsid w:val="007B1F90"/>
    <w:rsid w:val="007B5E55"/>
    <w:rsid w:val="007B7889"/>
    <w:rsid w:val="007C0F92"/>
    <w:rsid w:val="007C3C4E"/>
    <w:rsid w:val="007C57F3"/>
    <w:rsid w:val="007C7AFE"/>
    <w:rsid w:val="007D4D5A"/>
    <w:rsid w:val="007D5249"/>
    <w:rsid w:val="007D6F30"/>
    <w:rsid w:val="007E7E2B"/>
    <w:rsid w:val="007F5827"/>
    <w:rsid w:val="0081478E"/>
    <w:rsid w:val="00815F78"/>
    <w:rsid w:val="00833616"/>
    <w:rsid w:val="00837159"/>
    <w:rsid w:val="00837958"/>
    <w:rsid w:val="008441A4"/>
    <w:rsid w:val="0085330C"/>
    <w:rsid w:val="008600FD"/>
    <w:rsid w:val="00875BE1"/>
    <w:rsid w:val="00877EBE"/>
    <w:rsid w:val="008822D8"/>
    <w:rsid w:val="00894111"/>
    <w:rsid w:val="00896C80"/>
    <w:rsid w:val="008A53EE"/>
    <w:rsid w:val="008B0865"/>
    <w:rsid w:val="008B1649"/>
    <w:rsid w:val="008C267F"/>
    <w:rsid w:val="008E6E17"/>
    <w:rsid w:val="008F6BFC"/>
    <w:rsid w:val="00902446"/>
    <w:rsid w:val="00903E48"/>
    <w:rsid w:val="009142B5"/>
    <w:rsid w:val="00914355"/>
    <w:rsid w:val="00916EE6"/>
    <w:rsid w:val="00932745"/>
    <w:rsid w:val="00936731"/>
    <w:rsid w:val="00937633"/>
    <w:rsid w:val="00941EC9"/>
    <w:rsid w:val="00944C8A"/>
    <w:rsid w:val="00947DAA"/>
    <w:rsid w:val="00953745"/>
    <w:rsid w:val="009555E3"/>
    <w:rsid w:val="00957807"/>
    <w:rsid w:val="00960371"/>
    <w:rsid w:val="00962BD0"/>
    <w:rsid w:val="00976BCF"/>
    <w:rsid w:val="0098174D"/>
    <w:rsid w:val="009B1AA3"/>
    <w:rsid w:val="009C2A38"/>
    <w:rsid w:val="009D4BAA"/>
    <w:rsid w:val="009E4A05"/>
    <w:rsid w:val="009E52B3"/>
    <w:rsid w:val="009E5DC7"/>
    <w:rsid w:val="009F0B02"/>
    <w:rsid w:val="009F3AE7"/>
    <w:rsid w:val="00A36D84"/>
    <w:rsid w:val="00A4442A"/>
    <w:rsid w:val="00A4723F"/>
    <w:rsid w:val="00A527A1"/>
    <w:rsid w:val="00A61744"/>
    <w:rsid w:val="00A62AA3"/>
    <w:rsid w:val="00A62EF6"/>
    <w:rsid w:val="00A65D44"/>
    <w:rsid w:val="00A82AF3"/>
    <w:rsid w:val="00AA7A9E"/>
    <w:rsid w:val="00AB07A3"/>
    <w:rsid w:val="00AC14F7"/>
    <w:rsid w:val="00AC35E8"/>
    <w:rsid w:val="00AD6E8C"/>
    <w:rsid w:val="00AE1A42"/>
    <w:rsid w:val="00AE529D"/>
    <w:rsid w:val="00AF03B1"/>
    <w:rsid w:val="00AF7091"/>
    <w:rsid w:val="00B10BED"/>
    <w:rsid w:val="00B119AD"/>
    <w:rsid w:val="00B16564"/>
    <w:rsid w:val="00B171B0"/>
    <w:rsid w:val="00B22699"/>
    <w:rsid w:val="00B2351C"/>
    <w:rsid w:val="00B27CC3"/>
    <w:rsid w:val="00B31F5A"/>
    <w:rsid w:val="00B6380A"/>
    <w:rsid w:val="00B74F4F"/>
    <w:rsid w:val="00BA0C45"/>
    <w:rsid w:val="00BB3477"/>
    <w:rsid w:val="00BD3682"/>
    <w:rsid w:val="00BD3B82"/>
    <w:rsid w:val="00BE5B3B"/>
    <w:rsid w:val="00BF4E45"/>
    <w:rsid w:val="00C0666F"/>
    <w:rsid w:val="00C101BF"/>
    <w:rsid w:val="00C259A4"/>
    <w:rsid w:val="00C26CFD"/>
    <w:rsid w:val="00C36927"/>
    <w:rsid w:val="00C36DE9"/>
    <w:rsid w:val="00C37F9C"/>
    <w:rsid w:val="00C41FB6"/>
    <w:rsid w:val="00C61C3D"/>
    <w:rsid w:val="00C71EB6"/>
    <w:rsid w:val="00C803C6"/>
    <w:rsid w:val="00C84B7C"/>
    <w:rsid w:val="00C8722F"/>
    <w:rsid w:val="00CD0E44"/>
    <w:rsid w:val="00CD137E"/>
    <w:rsid w:val="00CD1D3F"/>
    <w:rsid w:val="00CD6D43"/>
    <w:rsid w:val="00CE3E5C"/>
    <w:rsid w:val="00CE6C48"/>
    <w:rsid w:val="00D156C8"/>
    <w:rsid w:val="00D24321"/>
    <w:rsid w:val="00D27FE6"/>
    <w:rsid w:val="00D307E3"/>
    <w:rsid w:val="00D40EBA"/>
    <w:rsid w:val="00D44A21"/>
    <w:rsid w:val="00D47518"/>
    <w:rsid w:val="00D60B89"/>
    <w:rsid w:val="00D64EF4"/>
    <w:rsid w:val="00D6722C"/>
    <w:rsid w:val="00D721FC"/>
    <w:rsid w:val="00D72402"/>
    <w:rsid w:val="00D729AA"/>
    <w:rsid w:val="00D73DFD"/>
    <w:rsid w:val="00D74C08"/>
    <w:rsid w:val="00D75F99"/>
    <w:rsid w:val="00D81CAF"/>
    <w:rsid w:val="00D8290D"/>
    <w:rsid w:val="00D83184"/>
    <w:rsid w:val="00D83B1E"/>
    <w:rsid w:val="00D8773E"/>
    <w:rsid w:val="00DA018B"/>
    <w:rsid w:val="00DB270B"/>
    <w:rsid w:val="00DB4B3F"/>
    <w:rsid w:val="00DB6332"/>
    <w:rsid w:val="00DC4B97"/>
    <w:rsid w:val="00DC5922"/>
    <w:rsid w:val="00DC59D8"/>
    <w:rsid w:val="00DD6521"/>
    <w:rsid w:val="00DE21BD"/>
    <w:rsid w:val="00DF2625"/>
    <w:rsid w:val="00E22FF1"/>
    <w:rsid w:val="00E23975"/>
    <w:rsid w:val="00E31C19"/>
    <w:rsid w:val="00E35E43"/>
    <w:rsid w:val="00E447C1"/>
    <w:rsid w:val="00E44862"/>
    <w:rsid w:val="00E46098"/>
    <w:rsid w:val="00E627B7"/>
    <w:rsid w:val="00E662C5"/>
    <w:rsid w:val="00E72F01"/>
    <w:rsid w:val="00E860D2"/>
    <w:rsid w:val="00E91AEB"/>
    <w:rsid w:val="00E94B0A"/>
    <w:rsid w:val="00EA2660"/>
    <w:rsid w:val="00EB5839"/>
    <w:rsid w:val="00EB7E45"/>
    <w:rsid w:val="00EC26A4"/>
    <w:rsid w:val="00EE6E8F"/>
    <w:rsid w:val="00EF13C5"/>
    <w:rsid w:val="00F04F9E"/>
    <w:rsid w:val="00F15AF6"/>
    <w:rsid w:val="00F177DA"/>
    <w:rsid w:val="00F21474"/>
    <w:rsid w:val="00F232B8"/>
    <w:rsid w:val="00F250AD"/>
    <w:rsid w:val="00F36A26"/>
    <w:rsid w:val="00F431F5"/>
    <w:rsid w:val="00F43D88"/>
    <w:rsid w:val="00F60251"/>
    <w:rsid w:val="00F6F957"/>
    <w:rsid w:val="00F7608F"/>
    <w:rsid w:val="00F82329"/>
    <w:rsid w:val="00F85051"/>
    <w:rsid w:val="00F93AB7"/>
    <w:rsid w:val="00F97618"/>
    <w:rsid w:val="00FA2513"/>
    <w:rsid w:val="00FA2DD8"/>
    <w:rsid w:val="00FC405E"/>
    <w:rsid w:val="00FD21D4"/>
    <w:rsid w:val="00FD2A4A"/>
    <w:rsid w:val="00FF7C5D"/>
    <w:rsid w:val="0139559C"/>
    <w:rsid w:val="01848384"/>
    <w:rsid w:val="019356E8"/>
    <w:rsid w:val="01FAB3A9"/>
    <w:rsid w:val="02118DB2"/>
    <w:rsid w:val="023D36B3"/>
    <w:rsid w:val="0263BCF1"/>
    <w:rsid w:val="02C900EC"/>
    <w:rsid w:val="02D1F402"/>
    <w:rsid w:val="03784F9D"/>
    <w:rsid w:val="03794934"/>
    <w:rsid w:val="03FE51DF"/>
    <w:rsid w:val="048294CF"/>
    <w:rsid w:val="04A4C893"/>
    <w:rsid w:val="04D81659"/>
    <w:rsid w:val="05594D4E"/>
    <w:rsid w:val="05BB2300"/>
    <w:rsid w:val="05C2E92C"/>
    <w:rsid w:val="05D6E2EF"/>
    <w:rsid w:val="0668C7FB"/>
    <w:rsid w:val="0689C570"/>
    <w:rsid w:val="073CCC3E"/>
    <w:rsid w:val="07593465"/>
    <w:rsid w:val="077F7AC9"/>
    <w:rsid w:val="07FA1E44"/>
    <w:rsid w:val="0863766C"/>
    <w:rsid w:val="08B0191C"/>
    <w:rsid w:val="08F008E9"/>
    <w:rsid w:val="0935AF54"/>
    <w:rsid w:val="09637EA6"/>
    <w:rsid w:val="0A508397"/>
    <w:rsid w:val="0A625996"/>
    <w:rsid w:val="0A6F2CB8"/>
    <w:rsid w:val="0A759C2A"/>
    <w:rsid w:val="0A7C41F2"/>
    <w:rsid w:val="0B901D0A"/>
    <w:rsid w:val="0BF7C7CE"/>
    <w:rsid w:val="0D18F781"/>
    <w:rsid w:val="0DC08381"/>
    <w:rsid w:val="0E7E36D4"/>
    <w:rsid w:val="0EB3E03C"/>
    <w:rsid w:val="0EEFAE92"/>
    <w:rsid w:val="0F0926F4"/>
    <w:rsid w:val="0F937AA5"/>
    <w:rsid w:val="0F9946C2"/>
    <w:rsid w:val="10045603"/>
    <w:rsid w:val="1034B44D"/>
    <w:rsid w:val="106DDD86"/>
    <w:rsid w:val="10A76BF8"/>
    <w:rsid w:val="10E43CCF"/>
    <w:rsid w:val="11465F40"/>
    <w:rsid w:val="11641084"/>
    <w:rsid w:val="124AE09F"/>
    <w:rsid w:val="13544D6B"/>
    <w:rsid w:val="137746F8"/>
    <w:rsid w:val="13E5489E"/>
    <w:rsid w:val="14400889"/>
    <w:rsid w:val="14F053EE"/>
    <w:rsid w:val="16FD851F"/>
    <w:rsid w:val="176009F4"/>
    <w:rsid w:val="18995580"/>
    <w:rsid w:val="18BFBFE5"/>
    <w:rsid w:val="18C0485D"/>
    <w:rsid w:val="18C731E6"/>
    <w:rsid w:val="19250203"/>
    <w:rsid w:val="197631CB"/>
    <w:rsid w:val="19CEE32F"/>
    <w:rsid w:val="19F21BE9"/>
    <w:rsid w:val="1A043482"/>
    <w:rsid w:val="1A41DC28"/>
    <w:rsid w:val="1A8E1A69"/>
    <w:rsid w:val="1B53488C"/>
    <w:rsid w:val="1C14B86B"/>
    <w:rsid w:val="1CF3A7CD"/>
    <w:rsid w:val="1D684999"/>
    <w:rsid w:val="1D6CC6A3"/>
    <w:rsid w:val="1E76D62E"/>
    <w:rsid w:val="2064288F"/>
    <w:rsid w:val="20A46765"/>
    <w:rsid w:val="20DFA26F"/>
    <w:rsid w:val="21268E1A"/>
    <w:rsid w:val="21440782"/>
    <w:rsid w:val="2169FDE6"/>
    <w:rsid w:val="21CCAD3B"/>
    <w:rsid w:val="21DAF1B7"/>
    <w:rsid w:val="21DB637C"/>
    <w:rsid w:val="22548EC1"/>
    <w:rsid w:val="227F9FF5"/>
    <w:rsid w:val="22AD00A8"/>
    <w:rsid w:val="2388B962"/>
    <w:rsid w:val="2398243E"/>
    <w:rsid w:val="23DC0827"/>
    <w:rsid w:val="248A8E87"/>
    <w:rsid w:val="248EB6AA"/>
    <w:rsid w:val="2589FE0D"/>
    <w:rsid w:val="25A8484E"/>
    <w:rsid w:val="273B2C33"/>
    <w:rsid w:val="28D456A7"/>
    <w:rsid w:val="297ACA1F"/>
    <w:rsid w:val="29F88F3F"/>
    <w:rsid w:val="2A48C0C7"/>
    <w:rsid w:val="2A82C53C"/>
    <w:rsid w:val="2A99EC79"/>
    <w:rsid w:val="2A9A8192"/>
    <w:rsid w:val="2AF18EB0"/>
    <w:rsid w:val="2C3DEDAC"/>
    <w:rsid w:val="2CB27F5B"/>
    <w:rsid w:val="2D36AA6C"/>
    <w:rsid w:val="2E0203F2"/>
    <w:rsid w:val="2E4C9BCB"/>
    <w:rsid w:val="2EF5F04D"/>
    <w:rsid w:val="2F1DE6FB"/>
    <w:rsid w:val="2F25F2D1"/>
    <w:rsid w:val="2F9F4AAA"/>
    <w:rsid w:val="30A3DFDA"/>
    <w:rsid w:val="30D57B1B"/>
    <w:rsid w:val="3111748C"/>
    <w:rsid w:val="31A9CB86"/>
    <w:rsid w:val="3254E00A"/>
    <w:rsid w:val="328798EA"/>
    <w:rsid w:val="32920412"/>
    <w:rsid w:val="32CFED10"/>
    <w:rsid w:val="33227759"/>
    <w:rsid w:val="336B0692"/>
    <w:rsid w:val="3375F2E3"/>
    <w:rsid w:val="33A86488"/>
    <w:rsid w:val="33B553FE"/>
    <w:rsid w:val="34336942"/>
    <w:rsid w:val="3470EE1B"/>
    <w:rsid w:val="34D48423"/>
    <w:rsid w:val="34D5DFFB"/>
    <w:rsid w:val="34F5BE1F"/>
    <w:rsid w:val="350C4AE2"/>
    <w:rsid w:val="3516E117"/>
    <w:rsid w:val="359145AB"/>
    <w:rsid w:val="35AF4DDB"/>
    <w:rsid w:val="365DDB71"/>
    <w:rsid w:val="3660BB58"/>
    <w:rsid w:val="36EFBBBD"/>
    <w:rsid w:val="3707B70C"/>
    <w:rsid w:val="372E2D69"/>
    <w:rsid w:val="3731BA39"/>
    <w:rsid w:val="37E8BC10"/>
    <w:rsid w:val="38145716"/>
    <w:rsid w:val="381DD0D2"/>
    <w:rsid w:val="397B5984"/>
    <w:rsid w:val="397FF733"/>
    <w:rsid w:val="3A303B56"/>
    <w:rsid w:val="3A9D5AB8"/>
    <w:rsid w:val="3B1EAB6E"/>
    <w:rsid w:val="3B1FAA54"/>
    <w:rsid w:val="3B7D9030"/>
    <w:rsid w:val="3B89D2CC"/>
    <w:rsid w:val="3C488571"/>
    <w:rsid w:val="3C4F2F3F"/>
    <w:rsid w:val="3DEAFFA0"/>
    <w:rsid w:val="3F3D8776"/>
    <w:rsid w:val="3F6CB057"/>
    <w:rsid w:val="3F814CE0"/>
    <w:rsid w:val="3F95D340"/>
    <w:rsid w:val="40B0D4DA"/>
    <w:rsid w:val="41EE9EE1"/>
    <w:rsid w:val="4204BA58"/>
    <w:rsid w:val="42455D83"/>
    <w:rsid w:val="429441D1"/>
    <w:rsid w:val="43047CF1"/>
    <w:rsid w:val="4331E640"/>
    <w:rsid w:val="44519468"/>
    <w:rsid w:val="44607656"/>
    <w:rsid w:val="449D2992"/>
    <w:rsid w:val="44E2775D"/>
    <w:rsid w:val="459549C8"/>
    <w:rsid w:val="45CD5F4A"/>
    <w:rsid w:val="465355EB"/>
    <w:rsid w:val="466B7AA3"/>
    <w:rsid w:val="47B3F351"/>
    <w:rsid w:val="47BA6500"/>
    <w:rsid w:val="47FC99DE"/>
    <w:rsid w:val="492B7F05"/>
    <w:rsid w:val="4AC97CA9"/>
    <w:rsid w:val="4B1D5F18"/>
    <w:rsid w:val="4B1F4F98"/>
    <w:rsid w:val="4BAE98A2"/>
    <w:rsid w:val="4C12AF7F"/>
    <w:rsid w:val="4D283BE7"/>
    <w:rsid w:val="4D4F77F6"/>
    <w:rsid w:val="4D5514F1"/>
    <w:rsid w:val="4D7511AF"/>
    <w:rsid w:val="4D91F82B"/>
    <w:rsid w:val="4E0BC44A"/>
    <w:rsid w:val="4F3AF427"/>
    <w:rsid w:val="5135AD36"/>
    <w:rsid w:val="53577F34"/>
    <w:rsid w:val="53627B05"/>
    <w:rsid w:val="53652B40"/>
    <w:rsid w:val="5381F13E"/>
    <w:rsid w:val="53B73018"/>
    <w:rsid w:val="54A088B4"/>
    <w:rsid w:val="54D56B9C"/>
    <w:rsid w:val="5508E4AD"/>
    <w:rsid w:val="5512C7E8"/>
    <w:rsid w:val="55301CFC"/>
    <w:rsid w:val="553736CB"/>
    <w:rsid w:val="55F04537"/>
    <w:rsid w:val="55F9A9B6"/>
    <w:rsid w:val="5753BB71"/>
    <w:rsid w:val="576EAB24"/>
    <w:rsid w:val="58A8D2C4"/>
    <w:rsid w:val="58E54452"/>
    <w:rsid w:val="58E6949D"/>
    <w:rsid w:val="5910BB80"/>
    <w:rsid w:val="59813819"/>
    <w:rsid w:val="59BB9A1F"/>
    <w:rsid w:val="5A4D562B"/>
    <w:rsid w:val="5AB8D884"/>
    <w:rsid w:val="5B036FCF"/>
    <w:rsid w:val="5B5A56FB"/>
    <w:rsid w:val="5B706ADD"/>
    <w:rsid w:val="5C399236"/>
    <w:rsid w:val="5EA12812"/>
    <w:rsid w:val="5EAD9F63"/>
    <w:rsid w:val="5F5B8965"/>
    <w:rsid w:val="5F926307"/>
    <w:rsid w:val="5FAAC153"/>
    <w:rsid w:val="5FC91649"/>
    <w:rsid w:val="60119BF2"/>
    <w:rsid w:val="6040DDDB"/>
    <w:rsid w:val="60894597"/>
    <w:rsid w:val="61172C31"/>
    <w:rsid w:val="616F0129"/>
    <w:rsid w:val="61AE9D17"/>
    <w:rsid w:val="61D7A021"/>
    <w:rsid w:val="62F80C62"/>
    <w:rsid w:val="6306458D"/>
    <w:rsid w:val="6354A3F3"/>
    <w:rsid w:val="639B4C64"/>
    <w:rsid w:val="63B4D0DB"/>
    <w:rsid w:val="64526D18"/>
    <w:rsid w:val="6488FF74"/>
    <w:rsid w:val="64CF6256"/>
    <w:rsid w:val="655AC9DA"/>
    <w:rsid w:val="65765860"/>
    <w:rsid w:val="657E16F3"/>
    <w:rsid w:val="6685FA57"/>
    <w:rsid w:val="66B75082"/>
    <w:rsid w:val="6760997A"/>
    <w:rsid w:val="677E68D5"/>
    <w:rsid w:val="679012BE"/>
    <w:rsid w:val="686CE88F"/>
    <w:rsid w:val="68ACE08A"/>
    <w:rsid w:val="69B596F0"/>
    <w:rsid w:val="6A112041"/>
    <w:rsid w:val="6B295E60"/>
    <w:rsid w:val="6B503260"/>
    <w:rsid w:val="6B582B7F"/>
    <w:rsid w:val="6CE38699"/>
    <w:rsid w:val="6D0CB25C"/>
    <w:rsid w:val="6D1ABCE1"/>
    <w:rsid w:val="6D53D91B"/>
    <w:rsid w:val="6D78FE60"/>
    <w:rsid w:val="6E7ED710"/>
    <w:rsid w:val="6EAC712E"/>
    <w:rsid w:val="6EB50835"/>
    <w:rsid w:val="6F20FDAD"/>
    <w:rsid w:val="6F4302DE"/>
    <w:rsid w:val="6F57EC4F"/>
    <w:rsid w:val="6F60A198"/>
    <w:rsid w:val="6F6A16CB"/>
    <w:rsid w:val="7018A338"/>
    <w:rsid w:val="702DC081"/>
    <w:rsid w:val="7034ABFD"/>
    <w:rsid w:val="7038BA23"/>
    <w:rsid w:val="70398F67"/>
    <w:rsid w:val="70EF0DEB"/>
    <w:rsid w:val="71C3963F"/>
    <w:rsid w:val="71F15128"/>
    <w:rsid w:val="728057B2"/>
    <w:rsid w:val="728969EA"/>
    <w:rsid w:val="72F8F3B4"/>
    <w:rsid w:val="73ECC332"/>
    <w:rsid w:val="7418112D"/>
    <w:rsid w:val="744D4B68"/>
    <w:rsid w:val="76D7F08D"/>
    <w:rsid w:val="781A9493"/>
    <w:rsid w:val="78948CD5"/>
    <w:rsid w:val="78F4003F"/>
    <w:rsid w:val="7943B468"/>
    <w:rsid w:val="79E08D01"/>
    <w:rsid w:val="7A32654A"/>
    <w:rsid w:val="7AA5B716"/>
    <w:rsid w:val="7B4E37F2"/>
    <w:rsid w:val="7B7B7F25"/>
    <w:rsid w:val="7BF710CA"/>
    <w:rsid w:val="7C560DD7"/>
    <w:rsid w:val="7C6BC58B"/>
    <w:rsid w:val="7C8B2F05"/>
    <w:rsid w:val="7D2CDBBF"/>
    <w:rsid w:val="7D3C2CAF"/>
    <w:rsid w:val="7DC5B024"/>
    <w:rsid w:val="7E219F16"/>
    <w:rsid w:val="7EED8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A91F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5BD"/>
  </w:style>
  <w:style w:type="paragraph" w:styleId="Heading1">
    <w:name w:val="heading 1"/>
    <w:basedOn w:val="NoSpacing"/>
    <w:next w:val="Normal"/>
    <w:link w:val="Heading1Char"/>
    <w:uiPriority w:val="9"/>
    <w:qFormat/>
    <w:rsid w:val="00331FDF"/>
    <w:pPr>
      <w:outlineLvl w:val="0"/>
    </w:pPr>
    <w:rPr>
      <w:rFonts w:ascii="Rockwell" w:eastAsia="Rockwell" w:hAnsi="Rockwell" w:cs="Rockwell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FDF"/>
    <w:pPr>
      <w:spacing w:after="0" w:line="240" w:lineRule="auto"/>
      <w:outlineLvl w:val="1"/>
    </w:pPr>
    <w:rPr>
      <w:rFonts w:ascii="Trebuchet MS" w:eastAsia="Trebuchet MS" w:hAnsi="Trebuchet MS" w:cs="Trebuchet MS"/>
      <w:b/>
      <w:bCs/>
      <w:color w:val="E6008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FDF"/>
    <w:pPr>
      <w:spacing w:after="120" w:line="240" w:lineRule="auto"/>
      <w:outlineLvl w:val="2"/>
    </w:pPr>
    <w:rPr>
      <w:rFonts w:ascii="Trebuchet MS" w:eastAsia="Trebuchet MS" w:hAnsi="Trebuchet MS" w:cs="Trebuchet MS"/>
      <w:b/>
      <w:bCs/>
      <w:color w:val="00206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FDF"/>
    <w:rPr>
      <w:rFonts w:ascii="Rockwell" w:eastAsia="Rockwell" w:hAnsi="Rockwell" w:cs="Rockwell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FDF"/>
    <w:rPr>
      <w:rFonts w:ascii="Trebuchet MS" w:eastAsia="Trebuchet MS" w:hAnsi="Trebuchet MS" w:cs="Trebuchet MS"/>
      <w:b/>
      <w:bCs/>
      <w:color w:val="E6008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477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5BD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775BD"/>
  </w:style>
  <w:style w:type="paragraph" w:styleId="Header">
    <w:name w:val="header"/>
    <w:basedOn w:val="Normal"/>
    <w:link w:val="HeaderChar"/>
    <w:uiPriority w:val="99"/>
    <w:unhideWhenUsed/>
    <w:rsid w:val="0047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4775BD"/>
  </w:style>
  <w:style w:type="character" w:customStyle="1" w:styleId="FooterChar">
    <w:name w:val="Footer Char"/>
    <w:basedOn w:val="DefaultParagraphFont"/>
    <w:link w:val="Footer"/>
    <w:uiPriority w:val="99"/>
    <w:rsid w:val="004775BD"/>
  </w:style>
  <w:style w:type="paragraph" w:styleId="Footer">
    <w:name w:val="footer"/>
    <w:basedOn w:val="Normal"/>
    <w:link w:val="FooterChar"/>
    <w:uiPriority w:val="99"/>
    <w:unhideWhenUsed/>
    <w:rsid w:val="0047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4775BD"/>
  </w:style>
  <w:style w:type="paragraph" w:styleId="TOCHeading">
    <w:name w:val="TOC Heading"/>
    <w:basedOn w:val="Heading1"/>
    <w:next w:val="Normal"/>
    <w:uiPriority w:val="39"/>
    <w:unhideWhenUsed/>
    <w:qFormat/>
    <w:rsid w:val="004775B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775B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775BD"/>
    <w:pPr>
      <w:spacing w:after="100"/>
      <w:ind w:left="220"/>
    </w:pPr>
  </w:style>
  <w:style w:type="table" w:styleId="TableGrid">
    <w:name w:val="Table Grid"/>
    <w:basedOn w:val="TableNormal"/>
    <w:uiPriority w:val="39"/>
    <w:rsid w:val="00010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2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E8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1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355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936731"/>
  </w:style>
  <w:style w:type="paragraph" w:styleId="BodyTextIndent">
    <w:name w:val="Body Text Indent"/>
    <w:basedOn w:val="Normal"/>
    <w:link w:val="BodyTextIndentChar"/>
    <w:semiHidden/>
    <w:rsid w:val="000A7787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A7787"/>
    <w:rPr>
      <w:rFonts w:ascii="Arial" w:eastAsia="Times New Roman" w:hAnsi="Arial" w:cs="Times New Roman"/>
      <w:sz w:val="20"/>
      <w:szCs w:val="20"/>
    </w:rPr>
  </w:style>
  <w:style w:type="paragraph" w:customStyle="1" w:styleId="text">
    <w:name w:val="text"/>
    <w:basedOn w:val="Normal"/>
    <w:uiPriority w:val="99"/>
    <w:rsid w:val="0002508A"/>
    <w:pPr>
      <w:widowControl w:val="0"/>
      <w:tabs>
        <w:tab w:val="right" w:pos="4380"/>
      </w:tabs>
      <w:autoSpaceDE w:val="0"/>
      <w:autoSpaceDN w:val="0"/>
      <w:adjustRightInd w:val="0"/>
      <w:spacing w:after="113" w:line="300" w:lineRule="atLeast"/>
      <w:textAlignment w:val="center"/>
    </w:pPr>
    <w:rPr>
      <w:rFonts w:ascii="ProximaNova-Regular" w:eastAsiaTheme="minorEastAsia" w:hAnsi="ProximaNova-Regular" w:cs="ProximaNova-Regular"/>
      <w:color w:val="212B48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2508A"/>
  </w:style>
  <w:style w:type="character" w:styleId="FollowedHyperlink">
    <w:name w:val="FollowedHyperlink"/>
    <w:basedOn w:val="DefaultParagraphFont"/>
    <w:uiPriority w:val="99"/>
    <w:semiHidden/>
    <w:unhideWhenUsed/>
    <w:rsid w:val="00CE6C4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D0E4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F7C5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xnormaltextrun">
    <w:name w:val="x_normaltextrun"/>
    <w:basedOn w:val="DefaultParagraphFont"/>
    <w:uiPriority w:val="1"/>
    <w:rsid w:val="58A8D2C4"/>
    <w:rPr>
      <w:rFonts w:asciiTheme="minorHAnsi" w:eastAsiaTheme="minorEastAsia" w:hAnsiTheme="minorHAnsi" w:cstheme="minorBidi"/>
      <w:sz w:val="24"/>
      <w:szCs w:val="24"/>
    </w:rPr>
  </w:style>
  <w:style w:type="character" w:customStyle="1" w:styleId="normaltextrun">
    <w:name w:val="normaltextrun"/>
    <w:basedOn w:val="DefaultParagraphFont"/>
    <w:rsid w:val="00D83B1E"/>
  </w:style>
  <w:style w:type="character" w:customStyle="1" w:styleId="Heading3Char">
    <w:name w:val="Heading 3 Char"/>
    <w:basedOn w:val="DefaultParagraphFont"/>
    <w:link w:val="Heading3"/>
    <w:uiPriority w:val="9"/>
    <w:rsid w:val="00331FDF"/>
    <w:rPr>
      <w:rFonts w:ascii="Trebuchet MS" w:eastAsia="Trebuchet MS" w:hAnsi="Trebuchet MS" w:cs="Trebuchet MS"/>
      <w:b/>
      <w:bC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wales.committee@tnlcommunityfund.org.u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wales.committee@tnlcommunityfund.org.uk" TargetMode="External"/><Relationship Id="rId17" Type="http://schemas.openxmlformats.org/officeDocument/2006/relationships/hyperlink" Target="mailto:wales.committee@tnlcommunityfund.org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nlcommunityfund.org.uk/welsh/ein-polisiau/tegwch-a-thryloywder/safonaur-gymrae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nlcommunityfund.org.uk/welsh/about/our-people/wales-committ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nlcommunityfund.org.uk/welsh/amdanom-ni/ein-pobl/pwyllgor-cymru" TargetMode="External"/><Relationship Id="rId10" Type="http://schemas.openxmlformats.org/officeDocument/2006/relationships/hyperlink" Target="https://www.tnlcommunityfund.org.uk/welsh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nlcommunityfund.org.uk/welsh/cyllid/cymru" TargetMode="External"/><Relationship Id="rId14" Type="http://schemas.openxmlformats.org/officeDocument/2006/relationships/hyperlink" Target="https://www.tnlcommunityfund.org.uk/welsh/amdanom-ni/ein-pobl/uwch-dim-rheoli/john-rose-ob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A6E4A-E219-4F29-978D-2E607FEF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2575</Words>
  <Characters>14681</Characters>
  <Application>Microsoft Office Word</Application>
  <DocSecurity>0</DocSecurity>
  <Lines>122</Lines>
  <Paragraphs>34</Paragraphs>
  <ScaleCrop>false</ScaleCrop>
  <Company/>
  <LinksUpToDate>false</LinksUpToDate>
  <CharactersWithSpaces>17222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2025-10-13T15:20:00Z</dcterms:created>
  <dcterms:modified xsi:type="dcterms:W3CDTF">2025-10-13T15:21:00Z</dcterms:modified>
</cp:coreProperties>
</file>