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6058" w14:textId="589EE44D" w:rsidR="00C33F91" w:rsidRPr="0007196E" w:rsidRDefault="0007196E" w:rsidP="00C33F91">
      <w:pPr>
        <w:pStyle w:val="Title"/>
        <w:rPr>
          <w:sz w:val="56"/>
          <w:szCs w:val="56"/>
        </w:rPr>
      </w:pPr>
      <w:bookmarkStart w:id="0" w:name="_GoBack"/>
      <w:bookmarkEnd w:id="0"/>
      <w:r w:rsidRPr="0007196E">
        <w:rPr>
          <w:sz w:val="56"/>
          <w:szCs w:val="56"/>
        </w:rPr>
        <w:t>Mayor</w:t>
      </w:r>
      <w:r>
        <w:rPr>
          <w:sz w:val="56"/>
          <w:szCs w:val="56"/>
        </w:rPr>
        <w:t>’</w:t>
      </w:r>
      <w:r w:rsidRPr="0007196E">
        <w:rPr>
          <w:sz w:val="56"/>
          <w:szCs w:val="56"/>
        </w:rPr>
        <w:t>s Community Weekend</w:t>
      </w:r>
      <w:r w:rsidR="00DE6113">
        <w:rPr>
          <w:sz w:val="56"/>
          <w:szCs w:val="56"/>
        </w:rPr>
        <w:t xml:space="preserve"> 2020</w:t>
      </w:r>
    </w:p>
    <w:p w14:paraId="5F03D7C0" w14:textId="77777777" w:rsidR="00C33F91" w:rsidRPr="008C5B96" w:rsidRDefault="0007196E" w:rsidP="00C33F91">
      <w:pPr>
        <w:pStyle w:val="OurHighlightHeader"/>
      </w:pPr>
      <w:r>
        <w:t xml:space="preserve">Frequently </w:t>
      </w:r>
      <w:r w:rsidRPr="00054AA3">
        <w:t>Asked</w:t>
      </w:r>
      <w:r>
        <w:t xml:space="preserve"> Questions</w:t>
      </w:r>
    </w:p>
    <w:p w14:paraId="3178D20B" w14:textId="77777777" w:rsidR="00085B87" w:rsidRDefault="00085B87" w:rsidP="00085B87">
      <w:pPr>
        <w:pStyle w:val="OurBody"/>
      </w:pPr>
    </w:p>
    <w:p w14:paraId="031EBC0D" w14:textId="77777777" w:rsidR="0007196E" w:rsidRPr="0007196E" w:rsidRDefault="0007196E" w:rsidP="00085B87">
      <w:pPr>
        <w:pStyle w:val="OurHeading"/>
        <w:rPr>
          <w:rFonts w:eastAsiaTheme="minorHAnsi"/>
          <w:lang w:eastAsia="en-US"/>
        </w:rPr>
      </w:pPr>
      <w:r>
        <w:rPr>
          <w:rFonts w:eastAsiaTheme="minorHAnsi"/>
          <w:lang w:eastAsia="en-US"/>
        </w:rPr>
        <w:t>Pre-Award</w:t>
      </w:r>
    </w:p>
    <w:p w14:paraId="4D210036" w14:textId="77777777" w:rsidR="0007196E" w:rsidRDefault="0007196E" w:rsidP="00085B87">
      <w:pPr>
        <w:pStyle w:val="OurBody"/>
        <w:rPr>
          <w:rStyle w:val="normaltextrun"/>
          <w:rFonts w:eastAsiaTheme="majorEastAsia" w:cs="Calibri"/>
          <w:b/>
          <w:bCs/>
          <w:color w:val="000000"/>
          <w:szCs w:val="24"/>
          <w:shd w:val="clear" w:color="auto" w:fill="FFFFFF"/>
        </w:rPr>
      </w:pPr>
    </w:p>
    <w:p w14:paraId="0611E805" w14:textId="77777777" w:rsidR="00085B87" w:rsidRPr="00054AA3" w:rsidRDefault="0007196E" w:rsidP="00054AA3">
      <w:pPr>
        <w:pStyle w:val="OurBody"/>
        <w:spacing w:line="276" w:lineRule="auto"/>
        <w:rPr>
          <w:rFonts w:eastAsiaTheme="minorHAnsi"/>
          <w:b/>
          <w:color w:val="E6007E"/>
          <w:lang w:eastAsia="en-US"/>
        </w:rPr>
      </w:pPr>
      <w:r w:rsidRPr="00054AA3">
        <w:rPr>
          <w:rStyle w:val="normaltextrun"/>
          <w:rFonts w:eastAsiaTheme="majorEastAsia" w:cs="Calibri"/>
          <w:b/>
          <w:bCs/>
          <w:color w:val="E6007E"/>
          <w:szCs w:val="24"/>
          <w:shd w:val="clear" w:color="auto" w:fill="FFFFFF"/>
        </w:rPr>
        <w:t>Can we hold our event on a different weekend as we’re unable to do the 4</w:t>
      </w:r>
      <w:r w:rsidRPr="00054AA3">
        <w:rPr>
          <w:rStyle w:val="normaltextrun"/>
          <w:rFonts w:eastAsiaTheme="majorEastAsia" w:cs="Calibri"/>
          <w:b/>
          <w:bCs/>
          <w:color w:val="E6007E"/>
          <w:szCs w:val="24"/>
          <w:shd w:val="clear" w:color="auto" w:fill="FFFFFF"/>
          <w:vertAlign w:val="superscript"/>
        </w:rPr>
        <w:t>th</w:t>
      </w:r>
      <w:r w:rsidRPr="00054AA3">
        <w:rPr>
          <w:rStyle w:val="normaltextrun"/>
          <w:rFonts w:eastAsiaTheme="majorEastAsia" w:cs="Calibri"/>
          <w:b/>
          <w:bCs/>
          <w:color w:val="E6007E"/>
          <w:szCs w:val="24"/>
          <w:shd w:val="clear" w:color="auto" w:fill="FFFFFF"/>
        </w:rPr>
        <w:t> or 5</w:t>
      </w:r>
      <w:r w:rsidRPr="00054AA3">
        <w:rPr>
          <w:rStyle w:val="normaltextrun"/>
          <w:rFonts w:eastAsiaTheme="majorEastAsia" w:cs="Calibri"/>
          <w:b/>
          <w:bCs/>
          <w:color w:val="E6007E"/>
          <w:szCs w:val="24"/>
          <w:shd w:val="clear" w:color="auto" w:fill="FFFFFF"/>
          <w:vertAlign w:val="superscript"/>
        </w:rPr>
        <w:t>th</w:t>
      </w:r>
      <w:r w:rsidRPr="00054AA3">
        <w:rPr>
          <w:rStyle w:val="normaltextrun"/>
          <w:rFonts w:eastAsiaTheme="majorEastAsia" w:cs="Calibri"/>
          <w:b/>
          <w:bCs/>
          <w:color w:val="E6007E"/>
          <w:szCs w:val="24"/>
          <w:shd w:val="clear" w:color="auto" w:fill="FFFFFF"/>
        </w:rPr>
        <w:t> July?</w:t>
      </w:r>
      <w:r w:rsidRPr="00054AA3">
        <w:rPr>
          <w:rStyle w:val="eop"/>
          <w:rFonts w:ascii="Calibri" w:eastAsiaTheme="majorEastAsia" w:hAnsi="Calibri" w:cs="Calibri"/>
          <w:b/>
          <w:color w:val="E6007E"/>
          <w:sz w:val="22"/>
          <w:szCs w:val="22"/>
          <w:shd w:val="clear" w:color="auto" w:fill="FFFFFF"/>
        </w:rPr>
        <w:t> </w:t>
      </w:r>
    </w:p>
    <w:p w14:paraId="77FECE78"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r w:rsidRPr="0007196E">
        <w:rPr>
          <w:rStyle w:val="normaltextrun"/>
          <w:rFonts w:ascii="Trebuchet MS" w:eastAsiaTheme="majorEastAsia" w:hAnsi="Trebuchet MS" w:cs="Calibri"/>
          <w:iCs/>
        </w:rPr>
        <w:t>No, your event can’t take place on a different day. We can only fund events that take place on 4</w:t>
      </w:r>
      <w:r w:rsidRPr="0007196E">
        <w:rPr>
          <w:rStyle w:val="normaltextrun"/>
          <w:rFonts w:ascii="Trebuchet MS" w:eastAsiaTheme="majorEastAsia" w:hAnsi="Trebuchet MS" w:cs="Calibri"/>
          <w:iCs/>
          <w:vertAlign w:val="superscript"/>
        </w:rPr>
        <w:t>th</w:t>
      </w:r>
      <w:r w:rsidRPr="0007196E">
        <w:rPr>
          <w:rStyle w:val="normaltextrun"/>
          <w:rFonts w:ascii="Trebuchet MS" w:eastAsiaTheme="majorEastAsia" w:hAnsi="Trebuchet MS" w:cs="Calibri"/>
          <w:iCs/>
        </w:rPr>
        <w:t> or 5</w:t>
      </w:r>
      <w:r w:rsidRPr="0007196E">
        <w:rPr>
          <w:rStyle w:val="normaltextrun"/>
          <w:rFonts w:ascii="Trebuchet MS" w:eastAsiaTheme="majorEastAsia" w:hAnsi="Trebuchet MS" w:cs="Calibri"/>
          <w:iCs/>
          <w:vertAlign w:val="superscript"/>
        </w:rPr>
        <w:t>th</w:t>
      </w:r>
      <w:r w:rsidRPr="0007196E">
        <w:rPr>
          <w:rStyle w:val="normaltextrun"/>
          <w:rFonts w:ascii="Trebuchet MS" w:eastAsiaTheme="majorEastAsia" w:hAnsi="Trebuchet MS" w:cs="Calibri"/>
          <w:iCs/>
        </w:rPr>
        <w:t> July</w:t>
      </w:r>
    </w:p>
    <w:p w14:paraId="0543DCD0"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r w:rsidRPr="0007196E">
        <w:rPr>
          <w:rStyle w:val="eop"/>
          <w:rFonts w:ascii="Trebuchet MS" w:eastAsiaTheme="majorEastAsia" w:hAnsi="Trebuchet MS" w:cs="Calibri"/>
        </w:rPr>
        <w:t> </w:t>
      </w:r>
    </w:p>
    <w:p w14:paraId="177ADDEC" w14:textId="77777777" w:rsidR="0007196E" w:rsidRPr="00054AA3" w:rsidRDefault="0007196E" w:rsidP="00054AA3">
      <w:pPr>
        <w:pStyle w:val="paragraph"/>
        <w:spacing w:before="0" w:beforeAutospacing="0" w:after="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How can we speak to someone to find out more information about the funding programme?</w:t>
      </w:r>
      <w:r w:rsidRPr="00054AA3">
        <w:rPr>
          <w:rStyle w:val="eop"/>
          <w:rFonts w:ascii="Trebuchet MS" w:eastAsiaTheme="majorEastAsia" w:hAnsi="Trebuchet MS" w:cs="Calibri"/>
          <w:color w:val="E6007E"/>
        </w:rPr>
        <w:t> </w:t>
      </w:r>
    </w:p>
    <w:p w14:paraId="5FA06FB7" w14:textId="77777777" w:rsidR="0007196E" w:rsidRDefault="0007196E" w:rsidP="00054AA3">
      <w:pPr>
        <w:pStyle w:val="paragraph"/>
        <w:spacing w:before="0" w:beforeAutospacing="0" w:after="0" w:afterAutospacing="0" w:line="276" w:lineRule="auto"/>
        <w:textAlignment w:val="baseline"/>
        <w:rPr>
          <w:rStyle w:val="normaltextrun"/>
          <w:rFonts w:ascii="Trebuchet MS" w:eastAsiaTheme="majorEastAsia" w:hAnsi="Trebuchet MS" w:cs="Calibri"/>
          <w:i/>
          <w:iCs/>
        </w:rPr>
      </w:pPr>
    </w:p>
    <w:p w14:paraId="28EA962D"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r w:rsidRPr="0007196E">
        <w:rPr>
          <w:rStyle w:val="normaltextrun"/>
          <w:rFonts w:ascii="Trebuchet MS" w:eastAsiaTheme="majorEastAsia" w:hAnsi="Trebuchet MS" w:cs="Calibri"/>
          <w:iCs/>
        </w:rPr>
        <w:t xml:space="preserve">Our website has lots of useful information so always check here first: </w:t>
      </w:r>
      <w:hyperlink r:id="rId11" w:history="1">
        <w:r w:rsidRPr="0007196E">
          <w:rPr>
            <w:rFonts w:ascii="Trebuchet MS" w:hAnsi="Trebuchet MS"/>
            <w:color w:val="0000FF"/>
            <w:sz w:val="22"/>
            <w:szCs w:val="22"/>
            <w:u w:val="single"/>
          </w:rPr>
          <w:t>https://www.tnlcommunityfund.org.uk/funding/programmes/mayors-community-weekend</w:t>
        </w:r>
      </w:hyperlink>
      <w:r w:rsidRPr="0007196E">
        <w:rPr>
          <w:rStyle w:val="normaltextrun"/>
          <w:rFonts w:ascii="Trebuchet MS" w:eastAsiaTheme="majorEastAsia" w:hAnsi="Trebuchet MS" w:cs="Calibri"/>
          <w:iCs/>
        </w:rPr>
        <w:t xml:space="preserve"> </w:t>
      </w:r>
      <w:r>
        <w:rPr>
          <w:rStyle w:val="normaltextrun"/>
          <w:rFonts w:ascii="Trebuchet MS" w:eastAsiaTheme="majorEastAsia" w:hAnsi="Trebuchet MS" w:cs="Calibri"/>
          <w:iCs/>
        </w:rPr>
        <w:t xml:space="preserve">If you can’t find what you’re looking for on our website you </w:t>
      </w:r>
      <w:r w:rsidRPr="0007196E">
        <w:rPr>
          <w:rStyle w:val="normaltextrun"/>
          <w:rFonts w:ascii="Trebuchet MS" w:eastAsiaTheme="majorEastAsia" w:hAnsi="Trebuchet MS" w:cs="Calibri"/>
          <w:iCs/>
        </w:rPr>
        <w:t>can phone our advice line on 0345 4 10 20 30. You can also email us</w:t>
      </w:r>
      <w:r>
        <w:rPr>
          <w:rStyle w:val="normaltextrun"/>
          <w:rFonts w:ascii="Trebuchet MS" w:eastAsiaTheme="majorEastAsia" w:hAnsi="Trebuchet MS" w:cs="Calibri"/>
          <w:iCs/>
        </w:rPr>
        <w:t xml:space="preserve"> </w:t>
      </w:r>
      <w:r w:rsidRPr="0007196E">
        <w:rPr>
          <w:rStyle w:val="normaltextrun"/>
          <w:rFonts w:ascii="Trebuchet MS" w:eastAsiaTheme="majorEastAsia" w:hAnsi="Trebuchet MS" w:cs="Calibri"/>
          <w:iCs/>
        </w:rPr>
        <w:t>at</w:t>
      </w:r>
      <w:r>
        <w:rPr>
          <w:rStyle w:val="normaltextrun"/>
          <w:rFonts w:ascii="Trebuchet MS" w:eastAsiaTheme="majorEastAsia" w:hAnsi="Trebuchet MS" w:cs="Calibri"/>
          <w:iCs/>
        </w:rPr>
        <w:t xml:space="preserve"> </w:t>
      </w:r>
      <w:hyperlink r:id="rId12" w:history="1">
        <w:r w:rsidRPr="00CE3C80">
          <w:rPr>
            <w:rStyle w:val="Hyperlink"/>
            <w:rFonts w:ascii="Trebuchet MS" w:eastAsiaTheme="majorEastAsia" w:hAnsi="Trebuchet MS" w:cs="Calibri"/>
            <w:iCs/>
          </w:rPr>
          <w:t>community.weekend@tnlcommunityfund.org.uk</w:t>
        </w:r>
      </w:hyperlink>
      <w:r w:rsidRPr="0007196E">
        <w:rPr>
          <w:rStyle w:val="normaltextrun"/>
          <w:rFonts w:ascii="Trebuchet MS" w:eastAsiaTheme="majorEastAsia" w:hAnsi="Trebuchet MS" w:cs="Calibri"/>
          <w:iCs/>
        </w:rPr>
        <w:t> If you have submitted an application or have been awarded a grant, you can contact us on 0121 345 7800 but please email us in the first instance</w:t>
      </w:r>
    </w:p>
    <w:p w14:paraId="4A8FF5E4" w14:textId="77777777" w:rsidR="0007196E" w:rsidRPr="00054AA3" w:rsidRDefault="0007196E" w:rsidP="00054AA3">
      <w:pPr>
        <w:pStyle w:val="paragraph"/>
        <w:spacing w:before="0" w:beforeAutospacing="0" w:after="0" w:afterAutospacing="0" w:line="276" w:lineRule="auto"/>
        <w:textAlignment w:val="baseline"/>
        <w:rPr>
          <w:rFonts w:ascii="Trebuchet MS" w:hAnsi="Trebuchet MS" w:cs="Segoe UI"/>
          <w:color w:val="E6007E"/>
        </w:rPr>
      </w:pPr>
      <w:r w:rsidRPr="0007196E">
        <w:rPr>
          <w:rStyle w:val="eop"/>
          <w:rFonts w:ascii="Trebuchet MS" w:eastAsiaTheme="majorEastAsia" w:hAnsi="Trebuchet MS" w:cs="Calibri"/>
        </w:rPr>
        <w:t> </w:t>
      </w:r>
    </w:p>
    <w:p w14:paraId="0FD918DA" w14:textId="77777777" w:rsidR="0007196E" w:rsidRPr="00054AA3" w:rsidRDefault="0007196E" w:rsidP="00054AA3">
      <w:pPr>
        <w:pStyle w:val="paragraph"/>
        <w:spacing w:before="0" w:beforeAutospacing="0" w:after="0" w:afterAutospacing="0" w:line="276" w:lineRule="auto"/>
        <w:textAlignment w:val="baseline"/>
        <w:rPr>
          <w:rStyle w:val="eop"/>
          <w:rFonts w:ascii="Trebuchet MS" w:eastAsiaTheme="majorEastAsia" w:hAnsi="Trebuchet MS" w:cs="Calibri"/>
          <w:color w:val="E6007E"/>
        </w:rPr>
      </w:pPr>
      <w:r w:rsidRPr="00054AA3">
        <w:rPr>
          <w:rStyle w:val="normaltextrun"/>
          <w:rFonts w:ascii="Trebuchet MS" w:eastAsiaTheme="majorEastAsia" w:hAnsi="Trebuchet MS" w:cs="Calibri"/>
          <w:b/>
          <w:bCs/>
          <w:color w:val="E6007E"/>
        </w:rPr>
        <w:t>What can we spend the money on?</w:t>
      </w:r>
      <w:r w:rsidRPr="00054AA3">
        <w:rPr>
          <w:rStyle w:val="eop"/>
          <w:rFonts w:ascii="Trebuchet MS" w:eastAsiaTheme="majorEastAsia" w:hAnsi="Trebuchet MS" w:cs="Calibri"/>
          <w:color w:val="E6007E"/>
        </w:rPr>
        <w:t> </w:t>
      </w:r>
    </w:p>
    <w:p w14:paraId="169B21B0"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p>
    <w:p w14:paraId="58682325"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r w:rsidRPr="0007196E">
        <w:rPr>
          <w:rStyle w:val="normaltextrun"/>
          <w:rFonts w:ascii="Trebuchet MS" w:eastAsiaTheme="majorEastAsia" w:hAnsi="Trebuchet MS" w:cs="Calibri"/>
          <w:iCs/>
        </w:rPr>
        <w:t>You can find what you can spend the money on</w:t>
      </w:r>
      <w:r>
        <w:rPr>
          <w:rStyle w:val="normaltextrun"/>
          <w:rFonts w:ascii="Trebuchet MS" w:eastAsiaTheme="majorEastAsia" w:hAnsi="Trebuchet MS" w:cs="Calibri"/>
          <w:iCs/>
        </w:rPr>
        <w:t>,</w:t>
      </w:r>
      <w:r w:rsidRPr="0007196E">
        <w:rPr>
          <w:rStyle w:val="normaltextrun"/>
          <w:rFonts w:ascii="Trebuchet MS" w:eastAsiaTheme="majorEastAsia" w:hAnsi="Trebuchet MS" w:cs="Calibri"/>
          <w:iCs/>
        </w:rPr>
        <w:t> </w:t>
      </w:r>
      <w:r w:rsidRPr="0007196E">
        <w:rPr>
          <w:rStyle w:val="spellingerror"/>
          <w:rFonts w:ascii="Trebuchet MS" w:eastAsiaTheme="majorEastAsia" w:hAnsi="Trebuchet MS" w:cs="Calibri"/>
          <w:iCs/>
        </w:rPr>
        <w:t>on</w:t>
      </w:r>
      <w:r w:rsidRPr="0007196E">
        <w:rPr>
          <w:rStyle w:val="normaltextrun"/>
          <w:rFonts w:ascii="Trebuchet MS" w:eastAsiaTheme="majorEastAsia" w:hAnsi="Trebuchet MS" w:cs="Calibri"/>
          <w:iCs/>
        </w:rPr>
        <w:t> our website here: </w:t>
      </w:r>
      <w:hyperlink r:id="rId13" w:anchor="section-2" w:tgtFrame="_blank" w:history="1">
        <w:r w:rsidRPr="0007196E">
          <w:rPr>
            <w:rStyle w:val="normaltextrun"/>
            <w:rFonts w:ascii="Trebuchet MS" w:eastAsiaTheme="majorEastAsia" w:hAnsi="Trebuchet MS" w:cs="Calibri"/>
            <w:iCs/>
            <w:color w:val="0563C1"/>
            <w:u w:val="single"/>
          </w:rPr>
          <w:t>https://www.tnlcommunityfund.org.uk/funding/programmes/mayors-community-weekend#section-2</w:t>
        </w:r>
      </w:hyperlink>
      <w:r w:rsidRPr="0007196E">
        <w:rPr>
          <w:rStyle w:val="eop"/>
          <w:rFonts w:ascii="Trebuchet MS" w:eastAsiaTheme="majorEastAsia" w:hAnsi="Trebuchet MS" w:cs="Calibri"/>
        </w:rPr>
        <w:t> </w:t>
      </w:r>
    </w:p>
    <w:p w14:paraId="2E1923D9"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r w:rsidRPr="0007196E">
        <w:rPr>
          <w:rStyle w:val="eop"/>
          <w:rFonts w:ascii="Trebuchet MS" w:eastAsiaTheme="majorEastAsia" w:hAnsi="Trebuchet MS" w:cs="Calibri"/>
        </w:rPr>
        <w:t> </w:t>
      </w:r>
    </w:p>
    <w:p w14:paraId="15811AC5" w14:textId="4FC7402C" w:rsidR="0007196E" w:rsidRPr="00054AA3" w:rsidRDefault="69EE22DE" w:rsidP="2E568960">
      <w:pPr>
        <w:pStyle w:val="paragraph"/>
        <w:spacing w:before="0" w:beforeAutospacing="0" w:after="0" w:afterAutospacing="0" w:line="276" w:lineRule="auto"/>
        <w:textAlignment w:val="baseline"/>
        <w:rPr>
          <w:rStyle w:val="eop"/>
          <w:rFonts w:ascii="Trebuchet MS" w:eastAsiaTheme="majorEastAsia" w:hAnsi="Trebuchet MS" w:cs="Calibri"/>
          <w:color w:val="E6007E"/>
        </w:rPr>
      </w:pPr>
      <w:r w:rsidRPr="69EE22DE">
        <w:rPr>
          <w:rStyle w:val="normaltextrun"/>
          <w:rFonts w:ascii="Trebuchet MS" w:eastAsiaTheme="majorEastAsia" w:hAnsi="Trebuchet MS" w:cs="Calibri"/>
          <w:b/>
          <w:bCs/>
          <w:color w:val="E6007E"/>
        </w:rPr>
        <w:t>We don’t have a </w:t>
      </w:r>
      <w:proofErr w:type="gramStart"/>
      <w:r w:rsidRPr="69EE22DE">
        <w:rPr>
          <w:rStyle w:val="normaltextrun"/>
          <w:rFonts w:ascii="Trebuchet MS" w:eastAsiaTheme="majorEastAsia" w:hAnsi="Trebuchet MS" w:cs="Calibri"/>
          <w:b/>
          <w:bCs/>
          <w:color w:val="E6007E"/>
        </w:rPr>
        <w:t>constitution,</w:t>
      </w:r>
      <w:proofErr w:type="gramEnd"/>
      <w:r w:rsidRPr="69EE22DE">
        <w:rPr>
          <w:rStyle w:val="normaltextrun"/>
          <w:rFonts w:ascii="Trebuchet MS" w:eastAsiaTheme="majorEastAsia" w:hAnsi="Trebuchet MS" w:cs="Calibri"/>
          <w:b/>
          <w:bCs/>
          <w:color w:val="E6007E"/>
        </w:rPr>
        <w:t> can we still apply?</w:t>
      </w:r>
      <w:r w:rsidRPr="69EE22DE">
        <w:rPr>
          <w:rStyle w:val="eop"/>
          <w:rFonts w:ascii="Trebuchet MS" w:eastAsiaTheme="majorEastAsia" w:hAnsi="Trebuchet MS" w:cs="Calibri"/>
          <w:color w:val="E6007E"/>
        </w:rPr>
        <w:t> </w:t>
      </w:r>
    </w:p>
    <w:p w14:paraId="14ECB05D" w14:textId="77777777" w:rsidR="0007196E" w:rsidRPr="0007196E" w:rsidRDefault="0007196E" w:rsidP="00054AA3">
      <w:pPr>
        <w:pStyle w:val="paragraph"/>
        <w:spacing w:before="0" w:beforeAutospacing="0" w:after="0" w:afterAutospacing="0" w:line="276" w:lineRule="auto"/>
        <w:textAlignment w:val="baseline"/>
        <w:rPr>
          <w:rFonts w:ascii="Trebuchet MS" w:hAnsi="Trebuchet MS" w:cs="Segoe UI"/>
        </w:rPr>
      </w:pPr>
    </w:p>
    <w:p w14:paraId="5736AD7C" w14:textId="596BCB1A" w:rsidR="0007196E" w:rsidRPr="00D51A6E" w:rsidRDefault="0007196E" w:rsidP="00054AA3">
      <w:pPr>
        <w:rPr>
          <w:rFonts w:ascii="Trebuchet MS" w:hAnsi="Trebuchet MS"/>
          <w:sz w:val="24"/>
          <w:szCs w:val="24"/>
        </w:rPr>
      </w:pPr>
      <w:r w:rsidRPr="00D51A6E">
        <w:rPr>
          <w:rFonts w:ascii="Trebuchet MS" w:eastAsiaTheme="majorEastAsia" w:hAnsi="Trebuchet MS"/>
          <w:sz w:val="24"/>
          <w:szCs w:val="24"/>
        </w:rPr>
        <w:t xml:space="preserve">Yes, this funding is available to both constituted and unconstituted groups. Unconstituted groups could be small existing informal groups, or people coming together for the first time. For the purposes of this funding, we’ll ask you to sign up to a temporary constitution which will help you to run the group, make decisions about the event, and manage any money given to you. It will only exist for the duration of the weekend. You can download the temporary constitution </w:t>
      </w:r>
      <w:r w:rsidR="00FB159E">
        <w:rPr>
          <w:rFonts w:ascii="Trebuchet MS" w:eastAsiaTheme="majorEastAsia" w:hAnsi="Trebuchet MS"/>
          <w:sz w:val="24"/>
          <w:szCs w:val="24"/>
        </w:rPr>
        <w:t xml:space="preserve">in the </w:t>
      </w:r>
      <w:r w:rsidR="00FB159E">
        <w:rPr>
          <w:rFonts w:ascii="Trebuchet MS" w:eastAsiaTheme="majorEastAsia" w:hAnsi="Trebuchet MS"/>
          <w:sz w:val="24"/>
          <w:szCs w:val="24"/>
        </w:rPr>
        <w:lastRenderedPageBreak/>
        <w:t>application</w:t>
      </w:r>
      <w:r w:rsidRPr="00D51A6E">
        <w:rPr>
          <w:rFonts w:ascii="Trebuchet MS" w:eastAsiaTheme="majorEastAsia" w:hAnsi="Trebuchet MS"/>
          <w:sz w:val="24"/>
          <w:szCs w:val="24"/>
        </w:rPr>
        <w:t>.</w:t>
      </w:r>
      <w:r w:rsidRPr="00D51A6E">
        <w:rPr>
          <w:rFonts w:ascii="Trebuchet MS" w:hAnsi="Trebuchet MS"/>
          <w:sz w:val="24"/>
          <w:szCs w:val="24"/>
        </w:rPr>
        <w:t> </w:t>
      </w:r>
      <w:r w:rsidRPr="00D51A6E">
        <w:rPr>
          <w:rFonts w:ascii="Trebuchet MS" w:hAnsi="Trebuchet MS"/>
          <w:sz w:val="24"/>
          <w:szCs w:val="24"/>
        </w:rPr>
        <w:br/>
      </w:r>
      <w:r w:rsidRPr="00D51A6E">
        <w:rPr>
          <w:rFonts w:ascii="Arial" w:eastAsiaTheme="majorEastAsia" w:hAnsi="Arial" w:cs="Arial"/>
          <w:sz w:val="24"/>
          <w:szCs w:val="24"/>
        </w:rPr>
        <w:t> </w:t>
      </w:r>
      <w:r w:rsidRPr="00D51A6E">
        <w:rPr>
          <w:rFonts w:ascii="Trebuchet MS" w:eastAsiaTheme="majorEastAsia" w:hAnsi="Trebuchet MS"/>
          <w:sz w:val="24"/>
          <w:szCs w:val="24"/>
        </w:rPr>
        <w:t> </w:t>
      </w:r>
    </w:p>
    <w:p w14:paraId="67AA55BF" w14:textId="77777777" w:rsidR="0007196E" w:rsidRPr="00054AA3" w:rsidRDefault="0007196E" w:rsidP="00054AA3">
      <w:pPr>
        <w:rPr>
          <w:rFonts w:ascii="Trebuchet MS" w:hAnsi="Trebuchet MS"/>
          <w:b/>
          <w:color w:val="E6007E"/>
          <w:sz w:val="24"/>
          <w:szCs w:val="24"/>
        </w:rPr>
      </w:pPr>
      <w:r w:rsidRPr="00054AA3">
        <w:rPr>
          <w:rFonts w:ascii="Trebuchet MS" w:eastAsiaTheme="majorEastAsia" w:hAnsi="Trebuchet MS"/>
          <w:b/>
          <w:color w:val="E6007E"/>
          <w:sz w:val="24"/>
          <w:szCs w:val="24"/>
        </w:rPr>
        <w:t>We received funding for the Mayor’s Community Weekend last year. Can we still apply? </w:t>
      </w:r>
    </w:p>
    <w:p w14:paraId="33D91AE1" w14:textId="3E294B19" w:rsidR="00054AA3" w:rsidRPr="00054AA3" w:rsidRDefault="0007196E" w:rsidP="00054AA3">
      <w:pPr>
        <w:rPr>
          <w:rStyle w:val="eop"/>
          <w:rFonts w:ascii="Trebuchet MS" w:eastAsiaTheme="majorEastAsia" w:hAnsi="Trebuchet MS"/>
          <w:sz w:val="24"/>
          <w:szCs w:val="24"/>
        </w:rPr>
      </w:pPr>
      <w:r w:rsidRPr="00D51A6E">
        <w:rPr>
          <w:rFonts w:ascii="Trebuchet MS" w:eastAsiaTheme="majorEastAsia" w:hAnsi="Trebuchet MS"/>
          <w:sz w:val="24"/>
          <w:szCs w:val="24"/>
        </w:rPr>
        <w:t>Yes! We welcome any group in the West Midlands to apply, </w:t>
      </w:r>
      <w:r w:rsidRPr="00D51A6E">
        <w:rPr>
          <w:rFonts w:ascii="Trebuchet MS" w:hAnsi="Trebuchet MS"/>
          <w:sz w:val="24"/>
          <w:szCs w:val="24"/>
        </w:rPr>
        <w:t>whether or not</w:t>
      </w:r>
      <w:r w:rsidRPr="00D51A6E">
        <w:rPr>
          <w:rFonts w:ascii="Trebuchet MS" w:eastAsiaTheme="majorEastAsia" w:hAnsi="Trebuchet MS"/>
          <w:sz w:val="24"/>
          <w:szCs w:val="24"/>
        </w:rPr>
        <w:t> you have received funding from us previously. We particularly encourage any group that hasn’t previously received funding from us to apply! </w:t>
      </w:r>
    </w:p>
    <w:p w14:paraId="25D9C536" w14:textId="77777777" w:rsidR="00D0530C" w:rsidRDefault="00D0530C" w:rsidP="0007196E">
      <w:pPr>
        <w:pStyle w:val="OurHeading"/>
        <w:rPr>
          <w:rFonts w:eastAsiaTheme="minorHAnsi"/>
          <w:lang w:eastAsia="en-US"/>
        </w:rPr>
      </w:pPr>
    </w:p>
    <w:p w14:paraId="4560F749" w14:textId="5AF83AEF" w:rsidR="00054AA3" w:rsidRDefault="0007196E" w:rsidP="0007196E">
      <w:pPr>
        <w:pStyle w:val="OurHeading"/>
        <w:rPr>
          <w:rFonts w:eastAsiaTheme="minorHAnsi"/>
          <w:lang w:eastAsia="en-US"/>
        </w:rPr>
      </w:pPr>
      <w:r>
        <w:rPr>
          <w:rFonts w:eastAsiaTheme="minorHAnsi"/>
          <w:lang w:eastAsia="en-US"/>
        </w:rPr>
        <w:t>Application</w:t>
      </w:r>
    </w:p>
    <w:p w14:paraId="7FF9C38E" w14:textId="77777777" w:rsidR="00D0530C" w:rsidRDefault="00D0530C" w:rsidP="0007196E">
      <w:pPr>
        <w:pStyle w:val="OurHeading"/>
        <w:rPr>
          <w:rFonts w:eastAsiaTheme="minorHAnsi"/>
          <w:lang w:eastAsia="en-US"/>
        </w:rPr>
      </w:pPr>
    </w:p>
    <w:p w14:paraId="33FB8FD9" w14:textId="77777777" w:rsidR="00054AA3" w:rsidRPr="00054AA3" w:rsidRDefault="00054AA3" w:rsidP="00054AA3">
      <w:pPr>
        <w:pStyle w:val="paragraph"/>
        <w:spacing w:before="0" w:beforeAutospacing="0" w:after="200" w:afterAutospacing="0" w:line="276" w:lineRule="auto"/>
        <w:textAlignment w:val="baseline"/>
        <w:rPr>
          <w:rFonts w:ascii="Trebuchet MS" w:eastAsiaTheme="majorEastAsia" w:hAnsi="Trebuchet MS" w:cs="Calibri"/>
          <w:color w:val="E6007E"/>
        </w:rPr>
      </w:pPr>
      <w:r w:rsidRPr="00054AA3">
        <w:rPr>
          <w:rStyle w:val="normaltextrun"/>
          <w:rFonts w:ascii="Trebuchet MS" w:eastAsiaTheme="majorEastAsia" w:hAnsi="Trebuchet MS" w:cs="Calibri"/>
          <w:b/>
          <w:bCs/>
          <w:color w:val="E6007E"/>
        </w:rPr>
        <w:t>Why do you need our home addresses?</w:t>
      </w:r>
      <w:r w:rsidRPr="00054AA3">
        <w:rPr>
          <w:rStyle w:val="eop"/>
          <w:rFonts w:ascii="Trebuchet MS" w:eastAsiaTheme="majorEastAsia" w:hAnsi="Trebuchet MS" w:cs="Calibri"/>
          <w:color w:val="E6007E"/>
        </w:rPr>
        <w:t> </w:t>
      </w:r>
    </w:p>
    <w:p w14:paraId="54CA59FD" w14:textId="2805B498" w:rsidR="00054AA3" w:rsidRPr="00054AA3" w:rsidRDefault="2E568960" w:rsidP="2E568960">
      <w:pPr>
        <w:pStyle w:val="paragraph"/>
        <w:spacing w:before="0" w:beforeAutospacing="0" w:after="200" w:afterAutospacing="0" w:line="276" w:lineRule="auto"/>
        <w:textAlignment w:val="baseline"/>
        <w:rPr>
          <w:rFonts w:ascii="Trebuchet MS" w:hAnsi="Trebuchet MS" w:cs="Segoe UI"/>
        </w:rPr>
      </w:pPr>
      <w:r w:rsidRPr="2E568960">
        <w:rPr>
          <w:rStyle w:val="normaltextrun"/>
          <w:rFonts w:ascii="Trebuchet MS" w:eastAsiaTheme="majorEastAsia" w:hAnsi="Trebuchet MS" w:cs="Calibri"/>
        </w:rPr>
        <w:t>We need personal details such as your home address and your full legal name (as it appears on your birth certificate/passport) so that we can run verification checks for quality assurance purposes. If your application is successful, we will also send your pre-paid card to the main contact’s home address. Please ensure all personal details are correct and accurate so we can run these checks efficiently</w:t>
      </w:r>
    </w:p>
    <w:p w14:paraId="71EB16CC"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Can we submit a video with our application?</w:t>
      </w:r>
      <w:r w:rsidRPr="00054AA3">
        <w:rPr>
          <w:rStyle w:val="eop"/>
          <w:rFonts w:ascii="Trebuchet MS" w:eastAsiaTheme="majorEastAsia" w:hAnsi="Trebuchet MS" w:cs="Calibri"/>
          <w:color w:val="E6007E"/>
        </w:rPr>
        <w:t> </w:t>
      </w:r>
    </w:p>
    <w:p w14:paraId="62D692C8"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 xml:space="preserve">Yes. You can either apply in writing by submitting up to 500 words in total, split across the four questions, or you can submit a video of no more than three minutes in length answering the same questions. You can include a link to your video in the relevant section of the application </w:t>
      </w:r>
      <w:proofErr w:type="gramStart"/>
      <w:r w:rsidRPr="00054AA3">
        <w:rPr>
          <w:rStyle w:val="normaltextrun"/>
          <w:rFonts w:ascii="Trebuchet MS" w:eastAsiaTheme="majorEastAsia" w:hAnsi="Trebuchet MS" w:cs="Calibri"/>
          <w:iCs/>
        </w:rPr>
        <w:t>form</w:t>
      </w:r>
      <w:proofErr w:type="gramEnd"/>
      <w:r w:rsidRPr="00054AA3">
        <w:rPr>
          <w:rStyle w:val="normaltextrun"/>
          <w:rFonts w:ascii="Trebuchet MS" w:eastAsiaTheme="majorEastAsia" w:hAnsi="Trebuchet MS" w:cs="Calibri"/>
          <w:iCs/>
        </w:rPr>
        <w:t xml:space="preserve"> but you still need to answer the rest of the application form in writing</w:t>
      </w:r>
    </w:p>
    <w:p w14:paraId="5CC9FA77" w14:textId="5EC4A09B"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 xml:space="preserve">I haven’t received an acknowledgement for my application. </w:t>
      </w:r>
      <w:r w:rsidR="00DE6113">
        <w:rPr>
          <w:rStyle w:val="normaltextrun"/>
          <w:rFonts w:ascii="Trebuchet MS" w:eastAsiaTheme="majorEastAsia" w:hAnsi="Trebuchet MS" w:cs="Calibri"/>
          <w:b/>
          <w:bCs/>
          <w:color w:val="E6007E"/>
        </w:rPr>
        <w:t>What should I do?</w:t>
      </w:r>
      <w:r w:rsidRPr="00054AA3">
        <w:rPr>
          <w:rStyle w:val="eop"/>
          <w:rFonts w:ascii="Trebuchet MS" w:eastAsiaTheme="majorEastAsia" w:hAnsi="Trebuchet MS" w:cs="Calibri"/>
          <w:color w:val="E6007E"/>
        </w:rPr>
        <w:t> </w:t>
      </w:r>
    </w:p>
    <w:p w14:paraId="4B9A9214" w14:textId="748C94FE" w:rsidR="00054AA3" w:rsidRPr="00054AA3" w:rsidRDefault="69EE22DE" w:rsidP="69EE22DE">
      <w:pPr>
        <w:pStyle w:val="paragraph"/>
        <w:spacing w:before="0" w:beforeAutospacing="0" w:after="200" w:afterAutospacing="0" w:line="276" w:lineRule="auto"/>
        <w:textAlignment w:val="baseline"/>
        <w:rPr>
          <w:rFonts w:ascii="Trebuchet MS" w:hAnsi="Trebuchet MS" w:cs="Segoe UI"/>
        </w:rPr>
      </w:pPr>
      <w:r w:rsidRPr="69EE22DE">
        <w:rPr>
          <w:rStyle w:val="normaltextrun"/>
          <w:rFonts w:ascii="Trebuchet MS" w:eastAsiaTheme="majorEastAsia" w:hAnsi="Trebuchet MS" w:cs="Calibri"/>
        </w:rPr>
        <w:t xml:space="preserve">Once your application has been submitted you should receive an email from Survey Gizmo (including a PDF copy of your application). </w:t>
      </w:r>
      <w:r w:rsidR="00DE6113">
        <w:rPr>
          <w:rStyle w:val="normaltextrun"/>
          <w:rFonts w:ascii="Trebuchet MS" w:eastAsiaTheme="majorEastAsia" w:hAnsi="Trebuchet MS" w:cs="Calibri"/>
        </w:rPr>
        <w:t xml:space="preserve">Check your junk mail. If you still haven’t received it, send us an email </w:t>
      </w:r>
      <w:hyperlink r:id="rId14">
        <w:r w:rsidR="00DE6113" w:rsidRPr="69EE22DE">
          <w:rPr>
            <w:rStyle w:val="normaltextrun"/>
            <w:rFonts w:ascii="Trebuchet MS" w:eastAsiaTheme="majorEastAsia" w:hAnsi="Trebuchet MS" w:cs="Calibri"/>
            <w:color w:val="0563C1"/>
            <w:u w:val="single"/>
          </w:rPr>
          <w:t>community.weekend@tnlcommunityfund.org.uk</w:t>
        </w:r>
      </w:hyperlink>
    </w:p>
    <w:p w14:paraId="2B88EEFB"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How can I access my application form after I have submitted it?</w:t>
      </w:r>
      <w:r w:rsidRPr="00054AA3">
        <w:rPr>
          <w:rStyle w:val="eop"/>
          <w:rFonts w:ascii="Trebuchet MS" w:eastAsiaTheme="majorEastAsia" w:hAnsi="Trebuchet MS" w:cs="Calibri"/>
          <w:color w:val="E6007E"/>
        </w:rPr>
        <w:t> </w:t>
      </w:r>
    </w:p>
    <w:p w14:paraId="6383B51C" w14:textId="58BC6E65" w:rsidR="69EE22DE" w:rsidRDefault="69EE22DE" w:rsidP="69EE22DE">
      <w:pPr>
        <w:pStyle w:val="paragraph"/>
        <w:spacing w:before="0" w:beforeAutospacing="0" w:after="200" w:afterAutospacing="0" w:line="276" w:lineRule="auto"/>
        <w:rPr>
          <w:rFonts w:ascii="Trebuchet MS" w:hAnsi="Trebuchet MS" w:cs="Segoe UI"/>
        </w:rPr>
      </w:pPr>
      <w:r w:rsidRPr="69EE22DE">
        <w:rPr>
          <w:rStyle w:val="normaltextrun"/>
          <w:rFonts w:ascii="Trebuchet MS" w:eastAsiaTheme="majorEastAsia" w:hAnsi="Trebuchet MS" w:cs="Calibri"/>
        </w:rPr>
        <w:t>You will be sent a copy of your application with your acknowledgement email once it’s been submitted. However please email us at </w:t>
      </w:r>
      <w:hyperlink r:id="rId15">
        <w:r w:rsidRPr="69EE22DE">
          <w:rPr>
            <w:rStyle w:val="normaltextrun"/>
            <w:rFonts w:ascii="Trebuchet MS" w:eastAsiaTheme="majorEastAsia" w:hAnsi="Trebuchet MS" w:cs="Calibri"/>
            <w:color w:val="0563C1"/>
            <w:u w:val="single"/>
          </w:rPr>
          <w:t>community.weekend@tnlcommunityfund.org.uk</w:t>
        </w:r>
      </w:hyperlink>
      <w:r w:rsidRPr="69EE22DE">
        <w:rPr>
          <w:rStyle w:val="normaltextrun"/>
          <w:rFonts w:ascii="Trebuchet MS" w:eastAsiaTheme="majorEastAsia" w:hAnsi="Trebuchet MS" w:cs="Calibri"/>
        </w:rPr>
        <w:t> if you don’t receive this and you need it</w:t>
      </w:r>
    </w:p>
    <w:p w14:paraId="6B729407" w14:textId="77777777" w:rsidR="00DE6113" w:rsidRPr="00054AA3" w:rsidRDefault="00DE6113" w:rsidP="00DE611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When will we hear a decision on our application?</w:t>
      </w:r>
      <w:r w:rsidRPr="00054AA3">
        <w:rPr>
          <w:rStyle w:val="eop"/>
          <w:rFonts w:ascii="Trebuchet MS" w:eastAsiaTheme="majorEastAsia" w:hAnsi="Trebuchet MS" w:cs="Calibri"/>
          <w:color w:val="E6007E"/>
        </w:rPr>
        <w:t> </w:t>
      </w:r>
    </w:p>
    <w:p w14:paraId="25A5BC38" w14:textId="77777777" w:rsidR="00DE6113" w:rsidRPr="00054AA3" w:rsidRDefault="00DE6113" w:rsidP="00DE611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You will find out via e-mail if you are successful for this funding</w:t>
      </w:r>
      <w:r w:rsidRPr="00054AA3">
        <w:rPr>
          <w:rStyle w:val="normaltextrun"/>
          <w:rFonts w:ascii="Arial" w:eastAsiaTheme="majorEastAsia" w:hAnsi="Arial" w:cs="Arial"/>
          <w:iCs/>
        </w:rPr>
        <w:t> </w:t>
      </w:r>
      <w:r w:rsidRPr="00054AA3">
        <w:rPr>
          <w:rStyle w:val="normaltextrun"/>
          <w:rFonts w:ascii="Trebuchet MS" w:eastAsiaTheme="majorEastAsia" w:hAnsi="Trebuchet MS" w:cs="Calibri"/>
          <w:iCs/>
        </w:rPr>
        <w:t>by 1st May 2020. Please remember to check your emails, including your junk mail</w:t>
      </w:r>
    </w:p>
    <w:p w14:paraId="032F5F3F" w14:textId="77777777" w:rsidR="00D0530C" w:rsidRDefault="00D0530C" w:rsidP="00054AA3">
      <w:pPr>
        <w:pStyle w:val="OurHeading"/>
        <w:rPr>
          <w:rFonts w:eastAsiaTheme="minorHAnsi"/>
          <w:lang w:eastAsia="en-US"/>
        </w:rPr>
      </w:pPr>
    </w:p>
    <w:p w14:paraId="2088A611" w14:textId="2DEFAE3B" w:rsidR="00054AA3" w:rsidRDefault="69EE22DE" w:rsidP="69EE22DE">
      <w:pPr>
        <w:pStyle w:val="OurHeading"/>
        <w:rPr>
          <w:rFonts w:eastAsiaTheme="minorEastAsia"/>
          <w:lang w:eastAsia="en-US"/>
        </w:rPr>
      </w:pPr>
      <w:r w:rsidRPr="69EE22DE">
        <w:rPr>
          <w:rFonts w:eastAsiaTheme="minorEastAsia"/>
          <w:lang w:eastAsia="en-US"/>
        </w:rPr>
        <w:lastRenderedPageBreak/>
        <w:t>Post-Award</w:t>
      </w:r>
    </w:p>
    <w:p w14:paraId="7EBEE4D9" w14:textId="77777777" w:rsidR="0007196E" w:rsidRPr="0007196E" w:rsidRDefault="0007196E" w:rsidP="0007196E">
      <w:pPr>
        <w:pStyle w:val="paragraph"/>
        <w:spacing w:before="0" w:beforeAutospacing="0" w:after="0" w:afterAutospacing="0"/>
        <w:textAlignment w:val="baseline"/>
        <w:rPr>
          <w:rFonts w:ascii="Trebuchet MS" w:hAnsi="Trebuchet MS" w:cs="Segoe UI"/>
        </w:rPr>
      </w:pPr>
    </w:p>
    <w:p w14:paraId="7C5E5A61"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When will I receive my </w:t>
      </w:r>
      <w:proofErr w:type="spellStart"/>
      <w:r w:rsidRPr="00054AA3">
        <w:rPr>
          <w:rStyle w:val="spellingerror"/>
          <w:rFonts w:ascii="Trebuchet MS" w:eastAsiaTheme="majorEastAsia" w:hAnsi="Trebuchet MS" w:cs="Calibri"/>
          <w:b/>
          <w:bCs/>
          <w:color w:val="E6007E"/>
        </w:rPr>
        <w:t>allpay</w:t>
      </w:r>
      <w:proofErr w:type="spellEnd"/>
      <w:r w:rsidRPr="00054AA3">
        <w:rPr>
          <w:rStyle w:val="normaltextrun"/>
          <w:rFonts w:ascii="Trebuchet MS" w:eastAsiaTheme="majorEastAsia" w:hAnsi="Trebuchet MS" w:cs="Calibri"/>
          <w:b/>
          <w:bCs/>
          <w:color w:val="E6007E"/>
        </w:rPr>
        <w:t> card?</w:t>
      </w:r>
      <w:r w:rsidRPr="00054AA3">
        <w:rPr>
          <w:rStyle w:val="eop"/>
          <w:rFonts w:ascii="Trebuchet MS" w:eastAsiaTheme="majorEastAsia" w:hAnsi="Trebuchet MS" w:cs="Calibri"/>
          <w:color w:val="E6007E"/>
        </w:rPr>
        <w:t> </w:t>
      </w:r>
    </w:p>
    <w:p w14:paraId="4ABE3DB0"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You will receive your </w:t>
      </w:r>
      <w:proofErr w:type="spellStart"/>
      <w:r w:rsidRPr="00054AA3">
        <w:rPr>
          <w:rStyle w:val="spellingerror"/>
          <w:rFonts w:ascii="Trebuchet MS" w:eastAsiaTheme="majorEastAsia" w:hAnsi="Trebuchet MS" w:cs="Calibri"/>
          <w:iCs/>
        </w:rPr>
        <w:t>allpay</w:t>
      </w:r>
      <w:proofErr w:type="spellEnd"/>
      <w:r w:rsidRPr="00054AA3">
        <w:rPr>
          <w:rStyle w:val="normaltextrun"/>
          <w:rFonts w:ascii="Trebuchet MS" w:eastAsiaTheme="majorEastAsia" w:hAnsi="Trebuchet MS" w:cs="Calibri"/>
          <w:iCs/>
        </w:rPr>
        <w:t> card by 1</w:t>
      </w:r>
      <w:r w:rsidRPr="00054AA3">
        <w:rPr>
          <w:rStyle w:val="normaltextrun"/>
          <w:rFonts w:ascii="Trebuchet MS" w:eastAsiaTheme="majorEastAsia" w:hAnsi="Trebuchet MS" w:cs="Calibri"/>
          <w:iCs/>
          <w:vertAlign w:val="superscript"/>
        </w:rPr>
        <w:t>st</w:t>
      </w:r>
      <w:r>
        <w:rPr>
          <w:rStyle w:val="normaltextrun"/>
          <w:rFonts w:ascii="Trebuchet MS" w:eastAsiaTheme="majorEastAsia" w:hAnsi="Trebuchet MS" w:cs="Calibri"/>
          <w:iCs/>
        </w:rPr>
        <w:t xml:space="preserve"> </w:t>
      </w:r>
      <w:r w:rsidRPr="00054AA3">
        <w:rPr>
          <w:rStyle w:val="normaltextrun"/>
          <w:rFonts w:ascii="Trebuchet MS" w:eastAsiaTheme="majorEastAsia" w:hAnsi="Trebuchet MS" w:cs="Calibri"/>
          <w:iCs/>
        </w:rPr>
        <w:t>May</w:t>
      </w:r>
      <w:r w:rsidRPr="00054AA3">
        <w:rPr>
          <w:rStyle w:val="eop"/>
          <w:rFonts w:ascii="Trebuchet MS" w:eastAsiaTheme="majorEastAsia" w:hAnsi="Trebuchet MS" w:cs="Calibri"/>
        </w:rPr>
        <w:t> </w:t>
      </w:r>
      <w:r>
        <w:rPr>
          <w:rStyle w:val="eop"/>
          <w:rFonts w:ascii="Trebuchet MS" w:eastAsiaTheme="majorEastAsia" w:hAnsi="Trebuchet MS" w:cs="Calibri"/>
        </w:rPr>
        <w:t>2020</w:t>
      </w:r>
    </w:p>
    <w:p w14:paraId="7F516BEA"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I’m having trouble with my </w:t>
      </w:r>
      <w:proofErr w:type="spellStart"/>
      <w:r w:rsidRPr="00054AA3">
        <w:rPr>
          <w:rStyle w:val="spellingerror"/>
          <w:rFonts w:ascii="Trebuchet MS" w:eastAsiaTheme="majorEastAsia" w:hAnsi="Trebuchet MS" w:cs="Calibri"/>
          <w:b/>
          <w:bCs/>
          <w:color w:val="E6007E"/>
        </w:rPr>
        <w:t>allpay</w:t>
      </w:r>
      <w:proofErr w:type="spellEnd"/>
      <w:r w:rsidRPr="00054AA3">
        <w:rPr>
          <w:rStyle w:val="normaltextrun"/>
          <w:rFonts w:ascii="Trebuchet MS" w:eastAsiaTheme="majorEastAsia" w:hAnsi="Trebuchet MS" w:cs="Calibri"/>
          <w:b/>
          <w:bCs/>
          <w:color w:val="E6007E"/>
        </w:rPr>
        <w:t> card. Who should I contact?</w:t>
      </w:r>
      <w:r w:rsidRPr="00054AA3">
        <w:rPr>
          <w:rStyle w:val="eop"/>
          <w:rFonts w:ascii="Trebuchet MS" w:eastAsiaTheme="majorEastAsia" w:hAnsi="Trebuchet MS" w:cs="Calibri"/>
          <w:color w:val="E6007E"/>
        </w:rPr>
        <w:t> </w:t>
      </w:r>
    </w:p>
    <w:p w14:paraId="71A5EE2F"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iCs/>
        </w:rPr>
        <w:t>For any queries regarding your </w:t>
      </w:r>
      <w:proofErr w:type="spellStart"/>
      <w:r w:rsidRPr="00054AA3">
        <w:rPr>
          <w:rStyle w:val="spellingerror"/>
          <w:rFonts w:ascii="Trebuchet MS" w:eastAsiaTheme="majorEastAsia" w:hAnsi="Trebuchet MS" w:cs="Calibri"/>
          <w:iCs/>
        </w:rPr>
        <w:t>allpay</w:t>
      </w:r>
      <w:proofErr w:type="spellEnd"/>
      <w:r w:rsidRPr="00054AA3">
        <w:rPr>
          <w:rStyle w:val="normaltextrun"/>
          <w:rFonts w:ascii="Trebuchet MS" w:eastAsiaTheme="majorEastAsia" w:hAnsi="Trebuchet MS" w:cs="Calibri"/>
          <w:iCs/>
        </w:rPr>
        <w:t> card you can contact them direct on 0844 225 5729 </w:t>
      </w:r>
      <w:r w:rsidRPr="00054AA3">
        <w:rPr>
          <w:rStyle w:val="eop"/>
          <w:rFonts w:ascii="Trebuchet MS" w:eastAsiaTheme="majorEastAsia" w:hAnsi="Trebuchet MS" w:cs="Calibri"/>
        </w:rPr>
        <w:t> </w:t>
      </w:r>
    </w:p>
    <w:p w14:paraId="05AF7CC9"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How do I activate my </w:t>
      </w:r>
      <w:proofErr w:type="spellStart"/>
      <w:r w:rsidRPr="00054AA3">
        <w:rPr>
          <w:rStyle w:val="spellingerror"/>
          <w:rFonts w:ascii="Trebuchet MS" w:eastAsiaTheme="majorEastAsia" w:hAnsi="Trebuchet MS" w:cs="Calibri"/>
          <w:b/>
          <w:bCs/>
          <w:color w:val="E6007E"/>
        </w:rPr>
        <w:t>allpay</w:t>
      </w:r>
      <w:proofErr w:type="spellEnd"/>
      <w:r w:rsidRPr="00054AA3">
        <w:rPr>
          <w:rStyle w:val="normaltextrun"/>
          <w:rFonts w:ascii="Trebuchet MS" w:eastAsiaTheme="majorEastAsia" w:hAnsi="Trebuchet MS" w:cs="Calibri"/>
          <w:b/>
          <w:bCs/>
          <w:color w:val="E6007E"/>
        </w:rPr>
        <w:t> card?</w:t>
      </w:r>
      <w:r w:rsidRPr="00054AA3">
        <w:rPr>
          <w:rStyle w:val="eop"/>
          <w:rFonts w:ascii="Trebuchet MS" w:eastAsiaTheme="majorEastAsia" w:hAnsi="Trebuchet MS" w:cs="Calibri"/>
          <w:color w:val="E6007E"/>
        </w:rPr>
        <w:t> </w:t>
      </w:r>
    </w:p>
    <w:p w14:paraId="3852DA4D" w14:textId="3AB696A4" w:rsidR="00054AA3" w:rsidRPr="00054AA3" w:rsidRDefault="2E568960" w:rsidP="2E568960">
      <w:pPr>
        <w:pStyle w:val="paragraph"/>
        <w:spacing w:before="0" w:beforeAutospacing="0" w:after="200" w:afterAutospacing="0" w:line="276" w:lineRule="auto"/>
        <w:textAlignment w:val="baseline"/>
        <w:rPr>
          <w:rFonts w:ascii="Trebuchet MS" w:hAnsi="Trebuchet MS" w:cs="Segoe UI"/>
        </w:rPr>
      </w:pPr>
      <w:r w:rsidRPr="2E568960">
        <w:rPr>
          <w:rStyle w:val="normaltextrun"/>
          <w:rFonts w:ascii="Trebuchet MS" w:eastAsiaTheme="majorEastAsia" w:hAnsi="Trebuchet MS" w:cs="Calibri"/>
        </w:rPr>
        <w:t>Details of how you activate your </w:t>
      </w:r>
      <w:proofErr w:type="spellStart"/>
      <w:r w:rsidRPr="2E568960">
        <w:rPr>
          <w:rStyle w:val="spellingerror"/>
          <w:rFonts w:ascii="Trebuchet MS" w:eastAsiaTheme="majorEastAsia" w:hAnsi="Trebuchet MS" w:cs="Calibri"/>
        </w:rPr>
        <w:t>allpay</w:t>
      </w:r>
      <w:proofErr w:type="spellEnd"/>
      <w:r w:rsidRPr="2E568960">
        <w:rPr>
          <w:rStyle w:val="normaltextrun"/>
          <w:rFonts w:ascii="Trebuchet MS" w:eastAsiaTheme="majorEastAsia" w:hAnsi="Trebuchet MS" w:cs="Calibri"/>
        </w:rPr>
        <w:t> card will be sent to the main contact by 1</w:t>
      </w:r>
      <w:r w:rsidRPr="2E568960">
        <w:rPr>
          <w:rStyle w:val="normaltextrun"/>
          <w:rFonts w:ascii="Trebuchet MS" w:eastAsiaTheme="majorEastAsia" w:hAnsi="Trebuchet MS" w:cs="Calibri"/>
          <w:vertAlign w:val="superscript"/>
        </w:rPr>
        <w:t>st</w:t>
      </w:r>
      <w:r w:rsidRPr="2E568960">
        <w:rPr>
          <w:rStyle w:val="normaltextrun"/>
          <w:rFonts w:ascii="Trebuchet MS" w:eastAsiaTheme="majorEastAsia" w:hAnsi="Trebuchet MS" w:cs="Calibri"/>
        </w:rPr>
        <w:t xml:space="preserve"> May 2020. Over that same week, the main contact will also receive the card and a PIN number, so ensure that they check their emails including junk mail</w:t>
      </w:r>
    </w:p>
    <w:p w14:paraId="5D8D870D"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How do we pay individuals for services for our event? Can we use the </w:t>
      </w:r>
      <w:proofErr w:type="spellStart"/>
      <w:r w:rsidRPr="00054AA3">
        <w:rPr>
          <w:rStyle w:val="spellingerror"/>
          <w:rFonts w:ascii="Trebuchet MS" w:eastAsiaTheme="majorEastAsia" w:hAnsi="Trebuchet MS" w:cs="Calibri"/>
          <w:b/>
          <w:bCs/>
          <w:color w:val="E6007E"/>
        </w:rPr>
        <w:t>allpay</w:t>
      </w:r>
      <w:proofErr w:type="spellEnd"/>
      <w:r w:rsidRPr="00054AA3">
        <w:rPr>
          <w:rStyle w:val="normaltextrun"/>
          <w:rFonts w:ascii="Trebuchet MS" w:eastAsiaTheme="majorEastAsia" w:hAnsi="Trebuchet MS" w:cs="Calibri"/>
          <w:b/>
          <w:bCs/>
          <w:color w:val="E6007E"/>
        </w:rPr>
        <w:t> card to withdraw cash?</w:t>
      </w:r>
      <w:r w:rsidRPr="00054AA3">
        <w:rPr>
          <w:rStyle w:val="eop"/>
          <w:rFonts w:ascii="Trebuchet MS" w:eastAsiaTheme="majorEastAsia" w:hAnsi="Trebuchet MS" w:cs="Calibri"/>
          <w:color w:val="E6007E"/>
        </w:rPr>
        <w:t> </w:t>
      </w:r>
    </w:p>
    <w:p w14:paraId="1982D7B7"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Yes, you can. You will need to keep any receipts or invoices of how this was spent for up to seven years and be able to provide them to us, if requested</w:t>
      </w:r>
    </w:p>
    <w:p w14:paraId="4B9A40BA"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Will we get any promotional materials for our event?</w:t>
      </w:r>
      <w:r w:rsidRPr="00054AA3">
        <w:rPr>
          <w:rStyle w:val="eop"/>
          <w:rFonts w:ascii="Trebuchet MS" w:eastAsiaTheme="majorEastAsia" w:hAnsi="Trebuchet MS" w:cs="Calibri"/>
          <w:color w:val="E6007E"/>
        </w:rPr>
        <w:t> </w:t>
      </w:r>
    </w:p>
    <w:p w14:paraId="006C91D3" w14:textId="4D20F8AC" w:rsidR="00054AA3" w:rsidRDefault="00054AA3" w:rsidP="00054AA3">
      <w:pPr>
        <w:pStyle w:val="paragraph"/>
        <w:spacing w:before="0" w:beforeAutospacing="0" w:after="200" w:afterAutospacing="0" w:line="276" w:lineRule="auto"/>
        <w:textAlignment w:val="baseline"/>
        <w:rPr>
          <w:rStyle w:val="eop"/>
          <w:rFonts w:ascii="Trebuchet MS" w:eastAsiaTheme="majorEastAsia" w:hAnsi="Trebuchet MS" w:cs="Calibri"/>
        </w:rPr>
      </w:pPr>
      <w:r w:rsidRPr="00054AA3">
        <w:rPr>
          <w:rStyle w:val="normaltextrun"/>
          <w:rFonts w:ascii="Trebuchet MS" w:eastAsiaTheme="majorEastAsia" w:hAnsi="Trebuchet MS" w:cs="Calibri"/>
        </w:rPr>
        <w:t>You can order free National Lottery branded materials such as bunting and banners here: </w:t>
      </w:r>
      <w:hyperlink r:id="rId16" w:tgtFrame="_blank" w:history="1">
        <w:r w:rsidRPr="00054AA3">
          <w:rPr>
            <w:rStyle w:val="normaltextrun"/>
            <w:rFonts w:ascii="Trebuchet MS" w:eastAsiaTheme="majorEastAsia" w:hAnsi="Trebuchet MS" w:cs="Calibri"/>
            <w:color w:val="0563C1"/>
            <w:u w:val="single"/>
          </w:rPr>
          <w:t>https://www.tnlcommunityfund.org.uk/funding/managing-your-grant/promoting-your-project/order-free-materials</w:t>
        </w:r>
      </w:hyperlink>
      <w:r w:rsidRPr="00054AA3">
        <w:rPr>
          <w:rStyle w:val="eop"/>
          <w:rFonts w:ascii="Trebuchet MS" w:eastAsiaTheme="majorEastAsia" w:hAnsi="Trebuchet MS" w:cs="Calibri"/>
        </w:rPr>
        <w:t> </w:t>
      </w:r>
    </w:p>
    <w:p w14:paraId="4248FFAB" w14:textId="77777777" w:rsidR="00DE6113" w:rsidRDefault="00DE6113" w:rsidP="00054AA3">
      <w:pPr>
        <w:pStyle w:val="OurHeading"/>
        <w:rPr>
          <w:rFonts w:eastAsiaTheme="minorHAnsi"/>
          <w:lang w:eastAsia="en-US"/>
        </w:rPr>
      </w:pPr>
    </w:p>
    <w:p w14:paraId="6022EA26" w14:textId="62326491" w:rsidR="00054AA3" w:rsidRDefault="00054AA3" w:rsidP="00054AA3">
      <w:pPr>
        <w:pStyle w:val="OurHeading"/>
        <w:rPr>
          <w:rFonts w:eastAsiaTheme="minorHAnsi"/>
          <w:lang w:eastAsia="en-US"/>
        </w:rPr>
      </w:pPr>
      <w:r>
        <w:rPr>
          <w:rFonts w:eastAsiaTheme="minorHAnsi"/>
          <w:lang w:eastAsia="en-US"/>
        </w:rPr>
        <w:t>Comm</w:t>
      </w:r>
      <w:r w:rsidR="00AB6280">
        <w:rPr>
          <w:rFonts w:eastAsiaTheme="minorHAnsi"/>
          <w:lang w:eastAsia="en-US"/>
        </w:rPr>
        <w:t>unication</w:t>
      </w:r>
      <w:r>
        <w:rPr>
          <w:rFonts w:eastAsiaTheme="minorHAnsi"/>
          <w:lang w:eastAsia="en-US"/>
        </w:rPr>
        <w:t>s and publicity</w:t>
      </w:r>
    </w:p>
    <w:p w14:paraId="367D8AE0" w14:textId="77777777" w:rsidR="00054AA3" w:rsidRDefault="00054AA3" w:rsidP="00054AA3">
      <w:pPr>
        <w:pStyle w:val="OurHeading"/>
        <w:rPr>
          <w:rFonts w:eastAsiaTheme="minorHAnsi"/>
          <w:lang w:eastAsia="en-US"/>
        </w:rPr>
      </w:pPr>
    </w:p>
    <w:p w14:paraId="094574DE"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When can we announce that we’ve been awarded National Lottery funding?</w:t>
      </w:r>
      <w:r w:rsidRPr="00054AA3">
        <w:rPr>
          <w:rStyle w:val="eop"/>
          <w:rFonts w:ascii="Trebuchet MS" w:eastAsiaTheme="majorEastAsia" w:hAnsi="Trebuchet MS" w:cs="Calibri"/>
          <w:color w:val="E6007E"/>
        </w:rPr>
        <w:t> </w:t>
      </w:r>
    </w:p>
    <w:p w14:paraId="48A112AF"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The National Lottery Community Fund will announce </w:t>
      </w:r>
      <w:r w:rsidRPr="00054AA3">
        <w:rPr>
          <w:rStyle w:val="advancedproofingissue"/>
          <w:rFonts w:ascii="Trebuchet MS" w:eastAsiaTheme="majorEastAsia" w:hAnsi="Trebuchet MS" w:cs="Calibri"/>
          <w:iCs/>
        </w:rPr>
        <w:t>all of</w:t>
      </w:r>
      <w:r w:rsidRPr="00054AA3">
        <w:rPr>
          <w:rStyle w:val="normaltextrun"/>
          <w:rFonts w:ascii="Trebuchet MS" w:eastAsiaTheme="majorEastAsia" w:hAnsi="Trebuchet MS" w:cs="Calibri"/>
          <w:iCs/>
        </w:rPr>
        <w:t> the events that will be part of the Mayor’s Community Weekend during w/c Monday 11 May. </w:t>
      </w:r>
      <w:r w:rsidRPr="00054AA3">
        <w:rPr>
          <w:rStyle w:val="eop"/>
          <w:rFonts w:ascii="Trebuchet MS" w:eastAsiaTheme="majorEastAsia" w:hAnsi="Trebuchet MS" w:cs="Calibri"/>
        </w:rPr>
        <w:t> </w:t>
      </w:r>
    </w:p>
    <w:p w14:paraId="52841134" w14:textId="7996AA91" w:rsidR="00AB6280" w:rsidRPr="00D0530C" w:rsidRDefault="00054AA3" w:rsidP="00054AA3">
      <w:pPr>
        <w:pStyle w:val="paragraph"/>
        <w:spacing w:before="0" w:beforeAutospacing="0" w:after="200" w:afterAutospacing="0" w:line="276" w:lineRule="auto"/>
        <w:textAlignment w:val="baseline"/>
        <w:rPr>
          <w:rStyle w:val="normaltextrun"/>
          <w:rFonts w:ascii="Trebuchet MS" w:hAnsi="Trebuchet MS" w:cs="Segoe UI"/>
        </w:rPr>
      </w:pPr>
      <w:r w:rsidRPr="00054AA3">
        <w:rPr>
          <w:rStyle w:val="normaltextrun"/>
          <w:rFonts w:ascii="Trebuchet MS" w:eastAsiaTheme="majorEastAsia" w:hAnsi="Trebuchet MS" w:cs="Calibri"/>
          <w:iCs/>
        </w:rPr>
        <w:t>We will be in a period of sensitivity (known as Purdah) for the Mayoral elections until Thursday 7 May. Therefore, please do not publicly announce, or undertake any publicity in connection with your grant, until The National Lottery Community Fund has announced it themselves</w:t>
      </w:r>
    </w:p>
    <w:p w14:paraId="234F23C7" w14:textId="0A9007B3"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Do you have any advice on how to publicly promote our event?</w:t>
      </w:r>
      <w:r w:rsidRPr="00054AA3">
        <w:rPr>
          <w:rStyle w:val="eop"/>
          <w:rFonts w:ascii="Trebuchet MS" w:eastAsiaTheme="majorEastAsia" w:hAnsi="Trebuchet MS" w:cs="Calibri"/>
          <w:color w:val="E6007E"/>
        </w:rPr>
        <w:t> </w:t>
      </w:r>
    </w:p>
    <w:p w14:paraId="2E1C4EAE"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You can find advice on how to promote your National Lottery funding here: </w:t>
      </w:r>
      <w:hyperlink r:id="rId17" w:tgtFrame="_blank" w:history="1">
        <w:r w:rsidRPr="00054AA3">
          <w:rPr>
            <w:rStyle w:val="normaltextrun"/>
            <w:rFonts w:ascii="Trebuchet MS" w:eastAsiaTheme="majorEastAsia" w:hAnsi="Trebuchet MS" w:cs="Calibri"/>
            <w:iCs/>
            <w:color w:val="0563C1"/>
            <w:u w:val="single"/>
          </w:rPr>
          <w:t>https://www.tnlcommunityfund.org.uk/funding/managing-your-grant/promoting-your-project</w:t>
        </w:r>
      </w:hyperlink>
      <w:r w:rsidRPr="00054AA3">
        <w:rPr>
          <w:rStyle w:val="normaltextrun"/>
          <w:rFonts w:ascii="Trebuchet MS" w:eastAsiaTheme="majorEastAsia" w:hAnsi="Trebuchet MS" w:cs="Calibri"/>
          <w:iCs/>
        </w:rPr>
        <w:t> </w:t>
      </w:r>
      <w:r w:rsidRPr="00054AA3">
        <w:rPr>
          <w:rStyle w:val="eop"/>
          <w:rFonts w:ascii="Trebuchet MS" w:eastAsiaTheme="majorEastAsia" w:hAnsi="Trebuchet MS" w:cs="Calibri"/>
        </w:rPr>
        <w:t> </w:t>
      </w:r>
    </w:p>
    <w:p w14:paraId="0F032455"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 xml:space="preserve">We encourage you to publicly promote your event so that the local community can come along to celebrate with you. You can do this in many ways such as posting </w:t>
      </w:r>
      <w:r w:rsidRPr="00054AA3">
        <w:rPr>
          <w:rStyle w:val="normaltextrun"/>
          <w:rFonts w:ascii="Trebuchet MS" w:eastAsiaTheme="majorEastAsia" w:hAnsi="Trebuchet MS" w:cs="Calibri"/>
          <w:iCs/>
        </w:rPr>
        <w:lastRenderedPageBreak/>
        <w:t>about it on social media, displaying posters in your neighbourhood, or getting in touch with your local media.</w:t>
      </w:r>
      <w:r w:rsidRPr="00054AA3">
        <w:rPr>
          <w:rStyle w:val="eop"/>
          <w:rFonts w:ascii="Trebuchet MS" w:eastAsiaTheme="majorEastAsia" w:hAnsi="Trebuchet MS" w:cs="Calibri"/>
        </w:rPr>
        <w:t> </w:t>
      </w:r>
    </w:p>
    <w:p w14:paraId="0695906C"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When talking about your event please refer to it as: “This event is part of the Mayor’s Community Weekend, supported by National Lottery funding and the West Midlands Combined Authority’.</w:t>
      </w:r>
      <w:r w:rsidRPr="00054AA3">
        <w:rPr>
          <w:rStyle w:val="eop"/>
          <w:rFonts w:ascii="Trebuchet MS" w:eastAsiaTheme="majorEastAsia" w:hAnsi="Trebuchet MS" w:cs="Calibri"/>
        </w:rPr>
        <w:t> </w:t>
      </w:r>
    </w:p>
    <w:p w14:paraId="32D233E9"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We also encourage you to display the logos of the Mayor’s Community Weekend, The National Lottery Community Fund and the West Midlands Combined Authority on any promotional materials, which will be available for download in the promotional toolkit.</w:t>
      </w:r>
      <w:r w:rsidRPr="00054AA3">
        <w:rPr>
          <w:rStyle w:val="eop"/>
          <w:rFonts w:ascii="Trebuchet MS" w:eastAsiaTheme="majorEastAsia" w:hAnsi="Trebuchet MS" w:cs="Calibri"/>
        </w:rPr>
        <w:t> </w:t>
      </w:r>
    </w:p>
    <w:p w14:paraId="451E3FB8"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normaltextrun"/>
          <w:rFonts w:ascii="Trebuchet MS" w:eastAsiaTheme="majorEastAsia" w:hAnsi="Trebuchet MS" w:cs="Calibri"/>
          <w:iCs/>
        </w:rPr>
        <w:t>Make sure you use the hashtag #</w:t>
      </w:r>
      <w:proofErr w:type="spellStart"/>
      <w:r w:rsidRPr="00054AA3">
        <w:rPr>
          <w:rStyle w:val="spellingerror"/>
          <w:rFonts w:ascii="Trebuchet MS" w:eastAsiaTheme="majorEastAsia" w:hAnsi="Trebuchet MS" w:cs="Calibri"/>
          <w:iCs/>
        </w:rPr>
        <w:t>WMCommunity</w:t>
      </w:r>
      <w:proofErr w:type="spellEnd"/>
      <w:r w:rsidRPr="00054AA3">
        <w:rPr>
          <w:rStyle w:val="normaltextrun"/>
          <w:rFonts w:ascii="Trebuchet MS" w:eastAsiaTheme="majorEastAsia" w:hAnsi="Trebuchet MS" w:cs="Calibri"/>
          <w:iCs/>
        </w:rPr>
        <w:t> in your social media posts </w:t>
      </w:r>
      <w:r w:rsidRPr="00054AA3">
        <w:rPr>
          <w:rStyle w:val="eop"/>
          <w:rFonts w:ascii="Trebuchet MS" w:eastAsiaTheme="majorEastAsia" w:hAnsi="Trebuchet MS" w:cs="Calibri"/>
        </w:rPr>
        <w:t> </w:t>
      </w:r>
    </w:p>
    <w:p w14:paraId="347F5A06"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color w:val="E6007E"/>
        </w:rPr>
      </w:pPr>
      <w:r w:rsidRPr="00054AA3">
        <w:rPr>
          <w:rStyle w:val="normaltextrun"/>
          <w:rFonts w:ascii="Trebuchet MS" w:eastAsiaTheme="majorEastAsia" w:hAnsi="Trebuchet MS" w:cs="Calibri"/>
          <w:b/>
          <w:bCs/>
          <w:color w:val="E6007E"/>
        </w:rPr>
        <w:t>Will the Mayoral elections affect the Mayors Community Weekend going ahead?</w:t>
      </w:r>
      <w:r w:rsidRPr="00054AA3">
        <w:rPr>
          <w:rStyle w:val="eop"/>
          <w:rFonts w:ascii="Trebuchet MS" w:eastAsiaTheme="majorEastAsia" w:hAnsi="Trebuchet MS" w:cs="Calibri"/>
          <w:color w:val="E6007E"/>
        </w:rPr>
        <w:t> </w:t>
      </w:r>
    </w:p>
    <w:p w14:paraId="14AD6C67" w14:textId="058519AB"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r w:rsidRPr="00054AA3">
        <w:rPr>
          <w:rStyle w:val="contextualspellingandgrammarerror"/>
          <w:rFonts w:ascii="Trebuchet MS" w:hAnsi="Trebuchet MS" w:cs="Calibri"/>
          <w:iCs/>
        </w:rPr>
        <w:t>No</w:t>
      </w:r>
      <w:r w:rsidR="00DE6113">
        <w:rPr>
          <w:rStyle w:val="contextualspellingandgrammarerror"/>
          <w:rFonts w:ascii="Trebuchet MS" w:hAnsi="Trebuchet MS" w:cs="Calibri"/>
          <w:iCs/>
        </w:rPr>
        <w:t>,</w:t>
      </w:r>
      <w:r w:rsidRPr="00054AA3">
        <w:rPr>
          <w:rStyle w:val="normaltextrun"/>
          <w:rFonts w:ascii="Trebuchet MS" w:eastAsiaTheme="majorEastAsia" w:hAnsi="Trebuchet MS" w:cs="Calibri"/>
          <w:iCs/>
        </w:rPr>
        <w:t> it will not. The Mayors Community Weekend will go ahead regardless of the outcome of the election</w:t>
      </w:r>
    </w:p>
    <w:p w14:paraId="5C246530" w14:textId="77777777" w:rsidR="00054AA3" w:rsidRDefault="00054AA3" w:rsidP="00054AA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 w:val="22"/>
          <w:szCs w:val="22"/>
        </w:rPr>
        <w:t> </w:t>
      </w:r>
      <w:r>
        <w:rPr>
          <w:rStyle w:val="eop"/>
          <w:rFonts w:ascii="Calibri" w:eastAsiaTheme="majorEastAsia" w:hAnsi="Calibri" w:cs="Calibri"/>
          <w:sz w:val="22"/>
          <w:szCs w:val="22"/>
        </w:rPr>
        <w:t> </w:t>
      </w:r>
    </w:p>
    <w:p w14:paraId="7B4ABDFF" w14:textId="77777777" w:rsidR="00054AA3" w:rsidRDefault="00054AA3" w:rsidP="00054AA3">
      <w:pPr>
        <w:pStyle w:val="OurHeading"/>
        <w:rPr>
          <w:rFonts w:eastAsiaTheme="minorHAnsi"/>
          <w:lang w:eastAsia="en-US"/>
        </w:rPr>
      </w:pPr>
    </w:p>
    <w:p w14:paraId="7D67DE7D" w14:textId="77777777" w:rsidR="00054AA3" w:rsidRDefault="00054AA3" w:rsidP="00054AA3">
      <w:pPr>
        <w:pStyle w:val="paragraph"/>
        <w:spacing w:before="0" w:beforeAutospacing="0" w:after="200" w:afterAutospacing="0" w:line="276" w:lineRule="auto"/>
        <w:textAlignment w:val="baseline"/>
        <w:rPr>
          <w:rFonts w:ascii="Trebuchet MS" w:hAnsi="Trebuchet MS" w:cs="Segoe UI"/>
        </w:rPr>
      </w:pPr>
    </w:p>
    <w:p w14:paraId="14CF4F2F" w14:textId="77777777" w:rsidR="00054AA3" w:rsidRPr="00054AA3" w:rsidRDefault="00054AA3" w:rsidP="00054AA3">
      <w:pPr>
        <w:pStyle w:val="paragraph"/>
        <w:spacing w:before="0" w:beforeAutospacing="0" w:after="200" w:afterAutospacing="0" w:line="276" w:lineRule="auto"/>
        <w:textAlignment w:val="baseline"/>
        <w:rPr>
          <w:rFonts w:ascii="Trebuchet MS" w:hAnsi="Trebuchet MS" w:cs="Segoe UI"/>
        </w:rPr>
      </w:pPr>
    </w:p>
    <w:sectPr w:rsidR="00054AA3" w:rsidRPr="00054AA3" w:rsidSect="00BC2B17">
      <w:footerReference w:type="default" r:id="rId18"/>
      <w:headerReference w:type="first" r:id="rId19"/>
      <w:footerReference w:type="first" r:id="rId20"/>
      <w:pgSz w:w="11906" w:h="16838"/>
      <w:pgMar w:top="851" w:right="1418" w:bottom="1125"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CF24" w14:textId="77777777" w:rsidR="004A4574" w:rsidRDefault="004A4574" w:rsidP="00F33CAF">
      <w:pPr>
        <w:spacing w:after="0" w:line="240" w:lineRule="auto"/>
      </w:pPr>
      <w:r>
        <w:separator/>
      </w:r>
    </w:p>
    <w:p w14:paraId="28D286F9" w14:textId="77777777" w:rsidR="004A4574" w:rsidRDefault="004A4574"/>
  </w:endnote>
  <w:endnote w:type="continuationSeparator" w:id="0">
    <w:p w14:paraId="61C9B8A9" w14:textId="77777777" w:rsidR="004A4574" w:rsidRDefault="004A4574" w:rsidP="00F33CAF">
      <w:pPr>
        <w:spacing w:after="0" w:line="240" w:lineRule="auto"/>
      </w:pPr>
      <w:r>
        <w:continuationSeparator/>
      </w:r>
    </w:p>
    <w:p w14:paraId="12BE162C" w14:textId="77777777" w:rsidR="004A4574" w:rsidRDefault="004A4574"/>
  </w:endnote>
  <w:endnote w:type="continuationNotice" w:id="1">
    <w:p w14:paraId="44D17046" w14:textId="77777777" w:rsidR="004A4574" w:rsidRDefault="004A4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28D4" w14:textId="77777777" w:rsidR="00481477" w:rsidRPr="00481477" w:rsidRDefault="00481477" w:rsidP="00481477">
    <w:pPr>
      <w:pStyle w:val="OurFooter"/>
      <w:tabs>
        <w:tab w:val="clear" w:pos="8364"/>
        <w:tab w:val="clear" w:pos="8647"/>
        <w:tab w:val="clear" w:pos="9026"/>
        <w:tab w:val="right" w:pos="14875"/>
      </w:tabs>
      <w:jc w:val="left"/>
    </w:pPr>
    <w:r w:rsidRPr="004C3981">
      <w:t>The National Lottery</w:t>
    </w:r>
    <w:r>
      <w:t xml:space="preserve"> Community Fund</w:t>
    </w:r>
    <w:r w:rsidRPr="004C3981">
      <w:tab/>
    </w:r>
    <w:sdt>
      <w:sdtPr>
        <w:id w:val="-155284083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t>1</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C45B" w14:textId="77777777" w:rsidR="00E83983" w:rsidRPr="00481477" w:rsidRDefault="00481477" w:rsidP="00481477">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9014" w14:textId="77777777" w:rsidR="004A4574" w:rsidRDefault="004A4574" w:rsidP="00F33CAF">
      <w:pPr>
        <w:spacing w:after="0" w:line="240" w:lineRule="auto"/>
      </w:pPr>
      <w:r>
        <w:separator/>
      </w:r>
    </w:p>
    <w:p w14:paraId="62FF2701" w14:textId="77777777" w:rsidR="004A4574" w:rsidRDefault="004A4574"/>
  </w:footnote>
  <w:footnote w:type="continuationSeparator" w:id="0">
    <w:p w14:paraId="13F62D23" w14:textId="77777777" w:rsidR="004A4574" w:rsidRDefault="004A4574" w:rsidP="00F33CAF">
      <w:pPr>
        <w:spacing w:after="0" w:line="240" w:lineRule="auto"/>
      </w:pPr>
      <w:r>
        <w:continuationSeparator/>
      </w:r>
    </w:p>
    <w:p w14:paraId="662E5B86" w14:textId="77777777" w:rsidR="004A4574" w:rsidRDefault="004A4574"/>
  </w:footnote>
  <w:footnote w:type="continuationNotice" w:id="1">
    <w:p w14:paraId="3435EF83" w14:textId="77777777" w:rsidR="004A4574" w:rsidRDefault="004A4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3F67" w14:textId="77777777" w:rsidR="001A0962" w:rsidRDefault="00481477" w:rsidP="004D111B">
    <w:pPr>
      <w:tabs>
        <w:tab w:val="left" w:pos="1880"/>
        <w:tab w:val="left" w:pos="6660"/>
        <w:tab w:val="left" w:pos="9160"/>
        <w:tab w:val="right" w:pos="9257"/>
      </w:tabs>
    </w:pPr>
    <w:r>
      <w:rPr>
        <w:noProof/>
      </w:rPr>
      <w:drawing>
        <wp:anchor distT="0" distB="0" distL="114300" distR="114300" simplePos="0" relativeHeight="251658240" behindDoc="1" locked="1" layoutInCell="1" allowOverlap="1" wp14:anchorId="754F8B80" wp14:editId="07A7AD55">
          <wp:simplePos x="0" y="0"/>
          <wp:positionH relativeFrom="rightMargin">
            <wp:posOffset>-2454910</wp:posOffset>
          </wp:positionH>
          <wp:positionV relativeFrom="topMargin">
            <wp:posOffset>66040</wp:posOffset>
          </wp:positionV>
          <wp:extent cx="3160395" cy="1544320"/>
          <wp:effectExtent l="0" t="0" r="1905" b="5080"/>
          <wp:wrapTight wrapText="bothSides">
            <wp:wrapPolygon edited="0">
              <wp:start x="0" y="0"/>
              <wp:lineTo x="0" y="21493"/>
              <wp:lineTo x="21526" y="21493"/>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60395" cy="1544320"/>
                  </a:xfrm>
                  <a:prstGeom prst="rect">
                    <a:avLst/>
                  </a:prstGeom>
                </pic:spPr>
              </pic:pic>
            </a:graphicData>
          </a:graphic>
          <wp14:sizeRelH relativeFrom="page">
            <wp14:pctWidth>0</wp14:pctWidth>
          </wp14:sizeRelH>
          <wp14:sizeRelV relativeFrom="page">
            <wp14:pctHeight>0</wp14:pctHeight>
          </wp14:sizeRelV>
        </wp:anchor>
      </w:drawing>
    </w:r>
  </w:p>
  <w:p w14:paraId="4F3712EE" w14:textId="77777777" w:rsidR="001A0962" w:rsidRDefault="001A0962" w:rsidP="004D111B">
    <w:pPr>
      <w:tabs>
        <w:tab w:val="left" w:pos="1880"/>
        <w:tab w:val="left" w:pos="6660"/>
        <w:tab w:val="left" w:pos="9160"/>
        <w:tab w:val="right" w:pos="9257"/>
      </w:tabs>
    </w:pPr>
  </w:p>
  <w:p w14:paraId="0EDE1D5D" w14:textId="77777777" w:rsidR="001A0962" w:rsidRPr="00666104" w:rsidRDefault="001A0962"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9"/>
  </w:num>
  <w:num w:numId="8">
    <w:abstractNumId w:val="4"/>
  </w:num>
  <w:num w:numId="9">
    <w:abstractNumId w:val="1"/>
  </w:num>
  <w:num w:numId="10">
    <w:abstractNumId w:val="10"/>
  </w:num>
  <w:num w:numId="11">
    <w:abstractNumId w:val="4"/>
  </w:num>
  <w:num w:numId="12">
    <w:abstractNumId w:val="2"/>
  </w:num>
  <w:num w:numId="13">
    <w:abstractNumId w:val="3"/>
  </w:num>
  <w:num w:numId="14">
    <w:abstractNumId w:val="6"/>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6E"/>
    <w:rsid w:val="000506C2"/>
    <w:rsid w:val="0005333A"/>
    <w:rsid w:val="00054AA3"/>
    <w:rsid w:val="0007196E"/>
    <w:rsid w:val="000725BE"/>
    <w:rsid w:val="00081CBA"/>
    <w:rsid w:val="00085B87"/>
    <w:rsid w:val="000B744A"/>
    <w:rsid w:val="000C1D98"/>
    <w:rsid w:val="000C4199"/>
    <w:rsid w:val="000D64E3"/>
    <w:rsid w:val="000D7144"/>
    <w:rsid w:val="000E466F"/>
    <w:rsid w:val="000E5DBE"/>
    <w:rsid w:val="00106E7F"/>
    <w:rsid w:val="00140007"/>
    <w:rsid w:val="0014003E"/>
    <w:rsid w:val="00166003"/>
    <w:rsid w:val="00181188"/>
    <w:rsid w:val="00190E43"/>
    <w:rsid w:val="001A0962"/>
    <w:rsid w:val="001C290F"/>
    <w:rsid w:val="001C7BEB"/>
    <w:rsid w:val="001D0EA8"/>
    <w:rsid w:val="001D4363"/>
    <w:rsid w:val="001F6E4A"/>
    <w:rsid w:val="002004EF"/>
    <w:rsid w:val="00203C2A"/>
    <w:rsid w:val="00207E54"/>
    <w:rsid w:val="00221975"/>
    <w:rsid w:val="00260856"/>
    <w:rsid w:val="00262DBF"/>
    <w:rsid w:val="002A2829"/>
    <w:rsid w:val="002A4CC8"/>
    <w:rsid w:val="002B3322"/>
    <w:rsid w:val="002B7A88"/>
    <w:rsid w:val="002C349D"/>
    <w:rsid w:val="003070E9"/>
    <w:rsid w:val="00310BFF"/>
    <w:rsid w:val="00324B8B"/>
    <w:rsid w:val="00326159"/>
    <w:rsid w:val="00333DC1"/>
    <w:rsid w:val="00337749"/>
    <w:rsid w:val="00345A39"/>
    <w:rsid w:val="00350E93"/>
    <w:rsid w:val="00357A40"/>
    <w:rsid w:val="00360265"/>
    <w:rsid w:val="00360317"/>
    <w:rsid w:val="003875E8"/>
    <w:rsid w:val="0039256F"/>
    <w:rsid w:val="003A0518"/>
    <w:rsid w:val="003C3030"/>
    <w:rsid w:val="003D1636"/>
    <w:rsid w:val="003F53C1"/>
    <w:rsid w:val="003F5414"/>
    <w:rsid w:val="00414179"/>
    <w:rsid w:val="0042525C"/>
    <w:rsid w:val="004338E9"/>
    <w:rsid w:val="0045213C"/>
    <w:rsid w:val="0046716C"/>
    <w:rsid w:val="00481477"/>
    <w:rsid w:val="00485F23"/>
    <w:rsid w:val="004A2AE3"/>
    <w:rsid w:val="004A4574"/>
    <w:rsid w:val="004A7260"/>
    <w:rsid w:val="004B13AA"/>
    <w:rsid w:val="004B3F88"/>
    <w:rsid w:val="004B6DF5"/>
    <w:rsid w:val="004C3981"/>
    <w:rsid w:val="004D111B"/>
    <w:rsid w:val="004E2BE2"/>
    <w:rsid w:val="004E4781"/>
    <w:rsid w:val="004F369F"/>
    <w:rsid w:val="004F5CFA"/>
    <w:rsid w:val="00501B6D"/>
    <w:rsid w:val="005034F8"/>
    <w:rsid w:val="00505585"/>
    <w:rsid w:val="00523C09"/>
    <w:rsid w:val="0053491F"/>
    <w:rsid w:val="00537992"/>
    <w:rsid w:val="00550A29"/>
    <w:rsid w:val="005700B8"/>
    <w:rsid w:val="00587C66"/>
    <w:rsid w:val="005940AE"/>
    <w:rsid w:val="005A2281"/>
    <w:rsid w:val="005A3810"/>
    <w:rsid w:val="005C5643"/>
    <w:rsid w:val="005D2319"/>
    <w:rsid w:val="005D593E"/>
    <w:rsid w:val="00632252"/>
    <w:rsid w:val="006429DB"/>
    <w:rsid w:val="00645F29"/>
    <w:rsid w:val="0065428C"/>
    <w:rsid w:val="00666104"/>
    <w:rsid w:val="00673AB7"/>
    <w:rsid w:val="0068316A"/>
    <w:rsid w:val="006A6DDD"/>
    <w:rsid w:val="006B59E4"/>
    <w:rsid w:val="006C344A"/>
    <w:rsid w:val="006D0F7A"/>
    <w:rsid w:val="006D20CD"/>
    <w:rsid w:val="006E0ED2"/>
    <w:rsid w:val="006E7DAB"/>
    <w:rsid w:val="006F4FF6"/>
    <w:rsid w:val="006F7B5F"/>
    <w:rsid w:val="00705D5D"/>
    <w:rsid w:val="00711D7B"/>
    <w:rsid w:val="007251E7"/>
    <w:rsid w:val="00745F28"/>
    <w:rsid w:val="007478D5"/>
    <w:rsid w:val="00755428"/>
    <w:rsid w:val="0076380D"/>
    <w:rsid w:val="007772F7"/>
    <w:rsid w:val="0078013D"/>
    <w:rsid w:val="00784F58"/>
    <w:rsid w:val="007A2B62"/>
    <w:rsid w:val="007B0A40"/>
    <w:rsid w:val="007B78D0"/>
    <w:rsid w:val="007C5C7D"/>
    <w:rsid w:val="007C6F14"/>
    <w:rsid w:val="007C73B5"/>
    <w:rsid w:val="007F5616"/>
    <w:rsid w:val="008201BC"/>
    <w:rsid w:val="00831661"/>
    <w:rsid w:val="00833476"/>
    <w:rsid w:val="00834AD0"/>
    <w:rsid w:val="0087531E"/>
    <w:rsid w:val="008957B0"/>
    <w:rsid w:val="008B7DF7"/>
    <w:rsid w:val="008F00A3"/>
    <w:rsid w:val="0090736E"/>
    <w:rsid w:val="00931EFA"/>
    <w:rsid w:val="00932627"/>
    <w:rsid w:val="0093284D"/>
    <w:rsid w:val="0093369F"/>
    <w:rsid w:val="00944563"/>
    <w:rsid w:val="0094650D"/>
    <w:rsid w:val="0095258F"/>
    <w:rsid w:val="0098513E"/>
    <w:rsid w:val="009A5F86"/>
    <w:rsid w:val="009A7518"/>
    <w:rsid w:val="009B5018"/>
    <w:rsid w:val="009C41BA"/>
    <w:rsid w:val="00A07302"/>
    <w:rsid w:val="00A14DE3"/>
    <w:rsid w:val="00A23A27"/>
    <w:rsid w:val="00A35C3B"/>
    <w:rsid w:val="00A5210B"/>
    <w:rsid w:val="00A673C2"/>
    <w:rsid w:val="00A83640"/>
    <w:rsid w:val="00A877DA"/>
    <w:rsid w:val="00AA1CCE"/>
    <w:rsid w:val="00AA4AA6"/>
    <w:rsid w:val="00AB245A"/>
    <w:rsid w:val="00AB394A"/>
    <w:rsid w:val="00AB6280"/>
    <w:rsid w:val="00AF6D24"/>
    <w:rsid w:val="00B5077F"/>
    <w:rsid w:val="00B56069"/>
    <w:rsid w:val="00B73A6F"/>
    <w:rsid w:val="00B73CAC"/>
    <w:rsid w:val="00B7602E"/>
    <w:rsid w:val="00B93930"/>
    <w:rsid w:val="00BA04FC"/>
    <w:rsid w:val="00BB20A0"/>
    <w:rsid w:val="00BB23B3"/>
    <w:rsid w:val="00BB74F2"/>
    <w:rsid w:val="00BC2B17"/>
    <w:rsid w:val="00BD29D5"/>
    <w:rsid w:val="00BD7454"/>
    <w:rsid w:val="00BE6E69"/>
    <w:rsid w:val="00C108B2"/>
    <w:rsid w:val="00C15D39"/>
    <w:rsid w:val="00C33F91"/>
    <w:rsid w:val="00C40AF3"/>
    <w:rsid w:val="00C45154"/>
    <w:rsid w:val="00C54D13"/>
    <w:rsid w:val="00C600EA"/>
    <w:rsid w:val="00C71E1B"/>
    <w:rsid w:val="00C766C9"/>
    <w:rsid w:val="00CC52F5"/>
    <w:rsid w:val="00CD5CD3"/>
    <w:rsid w:val="00D0530C"/>
    <w:rsid w:val="00D13413"/>
    <w:rsid w:val="00D16F04"/>
    <w:rsid w:val="00D17D2E"/>
    <w:rsid w:val="00D23213"/>
    <w:rsid w:val="00D237FB"/>
    <w:rsid w:val="00D4188C"/>
    <w:rsid w:val="00D42AE5"/>
    <w:rsid w:val="00D43DB7"/>
    <w:rsid w:val="00D45B51"/>
    <w:rsid w:val="00D51A6E"/>
    <w:rsid w:val="00D77D54"/>
    <w:rsid w:val="00D82859"/>
    <w:rsid w:val="00D83F94"/>
    <w:rsid w:val="00D910FD"/>
    <w:rsid w:val="00DA15FC"/>
    <w:rsid w:val="00DA28A6"/>
    <w:rsid w:val="00DB0D04"/>
    <w:rsid w:val="00DB161E"/>
    <w:rsid w:val="00DC5092"/>
    <w:rsid w:val="00DE6113"/>
    <w:rsid w:val="00DF480A"/>
    <w:rsid w:val="00E05D7C"/>
    <w:rsid w:val="00E07E51"/>
    <w:rsid w:val="00E22563"/>
    <w:rsid w:val="00E24FCF"/>
    <w:rsid w:val="00E65CA3"/>
    <w:rsid w:val="00E7210A"/>
    <w:rsid w:val="00E80AC1"/>
    <w:rsid w:val="00E83983"/>
    <w:rsid w:val="00EA30B7"/>
    <w:rsid w:val="00EB395E"/>
    <w:rsid w:val="00EB7852"/>
    <w:rsid w:val="00ED0FF6"/>
    <w:rsid w:val="00ED27E0"/>
    <w:rsid w:val="00EF5743"/>
    <w:rsid w:val="00F11712"/>
    <w:rsid w:val="00F32397"/>
    <w:rsid w:val="00F33CAF"/>
    <w:rsid w:val="00F372EB"/>
    <w:rsid w:val="00F53677"/>
    <w:rsid w:val="00F675EA"/>
    <w:rsid w:val="00F74598"/>
    <w:rsid w:val="00FA3F85"/>
    <w:rsid w:val="00FA47E1"/>
    <w:rsid w:val="00FB159E"/>
    <w:rsid w:val="00FB2CEA"/>
    <w:rsid w:val="00FC5497"/>
    <w:rsid w:val="00FD6AC2"/>
    <w:rsid w:val="00FE39A1"/>
    <w:rsid w:val="00FE41DA"/>
    <w:rsid w:val="00FE444D"/>
    <w:rsid w:val="00FE5001"/>
    <w:rsid w:val="00FF3209"/>
    <w:rsid w:val="2E568960"/>
    <w:rsid w:val="69EE2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15BC9"/>
  <w15:docId w15:val="{7FC9EC3B-E61F-4572-B009-2B73A477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iPriority w:val="99"/>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customStyle="1" w:styleId="normaltextrun">
    <w:name w:val="normaltextrun"/>
    <w:basedOn w:val="DefaultParagraphFont"/>
    <w:rsid w:val="0007196E"/>
  </w:style>
  <w:style w:type="character" w:customStyle="1" w:styleId="eop">
    <w:name w:val="eop"/>
    <w:basedOn w:val="DefaultParagraphFont"/>
    <w:rsid w:val="0007196E"/>
  </w:style>
  <w:style w:type="paragraph" w:customStyle="1" w:styleId="paragraph">
    <w:name w:val="paragraph"/>
    <w:basedOn w:val="Normal"/>
    <w:rsid w:val="0007196E"/>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DefaultParagraphFont"/>
    <w:rsid w:val="0007196E"/>
  </w:style>
  <w:style w:type="character" w:customStyle="1" w:styleId="contextualspellingandgrammarerror">
    <w:name w:val="contextualspellingandgrammarerror"/>
    <w:basedOn w:val="DefaultParagraphFont"/>
    <w:rsid w:val="0007196E"/>
  </w:style>
  <w:style w:type="character" w:customStyle="1" w:styleId="scxw33775697">
    <w:name w:val="scxw33775697"/>
    <w:basedOn w:val="DefaultParagraphFont"/>
    <w:rsid w:val="0007196E"/>
  </w:style>
  <w:style w:type="character" w:customStyle="1" w:styleId="advancedproofingissue">
    <w:name w:val="advancedproofingissue"/>
    <w:basedOn w:val="DefaultParagraphFont"/>
    <w:rsid w:val="0007196E"/>
  </w:style>
  <w:style w:type="character" w:styleId="UnresolvedMention">
    <w:name w:val="Unresolved Mention"/>
    <w:basedOn w:val="DefaultParagraphFont"/>
    <w:uiPriority w:val="99"/>
    <w:semiHidden/>
    <w:unhideWhenUsed/>
    <w:rsid w:val="0007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146869990">
      <w:bodyDiv w:val="1"/>
      <w:marLeft w:val="0"/>
      <w:marRight w:val="0"/>
      <w:marTop w:val="0"/>
      <w:marBottom w:val="0"/>
      <w:divBdr>
        <w:top w:val="none" w:sz="0" w:space="0" w:color="auto"/>
        <w:left w:val="none" w:sz="0" w:space="0" w:color="auto"/>
        <w:bottom w:val="none" w:sz="0" w:space="0" w:color="auto"/>
        <w:right w:val="none" w:sz="0" w:space="0" w:color="auto"/>
      </w:divBdr>
      <w:divsChild>
        <w:div w:id="130176166">
          <w:marLeft w:val="0"/>
          <w:marRight w:val="0"/>
          <w:marTop w:val="0"/>
          <w:marBottom w:val="0"/>
          <w:divBdr>
            <w:top w:val="none" w:sz="0" w:space="0" w:color="auto"/>
            <w:left w:val="none" w:sz="0" w:space="0" w:color="auto"/>
            <w:bottom w:val="none" w:sz="0" w:space="0" w:color="auto"/>
            <w:right w:val="none" w:sz="0" w:space="0" w:color="auto"/>
          </w:divBdr>
        </w:div>
        <w:div w:id="133646992">
          <w:marLeft w:val="0"/>
          <w:marRight w:val="0"/>
          <w:marTop w:val="0"/>
          <w:marBottom w:val="0"/>
          <w:divBdr>
            <w:top w:val="none" w:sz="0" w:space="0" w:color="auto"/>
            <w:left w:val="none" w:sz="0" w:space="0" w:color="auto"/>
            <w:bottom w:val="none" w:sz="0" w:space="0" w:color="auto"/>
            <w:right w:val="none" w:sz="0" w:space="0" w:color="auto"/>
          </w:divBdr>
        </w:div>
        <w:div w:id="303511356">
          <w:marLeft w:val="0"/>
          <w:marRight w:val="0"/>
          <w:marTop w:val="0"/>
          <w:marBottom w:val="0"/>
          <w:divBdr>
            <w:top w:val="none" w:sz="0" w:space="0" w:color="auto"/>
            <w:left w:val="none" w:sz="0" w:space="0" w:color="auto"/>
            <w:bottom w:val="none" w:sz="0" w:space="0" w:color="auto"/>
            <w:right w:val="none" w:sz="0" w:space="0" w:color="auto"/>
          </w:divBdr>
        </w:div>
        <w:div w:id="445779695">
          <w:marLeft w:val="0"/>
          <w:marRight w:val="0"/>
          <w:marTop w:val="0"/>
          <w:marBottom w:val="0"/>
          <w:divBdr>
            <w:top w:val="none" w:sz="0" w:space="0" w:color="auto"/>
            <w:left w:val="none" w:sz="0" w:space="0" w:color="auto"/>
            <w:bottom w:val="none" w:sz="0" w:space="0" w:color="auto"/>
            <w:right w:val="none" w:sz="0" w:space="0" w:color="auto"/>
          </w:divBdr>
        </w:div>
        <w:div w:id="597295710">
          <w:marLeft w:val="0"/>
          <w:marRight w:val="0"/>
          <w:marTop w:val="0"/>
          <w:marBottom w:val="0"/>
          <w:divBdr>
            <w:top w:val="none" w:sz="0" w:space="0" w:color="auto"/>
            <w:left w:val="none" w:sz="0" w:space="0" w:color="auto"/>
            <w:bottom w:val="none" w:sz="0" w:space="0" w:color="auto"/>
            <w:right w:val="none" w:sz="0" w:space="0" w:color="auto"/>
          </w:divBdr>
        </w:div>
        <w:div w:id="793014376">
          <w:marLeft w:val="0"/>
          <w:marRight w:val="0"/>
          <w:marTop w:val="0"/>
          <w:marBottom w:val="0"/>
          <w:divBdr>
            <w:top w:val="none" w:sz="0" w:space="0" w:color="auto"/>
            <w:left w:val="none" w:sz="0" w:space="0" w:color="auto"/>
            <w:bottom w:val="none" w:sz="0" w:space="0" w:color="auto"/>
            <w:right w:val="none" w:sz="0" w:space="0" w:color="auto"/>
          </w:divBdr>
        </w:div>
        <w:div w:id="795030571">
          <w:marLeft w:val="0"/>
          <w:marRight w:val="0"/>
          <w:marTop w:val="0"/>
          <w:marBottom w:val="0"/>
          <w:divBdr>
            <w:top w:val="none" w:sz="0" w:space="0" w:color="auto"/>
            <w:left w:val="none" w:sz="0" w:space="0" w:color="auto"/>
            <w:bottom w:val="none" w:sz="0" w:space="0" w:color="auto"/>
            <w:right w:val="none" w:sz="0" w:space="0" w:color="auto"/>
          </w:divBdr>
        </w:div>
        <w:div w:id="989135056">
          <w:marLeft w:val="0"/>
          <w:marRight w:val="0"/>
          <w:marTop w:val="0"/>
          <w:marBottom w:val="0"/>
          <w:divBdr>
            <w:top w:val="none" w:sz="0" w:space="0" w:color="auto"/>
            <w:left w:val="none" w:sz="0" w:space="0" w:color="auto"/>
            <w:bottom w:val="none" w:sz="0" w:space="0" w:color="auto"/>
            <w:right w:val="none" w:sz="0" w:space="0" w:color="auto"/>
          </w:divBdr>
        </w:div>
        <w:div w:id="1629162468">
          <w:marLeft w:val="0"/>
          <w:marRight w:val="0"/>
          <w:marTop w:val="0"/>
          <w:marBottom w:val="0"/>
          <w:divBdr>
            <w:top w:val="none" w:sz="0" w:space="0" w:color="auto"/>
            <w:left w:val="none" w:sz="0" w:space="0" w:color="auto"/>
            <w:bottom w:val="none" w:sz="0" w:space="0" w:color="auto"/>
            <w:right w:val="none" w:sz="0" w:space="0" w:color="auto"/>
          </w:divBdr>
        </w:div>
        <w:div w:id="1662852434">
          <w:marLeft w:val="0"/>
          <w:marRight w:val="0"/>
          <w:marTop w:val="0"/>
          <w:marBottom w:val="0"/>
          <w:divBdr>
            <w:top w:val="none" w:sz="0" w:space="0" w:color="auto"/>
            <w:left w:val="none" w:sz="0" w:space="0" w:color="auto"/>
            <w:bottom w:val="none" w:sz="0" w:space="0" w:color="auto"/>
            <w:right w:val="none" w:sz="0" w:space="0" w:color="auto"/>
          </w:divBdr>
        </w:div>
        <w:div w:id="1706633466">
          <w:marLeft w:val="0"/>
          <w:marRight w:val="0"/>
          <w:marTop w:val="0"/>
          <w:marBottom w:val="0"/>
          <w:divBdr>
            <w:top w:val="none" w:sz="0" w:space="0" w:color="auto"/>
            <w:left w:val="none" w:sz="0" w:space="0" w:color="auto"/>
            <w:bottom w:val="none" w:sz="0" w:space="0" w:color="auto"/>
            <w:right w:val="none" w:sz="0" w:space="0" w:color="auto"/>
          </w:divBdr>
        </w:div>
        <w:div w:id="1852795635">
          <w:marLeft w:val="0"/>
          <w:marRight w:val="0"/>
          <w:marTop w:val="0"/>
          <w:marBottom w:val="0"/>
          <w:divBdr>
            <w:top w:val="none" w:sz="0" w:space="0" w:color="auto"/>
            <w:left w:val="none" w:sz="0" w:space="0" w:color="auto"/>
            <w:bottom w:val="none" w:sz="0" w:space="0" w:color="auto"/>
            <w:right w:val="none" w:sz="0" w:space="0" w:color="auto"/>
          </w:divBdr>
        </w:div>
        <w:div w:id="2107648778">
          <w:marLeft w:val="0"/>
          <w:marRight w:val="0"/>
          <w:marTop w:val="0"/>
          <w:marBottom w:val="0"/>
          <w:divBdr>
            <w:top w:val="none" w:sz="0" w:space="0" w:color="auto"/>
            <w:left w:val="none" w:sz="0" w:space="0" w:color="auto"/>
            <w:bottom w:val="none" w:sz="0" w:space="0" w:color="auto"/>
            <w:right w:val="none" w:sz="0" w:space="0" w:color="auto"/>
          </w:divBdr>
        </w:div>
        <w:div w:id="2115127948">
          <w:marLeft w:val="0"/>
          <w:marRight w:val="0"/>
          <w:marTop w:val="0"/>
          <w:marBottom w:val="0"/>
          <w:divBdr>
            <w:top w:val="none" w:sz="0" w:space="0" w:color="auto"/>
            <w:left w:val="none" w:sz="0" w:space="0" w:color="auto"/>
            <w:bottom w:val="none" w:sz="0" w:space="0" w:color="auto"/>
            <w:right w:val="none" w:sz="0" w:space="0" w:color="auto"/>
          </w:divBdr>
        </w:div>
      </w:divsChild>
    </w:div>
    <w:div w:id="355429344">
      <w:bodyDiv w:val="1"/>
      <w:marLeft w:val="0"/>
      <w:marRight w:val="0"/>
      <w:marTop w:val="0"/>
      <w:marBottom w:val="0"/>
      <w:divBdr>
        <w:top w:val="none" w:sz="0" w:space="0" w:color="auto"/>
        <w:left w:val="none" w:sz="0" w:space="0" w:color="auto"/>
        <w:bottom w:val="none" w:sz="0" w:space="0" w:color="auto"/>
        <w:right w:val="none" w:sz="0" w:space="0" w:color="auto"/>
      </w:divBdr>
      <w:divsChild>
        <w:div w:id="13919643">
          <w:marLeft w:val="0"/>
          <w:marRight w:val="0"/>
          <w:marTop w:val="0"/>
          <w:marBottom w:val="0"/>
          <w:divBdr>
            <w:top w:val="none" w:sz="0" w:space="0" w:color="auto"/>
            <w:left w:val="none" w:sz="0" w:space="0" w:color="auto"/>
            <w:bottom w:val="none" w:sz="0" w:space="0" w:color="auto"/>
            <w:right w:val="none" w:sz="0" w:space="0" w:color="auto"/>
          </w:divBdr>
        </w:div>
        <w:div w:id="98916719">
          <w:marLeft w:val="0"/>
          <w:marRight w:val="0"/>
          <w:marTop w:val="0"/>
          <w:marBottom w:val="0"/>
          <w:divBdr>
            <w:top w:val="none" w:sz="0" w:space="0" w:color="auto"/>
            <w:left w:val="none" w:sz="0" w:space="0" w:color="auto"/>
            <w:bottom w:val="none" w:sz="0" w:space="0" w:color="auto"/>
            <w:right w:val="none" w:sz="0" w:space="0" w:color="auto"/>
          </w:divBdr>
        </w:div>
        <w:div w:id="128328109">
          <w:marLeft w:val="0"/>
          <w:marRight w:val="0"/>
          <w:marTop w:val="0"/>
          <w:marBottom w:val="0"/>
          <w:divBdr>
            <w:top w:val="none" w:sz="0" w:space="0" w:color="auto"/>
            <w:left w:val="none" w:sz="0" w:space="0" w:color="auto"/>
            <w:bottom w:val="none" w:sz="0" w:space="0" w:color="auto"/>
            <w:right w:val="none" w:sz="0" w:space="0" w:color="auto"/>
          </w:divBdr>
        </w:div>
        <w:div w:id="221717838">
          <w:marLeft w:val="0"/>
          <w:marRight w:val="0"/>
          <w:marTop w:val="0"/>
          <w:marBottom w:val="0"/>
          <w:divBdr>
            <w:top w:val="none" w:sz="0" w:space="0" w:color="auto"/>
            <w:left w:val="none" w:sz="0" w:space="0" w:color="auto"/>
            <w:bottom w:val="none" w:sz="0" w:space="0" w:color="auto"/>
            <w:right w:val="none" w:sz="0" w:space="0" w:color="auto"/>
          </w:divBdr>
        </w:div>
        <w:div w:id="359937989">
          <w:marLeft w:val="0"/>
          <w:marRight w:val="0"/>
          <w:marTop w:val="0"/>
          <w:marBottom w:val="0"/>
          <w:divBdr>
            <w:top w:val="none" w:sz="0" w:space="0" w:color="auto"/>
            <w:left w:val="none" w:sz="0" w:space="0" w:color="auto"/>
            <w:bottom w:val="none" w:sz="0" w:space="0" w:color="auto"/>
            <w:right w:val="none" w:sz="0" w:space="0" w:color="auto"/>
          </w:divBdr>
        </w:div>
        <w:div w:id="413479075">
          <w:marLeft w:val="0"/>
          <w:marRight w:val="0"/>
          <w:marTop w:val="0"/>
          <w:marBottom w:val="0"/>
          <w:divBdr>
            <w:top w:val="none" w:sz="0" w:space="0" w:color="auto"/>
            <w:left w:val="none" w:sz="0" w:space="0" w:color="auto"/>
            <w:bottom w:val="none" w:sz="0" w:space="0" w:color="auto"/>
            <w:right w:val="none" w:sz="0" w:space="0" w:color="auto"/>
          </w:divBdr>
        </w:div>
        <w:div w:id="602153699">
          <w:marLeft w:val="0"/>
          <w:marRight w:val="0"/>
          <w:marTop w:val="0"/>
          <w:marBottom w:val="0"/>
          <w:divBdr>
            <w:top w:val="none" w:sz="0" w:space="0" w:color="auto"/>
            <w:left w:val="none" w:sz="0" w:space="0" w:color="auto"/>
            <w:bottom w:val="none" w:sz="0" w:space="0" w:color="auto"/>
            <w:right w:val="none" w:sz="0" w:space="0" w:color="auto"/>
          </w:divBdr>
        </w:div>
        <w:div w:id="1078555133">
          <w:marLeft w:val="0"/>
          <w:marRight w:val="0"/>
          <w:marTop w:val="0"/>
          <w:marBottom w:val="0"/>
          <w:divBdr>
            <w:top w:val="none" w:sz="0" w:space="0" w:color="auto"/>
            <w:left w:val="none" w:sz="0" w:space="0" w:color="auto"/>
            <w:bottom w:val="none" w:sz="0" w:space="0" w:color="auto"/>
            <w:right w:val="none" w:sz="0" w:space="0" w:color="auto"/>
          </w:divBdr>
        </w:div>
        <w:div w:id="1320157325">
          <w:marLeft w:val="0"/>
          <w:marRight w:val="0"/>
          <w:marTop w:val="0"/>
          <w:marBottom w:val="0"/>
          <w:divBdr>
            <w:top w:val="none" w:sz="0" w:space="0" w:color="auto"/>
            <w:left w:val="none" w:sz="0" w:space="0" w:color="auto"/>
            <w:bottom w:val="none" w:sz="0" w:space="0" w:color="auto"/>
            <w:right w:val="none" w:sz="0" w:space="0" w:color="auto"/>
          </w:divBdr>
        </w:div>
        <w:div w:id="1792282212">
          <w:marLeft w:val="0"/>
          <w:marRight w:val="0"/>
          <w:marTop w:val="0"/>
          <w:marBottom w:val="0"/>
          <w:divBdr>
            <w:top w:val="none" w:sz="0" w:space="0" w:color="auto"/>
            <w:left w:val="none" w:sz="0" w:space="0" w:color="auto"/>
            <w:bottom w:val="none" w:sz="0" w:space="0" w:color="auto"/>
            <w:right w:val="none" w:sz="0" w:space="0" w:color="auto"/>
          </w:divBdr>
        </w:div>
        <w:div w:id="2092698404">
          <w:marLeft w:val="0"/>
          <w:marRight w:val="0"/>
          <w:marTop w:val="0"/>
          <w:marBottom w:val="0"/>
          <w:divBdr>
            <w:top w:val="none" w:sz="0" w:space="0" w:color="auto"/>
            <w:left w:val="none" w:sz="0" w:space="0" w:color="auto"/>
            <w:bottom w:val="none" w:sz="0" w:space="0" w:color="auto"/>
            <w:right w:val="none" w:sz="0" w:space="0" w:color="auto"/>
          </w:divBdr>
        </w:div>
        <w:div w:id="2093550635">
          <w:marLeft w:val="0"/>
          <w:marRight w:val="0"/>
          <w:marTop w:val="0"/>
          <w:marBottom w:val="0"/>
          <w:divBdr>
            <w:top w:val="none" w:sz="0" w:space="0" w:color="auto"/>
            <w:left w:val="none" w:sz="0" w:space="0" w:color="auto"/>
            <w:bottom w:val="none" w:sz="0" w:space="0" w:color="auto"/>
            <w:right w:val="none" w:sz="0" w:space="0" w:color="auto"/>
          </w:divBdr>
        </w:div>
      </w:divsChild>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38808689">
      <w:bodyDiv w:val="1"/>
      <w:marLeft w:val="0"/>
      <w:marRight w:val="0"/>
      <w:marTop w:val="0"/>
      <w:marBottom w:val="0"/>
      <w:divBdr>
        <w:top w:val="none" w:sz="0" w:space="0" w:color="auto"/>
        <w:left w:val="none" w:sz="0" w:space="0" w:color="auto"/>
        <w:bottom w:val="none" w:sz="0" w:space="0" w:color="auto"/>
        <w:right w:val="none" w:sz="0" w:space="0" w:color="auto"/>
      </w:divBdr>
      <w:divsChild>
        <w:div w:id="46029027">
          <w:marLeft w:val="0"/>
          <w:marRight w:val="0"/>
          <w:marTop w:val="0"/>
          <w:marBottom w:val="0"/>
          <w:divBdr>
            <w:top w:val="none" w:sz="0" w:space="0" w:color="auto"/>
            <w:left w:val="none" w:sz="0" w:space="0" w:color="auto"/>
            <w:bottom w:val="none" w:sz="0" w:space="0" w:color="auto"/>
            <w:right w:val="none" w:sz="0" w:space="0" w:color="auto"/>
          </w:divBdr>
        </w:div>
        <w:div w:id="123893246">
          <w:marLeft w:val="0"/>
          <w:marRight w:val="0"/>
          <w:marTop w:val="0"/>
          <w:marBottom w:val="0"/>
          <w:divBdr>
            <w:top w:val="none" w:sz="0" w:space="0" w:color="auto"/>
            <w:left w:val="none" w:sz="0" w:space="0" w:color="auto"/>
            <w:bottom w:val="none" w:sz="0" w:space="0" w:color="auto"/>
            <w:right w:val="none" w:sz="0" w:space="0" w:color="auto"/>
          </w:divBdr>
        </w:div>
        <w:div w:id="140275620">
          <w:marLeft w:val="0"/>
          <w:marRight w:val="0"/>
          <w:marTop w:val="0"/>
          <w:marBottom w:val="0"/>
          <w:divBdr>
            <w:top w:val="none" w:sz="0" w:space="0" w:color="auto"/>
            <w:left w:val="none" w:sz="0" w:space="0" w:color="auto"/>
            <w:bottom w:val="none" w:sz="0" w:space="0" w:color="auto"/>
            <w:right w:val="none" w:sz="0" w:space="0" w:color="auto"/>
          </w:divBdr>
        </w:div>
        <w:div w:id="298145687">
          <w:marLeft w:val="0"/>
          <w:marRight w:val="0"/>
          <w:marTop w:val="0"/>
          <w:marBottom w:val="0"/>
          <w:divBdr>
            <w:top w:val="none" w:sz="0" w:space="0" w:color="auto"/>
            <w:left w:val="none" w:sz="0" w:space="0" w:color="auto"/>
            <w:bottom w:val="none" w:sz="0" w:space="0" w:color="auto"/>
            <w:right w:val="none" w:sz="0" w:space="0" w:color="auto"/>
          </w:divBdr>
        </w:div>
        <w:div w:id="434592180">
          <w:marLeft w:val="0"/>
          <w:marRight w:val="0"/>
          <w:marTop w:val="0"/>
          <w:marBottom w:val="0"/>
          <w:divBdr>
            <w:top w:val="none" w:sz="0" w:space="0" w:color="auto"/>
            <w:left w:val="none" w:sz="0" w:space="0" w:color="auto"/>
            <w:bottom w:val="none" w:sz="0" w:space="0" w:color="auto"/>
            <w:right w:val="none" w:sz="0" w:space="0" w:color="auto"/>
          </w:divBdr>
        </w:div>
        <w:div w:id="514810474">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726880297">
          <w:marLeft w:val="0"/>
          <w:marRight w:val="0"/>
          <w:marTop w:val="0"/>
          <w:marBottom w:val="0"/>
          <w:divBdr>
            <w:top w:val="none" w:sz="0" w:space="0" w:color="auto"/>
            <w:left w:val="none" w:sz="0" w:space="0" w:color="auto"/>
            <w:bottom w:val="none" w:sz="0" w:space="0" w:color="auto"/>
            <w:right w:val="none" w:sz="0" w:space="0" w:color="auto"/>
          </w:divBdr>
        </w:div>
        <w:div w:id="994382980">
          <w:marLeft w:val="0"/>
          <w:marRight w:val="0"/>
          <w:marTop w:val="0"/>
          <w:marBottom w:val="0"/>
          <w:divBdr>
            <w:top w:val="none" w:sz="0" w:space="0" w:color="auto"/>
            <w:left w:val="none" w:sz="0" w:space="0" w:color="auto"/>
            <w:bottom w:val="none" w:sz="0" w:space="0" w:color="auto"/>
            <w:right w:val="none" w:sz="0" w:space="0" w:color="auto"/>
          </w:divBdr>
        </w:div>
        <w:div w:id="1076325132">
          <w:marLeft w:val="0"/>
          <w:marRight w:val="0"/>
          <w:marTop w:val="0"/>
          <w:marBottom w:val="0"/>
          <w:divBdr>
            <w:top w:val="none" w:sz="0" w:space="0" w:color="auto"/>
            <w:left w:val="none" w:sz="0" w:space="0" w:color="auto"/>
            <w:bottom w:val="none" w:sz="0" w:space="0" w:color="auto"/>
            <w:right w:val="none" w:sz="0" w:space="0" w:color="auto"/>
          </w:divBdr>
        </w:div>
        <w:div w:id="1351568474">
          <w:marLeft w:val="0"/>
          <w:marRight w:val="0"/>
          <w:marTop w:val="0"/>
          <w:marBottom w:val="0"/>
          <w:divBdr>
            <w:top w:val="none" w:sz="0" w:space="0" w:color="auto"/>
            <w:left w:val="none" w:sz="0" w:space="0" w:color="auto"/>
            <w:bottom w:val="none" w:sz="0" w:space="0" w:color="auto"/>
            <w:right w:val="none" w:sz="0" w:space="0" w:color="auto"/>
          </w:divBdr>
        </w:div>
        <w:div w:id="1711416921">
          <w:marLeft w:val="0"/>
          <w:marRight w:val="0"/>
          <w:marTop w:val="0"/>
          <w:marBottom w:val="0"/>
          <w:divBdr>
            <w:top w:val="none" w:sz="0" w:space="0" w:color="auto"/>
            <w:left w:val="none" w:sz="0" w:space="0" w:color="auto"/>
            <w:bottom w:val="none" w:sz="0" w:space="0" w:color="auto"/>
            <w:right w:val="none" w:sz="0" w:space="0" w:color="auto"/>
          </w:divBdr>
        </w:div>
        <w:div w:id="1837185295">
          <w:marLeft w:val="0"/>
          <w:marRight w:val="0"/>
          <w:marTop w:val="0"/>
          <w:marBottom w:val="0"/>
          <w:divBdr>
            <w:top w:val="none" w:sz="0" w:space="0" w:color="auto"/>
            <w:left w:val="none" w:sz="0" w:space="0" w:color="auto"/>
            <w:bottom w:val="none" w:sz="0" w:space="0" w:color="auto"/>
            <w:right w:val="none" w:sz="0" w:space="0" w:color="auto"/>
          </w:divBdr>
        </w:div>
        <w:div w:id="2057389349">
          <w:marLeft w:val="0"/>
          <w:marRight w:val="0"/>
          <w:marTop w:val="0"/>
          <w:marBottom w:val="0"/>
          <w:divBdr>
            <w:top w:val="none" w:sz="0" w:space="0" w:color="auto"/>
            <w:left w:val="none" w:sz="0" w:space="0" w:color="auto"/>
            <w:bottom w:val="none" w:sz="0" w:space="0" w:color="auto"/>
            <w:right w:val="none" w:sz="0" w:space="0" w:color="auto"/>
          </w:divBdr>
        </w:div>
      </w:divsChild>
    </w:div>
    <w:div w:id="1459911085">
      <w:bodyDiv w:val="1"/>
      <w:marLeft w:val="0"/>
      <w:marRight w:val="0"/>
      <w:marTop w:val="0"/>
      <w:marBottom w:val="0"/>
      <w:divBdr>
        <w:top w:val="none" w:sz="0" w:space="0" w:color="auto"/>
        <w:left w:val="none" w:sz="0" w:space="0" w:color="auto"/>
        <w:bottom w:val="none" w:sz="0" w:space="0" w:color="auto"/>
        <w:right w:val="none" w:sz="0" w:space="0" w:color="auto"/>
      </w:divBdr>
      <w:divsChild>
        <w:div w:id="79717920">
          <w:marLeft w:val="0"/>
          <w:marRight w:val="0"/>
          <w:marTop w:val="0"/>
          <w:marBottom w:val="0"/>
          <w:divBdr>
            <w:top w:val="none" w:sz="0" w:space="0" w:color="auto"/>
            <w:left w:val="none" w:sz="0" w:space="0" w:color="auto"/>
            <w:bottom w:val="none" w:sz="0" w:space="0" w:color="auto"/>
            <w:right w:val="none" w:sz="0" w:space="0" w:color="auto"/>
          </w:divBdr>
        </w:div>
        <w:div w:id="768501333">
          <w:marLeft w:val="0"/>
          <w:marRight w:val="0"/>
          <w:marTop w:val="0"/>
          <w:marBottom w:val="0"/>
          <w:divBdr>
            <w:top w:val="none" w:sz="0" w:space="0" w:color="auto"/>
            <w:left w:val="none" w:sz="0" w:space="0" w:color="auto"/>
            <w:bottom w:val="none" w:sz="0" w:space="0" w:color="auto"/>
            <w:right w:val="none" w:sz="0" w:space="0" w:color="auto"/>
          </w:divBdr>
        </w:div>
        <w:div w:id="901521108">
          <w:marLeft w:val="0"/>
          <w:marRight w:val="0"/>
          <w:marTop w:val="0"/>
          <w:marBottom w:val="0"/>
          <w:divBdr>
            <w:top w:val="none" w:sz="0" w:space="0" w:color="auto"/>
            <w:left w:val="none" w:sz="0" w:space="0" w:color="auto"/>
            <w:bottom w:val="none" w:sz="0" w:space="0" w:color="auto"/>
            <w:right w:val="none" w:sz="0" w:space="0" w:color="auto"/>
          </w:divBdr>
        </w:div>
        <w:div w:id="1105884505">
          <w:marLeft w:val="0"/>
          <w:marRight w:val="0"/>
          <w:marTop w:val="0"/>
          <w:marBottom w:val="0"/>
          <w:divBdr>
            <w:top w:val="none" w:sz="0" w:space="0" w:color="auto"/>
            <w:left w:val="none" w:sz="0" w:space="0" w:color="auto"/>
            <w:bottom w:val="none" w:sz="0" w:space="0" w:color="auto"/>
            <w:right w:val="none" w:sz="0" w:space="0" w:color="auto"/>
          </w:divBdr>
        </w:div>
        <w:div w:id="1160661116">
          <w:marLeft w:val="0"/>
          <w:marRight w:val="0"/>
          <w:marTop w:val="0"/>
          <w:marBottom w:val="0"/>
          <w:divBdr>
            <w:top w:val="none" w:sz="0" w:space="0" w:color="auto"/>
            <w:left w:val="none" w:sz="0" w:space="0" w:color="auto"/>
            <w:bottom w:val="none" w:sz="0" w:space="0" w:color="auto"/>
            <w:right w:val="none" w:sz="0" w:space="0" w:color="auto"/>
          </w:divBdr>
        </w:div>
        <w:div w:id="1182935616">
          <w:marLeft w:val="0"/>
          <w:marRight w:val="0"/>
          <w:marTop w:val="0"/>
          <w:marBottom w:val="0"/>
          <w:divBdr>
            <w:top w:val="none" w:sz="0" w:space="0" w:color="auto"/>
            <w:left w:val="none" w:sz="0" w:space="0" w:color="auto"/>
            <w:bottom w:val="none" w:sz="0" w:space="0" w:color="auto"/>
            <w:right w:val="none" w:sz="0" w:space="0" w:color="auto"/>
          </w:divBdr>
        </w:div>
        <w:div w:id="1314217234">
          <w:marLeft w:val="0"/>
          <w:marRight w:val="0"/>
          <w:marTop w:val="0"/>
          <w:marBottom w:val="0"/>
          <w:divBdr>
            <w:top w:val="none" w:sz="0" w:space="0" w:color="auto"/>
            <w:left w:val="none" w:sz="0" w:space="0" w:color="auto"/>
            <w:bottom w:val="none" w:sz="0" w:space="0" w:color="auto"/>
            <w:right w:val="none" w:sz="0" w:space="0" w:color="auto"/>
          </w:divBdr>
        </w:div>
        <w:div w:id="1361277331">
          <w:marLeft w:val="0"/>
          <w:marRight w:val="0"/>
          <w:marTop w:val="0"/>
          <w:marBottom w:val="0"/>
          <w:divBdr>
            <w:top w:val="none" w:sz="0" w:space="0" w:color="auto"/>
            <w:left w:val="none" w:sz="0" w:space="0" w:color="auto"/>
            <w:bottom w:val="none" w:sz="0" w:space="0" w:color="auto"/>
            <w:right w:val="none" w:sz="0" w:space="0" w:color="auto"/>
          </w:divBdr>
        </w:div>
        <w:div w:id="1489327222">
          <w:marLeft w:val="0"/>
          <w:marRight w:val="0"/>
          <w:marTop w:val="0"/>
          <w:marBottom w:val="0"/>
          <w:divBdr>
            <w:top w:val="none" w:sz="0" w:space="0" w:color="auto"/>
            <w:left w:val="none" w:sz="0" w:space="0" w:color="auto"/>
            <w:bottom w:val="none" w:sz="0" w:space="0" w:color="auto"/>
            <w:right w:val="none" w:sz="0" w:space="0" w:color="auto"/>
          </w:divBdr>
        </w:div>
        <w:div w:id="1724718517">
          <w:marLeft w:val="0"/>
          <w:marRight w:val="0"/>
          <w:marTop w:val="0"/>
          <w:marBottom w:val="0"/>
          <w:divBdr>
            <w:top w:val="none" w:sz="0" w:space="0" w:color="auto"/>
            <w:left w:val="none" w:sz="0" w:space="0" w:color="auto"/>
            <w:bottom w:val="none" w:sz="0" w:space="0" w:color="auto"/>
            <w:right w:val="none" w:sz="0" w:space="0" w:color="auto"/>
          </w:divBdr>
        </w:div>
        <w:div w:id="1847404463">
          <w:marLeft w:val="0"/>
          <w:marRight w:val="0"/>
          <w:marTop w:val="0"/>
          <w:marBottom w:val="0"/>
          <w:divBdr>
            <w:top w:val="none" w:sz="0" w:space="0" w:color="auto"/>
            <w:left w:val="none" w:sz="0" w:space="0" w:color="auto"/>
            <w:bottom w:val="none" w:sz="0" w:space="0" w:color="auto"/>
            <w:right w:val="none" w:sz="0" w:space="0" w:color="auto"/>
          </w:divBdr>
        </w:div>
        <w:div w:id="1894152056">
          <w:marLeft w:val="0"/>
          <w:marRight w:val="0"/>
          <w:marTop w:val="0"/>
          <w:marBottom w:val="0"/>
          <w:divBdr>
            <w:top w:val="none" w:sz="0" w:space="0" w:color="auto"/>
            <w:left w:val="none" w:sz="0" w:space="0" w:color="auto"/>
            <w:bottom w:val="none" w:sz="0" w:space="0" w:color="auto"/>
            <w:right w:val="none" w:sz="0" w:space="0" w:color="auto"/>
          </w:divBdr>
        </w:div>
        <w:div w:id="194596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lcommunityfund.org.uk/funding/programmes/mayors-community-weeke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mmunity.weekend@tnlcommunityfund.org.uk" TargetMode="External"/><Relationship Id="rId17" Type="http://schemas.openxmlformats.org/officeDocument/2006/relationships/hyperlink" Target="https://www.tnlcommunityfund.org.uk/funding/managing-your-grant/promoting-your-project" TargetMode="External"/><Relationship Id="rId2" Type="http://schemas.openxmlformats.org/officeDocument/2006/relationships/customXml" Target="../customXml/item2.xml"/><Relationship Id="rId16" Type="http://schemas.openxmlformats.org/officeDocument/2006/relationships/hyperlink" Target="https://www.tnlcommunityfund.org.uk/funding/managing-your-grant/promoting-your-project/order-free-materi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lcommunityfund.org.uk/funding/programmes/mayors-community-weekend" TargetMode="External"/><Relationship Id="rId5" Type="http://schemas.openxmlformats.org/officeDocument/2006/relationships/numbering" Target="numbering.xml"/><Relationship Id="rId15" Type="http://schemas.openxmlformats.org/officeDocument/2006/relationships/hyperlink" Target="mailto:community.weekend@tnlcommunityfund.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weekend@tnlcommunityfund.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w\Downloads\word-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36765202-ef4c-4092-9aab-51ddd9f1b9ac" xsi:nil="true"/>
    <MigrationWizIdPermissionLevels xmlns="36765202-ef4c-4092-9aab-51ddd9f1b9ac" xsi:nil="true"/>
    <MigrationWizIdPermissions xmlns="36765202-ef4c-4092-9aab-51ddd9f1b9ac" xsi:nil="true"/>
    <MigrationWizIdDocumentLibraryPermissions xmlns="36765202-ef4c-4092-9aab-51ddd9f1b9ac" xsi:nil="true"/>
    <MigrationWizId xmlns="36765202-ef4c-4092-9aab-51ddd9f1b9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17D98152E8A47BE9546ED3600F80E" ma:contentTypeVersion="16" ma:contentTypeDescription="Create a new document." ma:contentTypeScope="" ma:versionID="6135cc14eaddb300a99ebdeda15dfbb1">
  <xsd:schema xmlns:xsd="http://www.w3.org/2001/XMLSchema" xmlns:xs="http://www.w3.org/2001/XMLSchema" xmlns:p="http://schemas.microsoft.com/office/2006/metadata/properties" xmlns:ns3="36765202-ef4c-4092-9aab-51ddd9f1b9ac" xmlns:ns4="7a17c77c-0457-4cb0-bfa4-1912963b1797" targetNamespace="http://schemas.microsoft.com/office/2006/metadata/properties" ma:root="true" ma:fieldsID="8d63f2949b80da931f70db2fb5f4d24f" ns3:_="" ns4:_="">
    <xsd:import namespace="36765202-ef4c-4092-9aab-51ddd9f1b9ac"/>
    <xsd:import namespace="7a17c77c-0457-4cb0-bfa4-1912963b179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5202-ef4c-4092-9aab-51ddd9f1b9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7c77c-0457-4cb0-bfa4-1912963b17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A05F-483A-4B8D-9A3F-2D5EAF076674}">
  <ds:schemaRefs>
    <ds:schemaRef ds:uri="http://schemas.microsoft.com/sharepoint/v3/contenttype/forms"/>
  </ds:schemaRefs>
</ds:datastoreItem>
</file>

<file path=customXml/itemProps2.xml><?xml version="1.0" encoding="utf-8"?>
<ds:datastoreItem xmlns:ds="http://schemas.openxmlformats.org/officeDocument/2006/customXml" ds:itemID="{90D1E7B7-41F5-4F60-81FB-BCA576A152B1}">
  <ds:schemaRefs>
    <ds:schemaRef ds:uri="http://schemas.microsoft.com/office/2006/metadata/properties"/>
    <ds:schemaRef ds:uri="http://schemas.microsoft.com/office/infopath/2007/PartnerControls"/>
    <ds:schemaRef ds:uri="36765202-ef4c-4092-9aab-51ddd9f1b9ac"/>
  </ds:schemaRefs>
</ds:datastoreItem>
</file>

<file path=customXml/itemProps3.xml><?xml version="1.0" encoding="utf-8"?>
<ds:datastoreItem xmlns:ds="http://schemas.openxmlformats.org/officeDocument/2006/customXml" ds:itemID="{469274BF-27F9-4D1A-ADBF-8A136244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5202-ef4c-4092-9aab-51ddd9f1b9ac"/>
    <ds:schemaRef ds:uri="7a17c77c-0457-4cb0-bfa4-1912963b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E07F2-2D32-4EAA-80EE-63B837E9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word-template-english</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Leary</dc:creator>
  <cp:keywords/>
  <dc:description/>
  <cp:lastModifiedBy>Nicolas Hogg</cp:lastModifiedBy>
  <cp:revision>2</cp:revision>
  <cp:lastPrinted>2017-04-11T22:29:00Z</cp:lastPrinted>
  <dcterms:created xsi:type="dcterms:W3CDTF">2020-02-24T16:04:00Z</dcterms:created>
  <dcterms:modified xsi:type="dcterms:W3CDTF">2020-02-24T16:04:00Z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