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Hlk6414024" w:displacedByCustomXml="next"/>
    <w:bookmarkEnd w:id="1" w:displacedByCustomXml="next"/>
    <w:sdt>
      <w:sdtPr>
        <w:rPr>
          <w:sz w:val="12"/>
        </w:rPr>
        <w:id w:val="-1735151819"/>
        <w:docPartObj>
          <w:docPartGallery w:val="Cover Pages"/>
          <w:docPartUnique/>
        </w:docPartObj>
      </w:sdtPr>
      <w:sdtEndPr>
        <w:rPr>
          <w:sz w:val="24"/>
        </w:rPr>
      </w:sdtEndPr>
      <w:sdtContent>
        <w:p w14:paraId="6E1974D3" w14:textId="77777777" w:rsidR="00A21AAA" w:rsidRDefault="00A21AAA">
          <w:pPr>
            <w:rPr>
              <w:sz w:val="12"/>
            </w:rPr>
          </w:pPr>
          <w:r>
            <w:rPr>
              <w:rFonts w:eastAsiaTheme="majorEastAsia"/>
              <w:noProof/>
              <w:lang w:val="en-US"/>
            </w:rPr>
            <w:drawing>
              <wp:anchor distT="0" distB="0" distL="118745" distR="118745" simplePos="0" relativeHeight="251658241" behindDoc="1" locked="0" layoutInCell="0" allowOverlap="1" wp14:anchorId="50841220" wp14:editId="75B8438B">
                <wp:simplePos x="0" y="0"/>
                <wp:positionH relativeFrom="page">
                  <wp:posOffset>3810</wp:posOffset>
                </wp:positionH>
                <wp:positionV relativeFrom="page">
                  <wp:posOffset>-188595</wp:posOffset>
                </wp:positionV>
                <wp:extent cx="7653020" cy="109175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nk-Full.png"/>
                        <pic:cNvPicPr/>
                      </pic:nvPicPr>
                      <pic:blipFill>
                        <a:blip r:embed="rId11">
                          <a:extLst>
                            <a:ext uri="{28A0092B-C50C-407E-A947-70E740481C1C}">
                              <a14:useLocalDpi xmlns:a14="http://schemas.microsoft.com/office/drawing/2010/main" val="0"/>
                            </a:ext>
                          </a:extLst>
                        </a:blip>
                        <a:stretch>
                          <a:fillRect/>
                        </a:stretch>
                      </pic:blipFill>
                      <pic:spPr>
                        <a:xfrm>
                          <a:off x="0" y="0"/>
                          <a:ext cx="7653924" cy="10918845"/>
                        </a:xfrm>
                        <a:prstGeom prst="rect">
                          <a:avLst/>
                        </a:prstGeom>
                        <a:gradFill flip="none" rotWithShape="1">
                          <a:gsLst>
                            <a:gs pos="0">
                              <a:schemeClr val="accent1">
                                <a:lumMod val="75000"/>
                              </a:schemeClr>
                            </a:gs>
                            <a:gs pos="100000">
                              <a:schemeClr val="accent4">
                                <a:lumMod val="40000"/>
                                <a:lumOff val="60000"/>
                              </a:schemeClr>
                            </a:gs>
                          </a:gsLst>
                          <a:lin ang="16200000" scaled="0"/>
                          <a:tileRect/>
                        </a:gradFill>
                      </pic:spPr>
                    </pic:pic>
                  </a:graphicData>
                </a:graphic>
                <wp14:sizeRelH relativeFrom="margin">
                  <wp14:pctWidth>0</wp14:pctWidth>
                </wp14:sizeRelH>
                <wp14:sizeRelV relativeFrom="margin">
                  <wp14:pctHeight>0</wp14:pctHeight>
                </wp14:sizeRelV>
              </wp:anchor>
            </w:drawing>
          </w:r>
        </w:p>
        <w:p w14:paraId="61A3BE95" w14:textId="7904A68B" w:rsidR="00A21AAA" w:rsidRPr="000F5EEF" w:rsidRDefault="0053149A">
          <w:pPr>
            <w:spacing w:before="4960" w:after="40"/>
            <w:jc w:val="right"/>
            <w:rPr>
              <w:rFonts w:ascii="Arial" w:eastAsiaTheme="majorEastAsia" w:hAnsi="Arial" w:cs="Arial"/>
              <w:b/>
              <w:color w:val="FFFFFF" w:themeColor="background1"/>
              <w:sz w:val="72"/>
              <w:szCs w:val="72"/>
            </w:rPr>
          </w:pPr>
          <w:sdt>
            <w:sdtPr>
              <w:rPr>
                <w:rFonts w:ascii="Arial" w:eastAsiaTheme="majorEastAsia" w:hAnsi="Arial" w:cs="Arial"/>
                <w:b/>
                <w:color w:val="FFFFFF" w:themeColor="background1"/>
                <w:sz w:val="72"/>
                <w:szCs w:val="72"/>
              </w:rPr>
              <w:alias w:val="Title"/>
              <w:tag w:val=""/>
              <w:id w:val="-137116777"/>
              <w:placeholder>
                <w:docPart w:val="2A9A205FE3576545B7ED45111E63E24A"/>
              </w:placeholder>
              <w:dataBinding w:prefixMappings="xmlns:ns0='http://purl.org/dc/elements/1.1/' xmlns:ns1='http://schemas.openxmlformats.org/package/2006/metadata/core-properties' " w:xpath="/ns1:coreProperties[1]/ns0:title[1]" w:storeItemID="{6C3C8BC8-F283-45AE-878A-BAB7291924A1}"/>
              <w:text/>
            </w:sdtPr>
            <w:sdtEndPr/>
            <w:sdtContent>
              <w:r w:rsidR="00231CA9">
                <w:rPr>
                  <w:rFonts w:ascii="Arial" w:eastAsiaTheme="majorEastAsia" w:hAnsi="Arial" w:cs="Arial"/>
                  <w:b/>
                  <w:color w:val="FFFFFF" w:themeColor="background1"/>
                  <w:sz w:val="72"/>
                  <w:szCs w:val="72"/>
                </w:rPr>
                <w:t>Intergenerational Skills Swap</w:t>
              </w:r>
            </w:sdtContent>
          </w:sdt>
        </w:p>
        <w:sdt>
          <w:sdtPr>
            <w:rPr>
              <w:rFonts w:ascii="Omnes Regular" w:hAnsi="Omnes Regular"/>
              <w:noProof/>
              <w:color w:val="FFFFFF" w:themeColor="background1"/>
              <w:sz w:val="44"/>
              <w:szCs w:val="44"/>
            </w:rPr>
            <w:alias w:val="Subtitle"/>
            <w:tag w:val="Subtitle"/>
            <w:id w:val="9177682"/>
            <w:text/>
          </w:sdtPr>
          <w:sdtEndPr/>
          <w:sdtContent>
            <w:p w14:paraId="61D344C0" w14:textId="1BADCFB1" w:rsidR="00A21AAA" w:rsidRPr="00A21AAA" w:rsidRDefault="00920EA4">
              <w:pPr>
                <w:spacing w:after="440"/>
                <w:jc w:val="right"/>
                <w:rPr>
                  <w:rFonts w:ascii="Omnes Regular" w:hAnsi="Omnes Regular"/>
                  <w:noProof/>
                  <w:color w:val="FFFFFF" w:themeColor="background1"/>
                  <w:sz w:val="44"/>
                  <w:szCs w:val="44"/>
                </w:rPr>
              </w:pPr>
              <w:r>
                <w:rPr>
                  <w:rFonts w:ascii="Omnes Regular" w:hAnsi="Omnes Regular"/>
                  <w:noProof/>
                  <w:color w:val="FFFFFF" w:themeColor="background1"/>
                  <w:sz w:val="44"/>
                  <w:szCs w:val="44"/>
                </w:rPr>
                <w:t>2015-2018</w:t>
              </w:r>
            </w:p>
          </w:sdtContent>
        </w:sdt>
        <w:p w14:paraId="010165CD" w14:textId="77777777" w:rsidR="00A21AAA" w:rsidRDefault="00A21AAA">
          <w:r>
            <w:br w:type="page"/>
          </w:r>
        </w:p>
      </w:sdtContent>
    </w:sdt>
    <w:p w14:paraId="2DAB1A1A" w14:textId="22F16B2C" w:rsidR="00420831" w:rsidRDefault="00420831" w:rsidP="00A21AAA">
      <w:pPr>
        <w:tabs>
          <w:tab w:val="left" w:pos="1568"/>
        </w:tabs>
        <w:ind w:left="-709" w:right="-64"/>
        <w:rPr>
          <w:rFonts w:ascii="Omnes SemiBold" w:hAnsi="Omnes SemiBold"/>
          <w:i/>
          <w:color w:val="D63E32"/>
          <w:sz w:val="32"/>
          <w:szCs w:val="32"/>
        </w:rPr>
      </w:pPr>
    </w:p>
    <w:p w14:paraId="1C963A4A" w14:textId="0CAB081D" w:rsidR="002B7666" w:rsidRDefault="002B7666" w:rsidP="00B6118F">
      <w:pPr>
        <w:rPr>
          <w:rFonts w:ascii="Omnes SemiBold" w:hAnsi="Omnes SemiBold"/>
          <w:i/>
          <w:color w:val="D63E32"/>
          <w:sz w:val="32"/>
          <w:szCs w:val="32"/>
        </w:rPr>
      </w:pPr>
    </w:p>
    <w:p w14:paraId="300DF9F9" w14:textId="77777777" w:rsidR="00B9318C" w:rsidRDefault="003F7DF8" w:rsidP="00B6118F">
      <w:pPr>
        <w:rPr>
          <w:noProof/>
        </w:rPr>
      </w:pPr>
      <w:r>
        <w:rPr>
          <w:noProof/>
        </w:rPr>
        <w:t xml:space="preserve">   </w:t>
      </w:r>
    </w:p>
    <w:p w14:paraId="3D1F490A" w14:textId="77777777" w:rsidR="00B9318C" w:rsidRDefault="00B9318C" w:rsidP="00B6118F">
      <w:pPr>
        <w:rPr>
          <w:noProof/>
        </w:rPr>
      </w:pPr>
    </w:p>
    <w:p w14:paraId="1B0C9BA5" w14:textId="77777777" w:rsidR="00B9318C" w:rsidRDefault="00B9318C" w:rsidP="00B6118F">
      <w:pPr>
        <w:rPr>
          <w:noProof/>
        </w:rPr>
      </w:pPr>
    </w:p>
    <w:p w14:paraId="379C9682" w14:textId="77777777" w:rsidR="00B9318C" w:rsidRDefault="00B9318C" w:rsidP="00B6118F">
      <w:pPr>
        <w:rPr>
          <w:noProof/>
        </w:rPr>
      </w:pPr>
    </w:p>
    <w:p w14:paraId="6F335AD5" w14:textId="77777777" w:rsidR="00B9318C" w:rsidRDefault="00B9318C" w:rsidP="00B6118F">
      <w:pPr>
        <w:rPr>
          <w:noProof/>
        </w:rPr>
      </w:pPr>
    </w:p>
    <w:p w14:paraId="7FCA6089" w14:textId="77777777" w:rsidR="00B9318C" w:rsidRDefault="00B9318C" w:rsidP="00B6118F">
      <w:pPr>
        <w:rPr>
          <w:noProof/>
        </w:rPr>
      </w:pPr>
    </w:p>
    <w:p w14:paraId="4BD9D3B0" w14:textId="77777777" w:rsidR="00B9318C" w:rsidRDefault="00B9318C" w:rsidP="00B6118F">
      <w:pPr>
        <w:rPr>
          <w:noProof/>
        </w:rPr>
      </w:pPr>
    </w:p>
    <w:p w14:paraId="18269307" w14:textId="77777777" w:rsidR="00B9318C" w:rsidRDefault="00B9318C" w:rsidP="00B6118F">
      <w:pPr>
        <w:rPr>
          <w:noProof/>
        </w:rPr>
      </w:pPr>
    </w:p>
    <w:p w14:paraId="16E401EC" w14:textId="77777777" w:rsidR="00B9318C" w:rsidRDefault="00B9318C" w:rsidP="00B6118F">
      <w:pPr>
        <w:rPr>
          <w:noProof/>
        </w:rPr>
      </w:pPr>
    </w:p>
    <w:p w14:paraId="2DB2BE2F" w14:textId="77777777" w:rsidR="00B9318C" w:rsidRDefault="00B9318C" w:rsidP="00B6118F">
      <w:pPr>
        <w:rPr>
          <w:noProof/>
        </w:rPr>
      </w:pPr>
    </w:p>
    <w:p w14:paraId="7BEDC68F" w14:textId="77777777" w:rsidR="00B9318C" w:rsidRDefault="00B9318C" w:rsidP="00B6118F">
      <w:pPr>
        <w:rPr>
          <w:noProof/>
        </w:rPr>
      </w:pPr>
    </w:p>
    <w:p w14:paraId="268A8D1F" w14:textId="77777777" w:rsidR="00B9318C" w:rsidRDefault="00B9318C" w:rsidP="00B6118F">
      <w:pPr>
        <w:rPr>
          <w:noProof/>
        </w:rPr>
      </w:pPr>
    </w:p>
    <w:p w14:paraId="486417E9" w14:textId="77777777" w:rsidR="00B9318C" w:rsidRDefault="00B9318C" w:rsidP="00B6118F">
      <w:pPr>
        <w:rPr>
          <w:noProof/>
        </w:rPr>
      </w:pPr>
    </w:p>
    <w:p w14:paraId="78D1D651" w14:textId="77777777" w:rsidR="00B9318C" w:rsidRDefault="00B9318C" w:rsidP="00B6118F">
      <w:pPr>
        <w:rPr>
          <w:noProof/>
        </w:rPr>
      </w:pPr>
    </w:p>
    <w:p w14:paraId="1F7FB784" w14:textId="77777777" w:rsidR="00B9318C" w:rsidRDefault="00B9318C" w:rsidP="00B6118F">
      <w:pPr>
        <w:rPr>
          <w:noProof/>
        </w:rPr>
      </w:pPr>
    </w:p>
    <w:p w14:paraId="56CFC8A8" w14:textId="77777777" w:rsidR="00B9318C" w:rsidRDefault="00B9318C" w:rsidP="00B6118F">
      <w:pPr>
        <w:rPr>
          <w:noProof/>
        </w:rPr>
      </w:pPr>
    </w:p>
    <w:p w14:paraId="67A8476A" w14:textId="77777777" w:rsidR="00B9318C" w:rsidRDefault="00B9318C" w:rsidP="00B6118F">
      <w:pPr>
        <w:rPr>
          <w:noProof/>
        </w:rPr>
      </w:pPr>
    </w:p>
    <w:p w14:paraId="52A69FDD" w14:textId="77777777" w:rsidR="00B9318C" w:rsidRDefault="00B9318C" w:rsidP="00B6118F">
      <w:pPr>
        <w:rPr>
          <w:noProof/>
        </w:rPr>
      </w:pPr>
    </w:p>
    <w:p w14:paraId="574EC659" w14:textId="77777777" w:rsidR="00B9318C" w:rsidRDefault="00B9318C" w:rsidP="00B6118F">
      <w:pPr>
        <w:rPr>
          <w:noProof/>
        </w:rPr>
      </w:pPr>
    </w:p>
    <w:p w14:paraId="46034C8D" w14:textId="77777777" w:rsidR="00B9318C" w:rsidRDefault="00B9318C" w:rsidP="00B6118F">
      <w:pPr>
        <w:rPr>
          <w:noProof/>
        </w:rPr>
      </w:pPr>
    </w:p>
    <w:p w14:paraId="1FB7B754" w14:textId="77777777" w:rsidR="00B9318C" w:rsidRDefault="00B9318C" w:rsidP="00B6118F">
      <w:pPr>
        <w:rPr>
          <w:noProof/>
        </w:rPr>
      </w:pPr>
    </w:p>
    <w:p w14:paraId="490A797E" w14:textId="77777777" w:rsidR="00B9318C" w:rsidRDefault="00B9318C" w:rsidP="00B6118F">
      <w:pPr>
        <w:rPr>
          <w:noProof/>
        </w:rPr>
      </w:pPr>
    </w:p>
    <w:p w14:paraId="0906712C" w14:textId="77777777" w:rsidR="00B9318C" w:rsidRDefault="00B9318C" w:rsidP="00B6118F">
      <w:pPr>
        <w:rPr>
          <w:noProof/>
        </w:rPr>
      </w:pPr>
    </w:p>
    <w:p w14:paraId="77425B91" w14:textId="77777777" w:rsidR="00B9318C" w:rsidRDefault="00B9318C" w:rsidP="00B6118F">
      <w:pPr>
        <w:rPr>
          <w:noProof/>
        </w:rPr>
      </w:pPr>
    </w:p>
    <w:p w14:paraId="4C5254CB" w14:textId="77777777" w:rsidR="00D7579F" w:rsidRDefault="00D7579F" w:rsidP="00B6118F">
      <w:pPr>
        <w:rPr>
          <w:noProof/>
          <w:sz w:val="56"/>
          <w:szCs w:val="56"/>
        </w:rPr>
      </w:pPr>
    </w:p>
    <w:p w14:paraId="4931151A" w14:textId="77777777" w:rsidR="00D7579F" w:rsidRDefault="00D7579F" w:rsidP="00B6118F">
      <w:pPr>
        <w:rPr>
          <w:noProof/>
          <w:sz w:val="56"/>
          <w:szCs w:val="56"/>
        </w:rPr>
      </w:pPr>
    </w:p>
    <w:p w14:paraId="012B0E0C" w14:textId="1F2DC834" w:rsidR="00414EB6" w:rsidRPr="00D7579F" w:rsidRDefault="004F507C" w:rsidP="00B6118F">
      <w:pPr>
        <w:rPr>
          <w:noProof/>
          <w:sz w:val="56"/>
          <w:szCs w:val="56"/>
        </w:rPr>
      </w:pPr>
      <w:r>
        <w:rPr>
          <w:noProof/>
          <w:sz w:val="56"/>
          <w:szCs w:val="56"/>
        </w:rPr>
        <w:t xml:space="preserve"> </w:t>
      </w:r>
      <w:r w:rsidR="00D7579F">
        <w:rPr>
          <w:noProof/>
          <w:sz w:val="56"/>
          <w:szCs w:val="56"/>
        </w:rPr>
        <w:t xml:space="preserve">   </w:t>
      </w:r>
      <w:r w:rsidR="003F7DF8">
        <w:rPr>
          <w:noProof/>
        </w:rPr>
        <w:t xml:space="preserve">     </w:t>
      </w:r>
      <w:r>
        <w:rPr>
          <w:noProof/>
        </w:rPr>
        <w:t xml:space="preserve">          </w:t>
      </w:r>
      <w:r w:rsidR="003F7DF8">
        <w:rPr>
          <w:noProof/>
        </w:rPr>
        <w:t xml:space="preserve">      </w:t>
      </w:r>
      <w:r w:rsidR="00B9318C">
        <w:rPr>
          <w:noProof/>
        </w:rPr>
        <w:t xml:space="preserve">                     </w:t>
      </w:r>
    </w:p>
    <w:p w14:paraId="3DF5F2D4" w14:textId="77777777" w:rsidR="00414EB6" w:rsidRDefault="00414EB6" w:rsidP="00B6118F">
      <w:pPr>
        <w:rPr>
          <w:rFonts w:ascii="Omnes SemiBold" w:hAnsi="Omnes SemiBold"/>
          <w:sz w:val="32"/>
          <w:szCs w:val="32"/>
        </w:rPr>
      </w:pPr>
    </w:p>
    <w:p w14:paraId="4A816FDD" w14:textId="3B09C260" w:rsidR="00A7348D" w:rsidRDefault="00414EB6" w:rsidP="00B6118F">
      <w:pPr>
        <w:rPr>
          <w:rFonts w:ascii="Omnes SemiBold" w:hAnsi="Omnes SemiBold"/>
          <w:sz w:val="32"/>
          <w:szCs w:val="32"/>
        </w:rPr>
      </w:pPr>
      <w:r>
        <w:rPr>
          <w:rFonts w:ascii="Omnes SemiBold" w:hAnsi="Omnes SemiBold"/>
          <w:sz w:val="32"/>
          <w:szCs w:val="32"/>
        </w:rPr>
        <w:t xml:space="preserve">   </w:t>
      </w:r>
    </w:p>
    <w:p w14:paraId="3B6E5B27" w14:textId="7A10B929" w:rsidR="00764DF6" w:rsidRPr="001B6A2A" w:rsidRDefault="00D7045D" w:rsidP="00764DF6">
      <w:pPr>
        <w:rPr>
          <w:rFonts w:ascii="Arial" w:eastAsia="Times New Roman" w:hAnsi="Arial" w:cs="Arial"/>
          <w:color w:val="000000" w:themeColor="text1"/>
        </w:rPr>
      </w:pPr>
      <w:r>
        <w:rPr>
          <w:noProof/>
        </w:rPr>
        <w:drawing>
          <wp:anchor distT="0" distB="0" distL="114300" distR="114300" simplePos="0" relativeHeight="251658240" behindDoc="1" locked="0" layoutInCell="1" allowOverlap="1" wp14:anchorId="08C065EF" wp14:editId="0CCD39C5">
            <wp:simplePos x="0" y="0"/>
            <wp:positionH relativeFrom="column">
              <wp:posOffset>-419100</wp:posOffset>
            </wp:positionH>
            <wp:positionV relativeFrom="paragraph">
              <wp:posOffset>1480820</wp:posOffset>
            </wp:positionV>
            <wp:extent cx="1651000" cy="1160145"/>
            <wp:effectExtent l="0" t="0" r="6350" b="1905"/>
            <wp:wrapTight wrapText="bothSides">
              <wp:wrapPolygon edited="0">
                <wp:start x="0" y="0"/>
                <wp:lineTo x="0" y="21281"/>
                <wp:lineTo x="21434" y="21281"/>
                <wp:lineTo x="21434"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vs.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1000" cy="1160145"/>
                    </a:xfrm>
                    <a:prstGeom prst="rect">
                      <a:avLst/>
                    </a:prstGeom>
                  </pic:spPr>
                </pic:pic>
              </a:graphicData>
            </a:graphic>
            <wp14:sizeRelH relativeFrom="margin">
              <wp14:pctWidth>0</wp14:pctWidth>
            </wp14:sizeRelH>
            <wp14:sizeRelV relativeFrom="margin">
              <wp14:pctHeight>0</wp14:pctHeight>
            </wp14:sizeRelV>
          </wp:anchor>
        </w:drawing>
      </w:r>
      <w:r w:rsidR="004F507C">
        <w:rPr>
          <w:noProof/>
        </w:rPr>
        <w:t xml:space="preserve">       </w:t>
      </w:r>
      <w:r w:rsidR="00993EF3">
        <w:rPr>
          <w:noProof/>
        </w:rPr>
        <w:t xml:space="preserve">    </w:t>
      </w:r>
      <w:r w:rsidR="004F507C">
        <w:rPr>
          <w:noProof/>
        </w:rPr>
        <w:t xml:space="preserve">           </w:t>
      </w:r>
      <w:r w:rsidR="009429C6">
        <w:rPr>
          <w:noProof/>
        </w:rPr>
        <w:t xml:space="preserve"> </w:t>
      </w:r>
      <w:r w:rsidR="004F507C">
        <w:rPr>
          <w:noProof/>
        </w:rPr>
        <w:t xml:space="preserve">  </w:t>
      </w:r>
      <w:r w:rsidR="000579D8">
        <w:rPr>
          <w:noProof/>
          <w:color w:val="1F497D"/>
          <w:lang w:eastAsia="en-GB"/>
        </w:rPr>
        <w:t xml:space="preserve">   </w:t>
      </w:r>
      <w:r w:rsidR="002A30B2" w:rsidRPr="002B7666">
        <w:rPr>
          <w:rFonts w:ascii="Omnes SemiBold" w:hAnsi="Omnes SemiBold"/>
          <w:sz w:val="32"/>
          <w:szCs w:val="32"/>
        </w:rPr>
        <w:br w:type="page"/>
      </w:r>
      <w:r w:rsidR="007E622E" w:rsidRPr="001B6A2A">
        <w:rPr>
          <w:rFonts w:ascii="Arial" w:eastAsia="Times New Roman" w:hAnsi="Arial" w:cs="Arial"/>
          <w:color w:val="000000" w:themeColor="text1"/>
        </w:rPr>
        <w:lastRenderedPageBreak/>
        <w:t xml:space="preserve"> </w:t>
      </w:r>
    </w:p>
    <w:p w14:paraId="591FFE5F" w14:textId="77777777" w:rsidR="00764DF6" w:rsidRDefault="00764DF6" w:rsidP="00B6118F">
      <w:pPr>
        <w:rPr>
          <w:rFonts w:ascii="Arial" w:hAnsi="Arial" w:cs="Arial"/>
          <w:b/>
          <w:color w:val="D63E32"/>
          <w:sz w:val="44"/>
          <w:szCs w:val="44"/>
        </w:rPr>
      </w:pPr>
    </w:p>
    <w:p w14:paraId="1232F382" w14:textId="77777777" w:rsidR="007E622E" w:rsidRDefault="007E622E" w:rsidP="00B6118F">
      <w:pPr>
        <w:rPr>
          <w:rFonts w:ascii="Arial" w:hAnsi="Arial" w:cs="Arial"/>
          <w:b/>
          <w:color w:val="D63E32"/>
          <w:sz w:val="44"/>
          <w:szCs w:val="44"/>
        </w:rPr>
      </w:pPr>
    </w:p>
    <w:p w14:paraId="4A57E389" w14:textId="150C4154" w:rsidR="00B6118F" w:rsidRDefault="000976B5" w:rsidP="00B6118F">
      <w:pPr>
        <w:rPr>
          <w:rFonts w:ascii="Arial" w:hAnsi="Arial" w:cs="Arial"/>
          <w:b/>
          <w:color w:val="D63E32"/>
          <w:sz w:val="44"/>
          <w:szCs w:val="44"/>
        </w:rPr>
      </w:pPr>
      <w:r>
        <w:rPr>
          <w:rFonts w:ascii="Arial" w:hAnsi="Arial" w:cs="Arial"/>
          <w:b/>
          <w:color w:val="D63E32"/>
          <w:sz w:val="44"/>
          <w:szCs w:val="44"/>
        </w:rPr>
        <w:t>Key learning points</w:t>
      </w:r>
    </w:p>
    <w:p w14:paraId="4B36F868" w14:textId="5B4836E0" w:rsidR="00D83BAA" w:rsidRPr="00503D6A" w:rsidRDefault="00292AA0" w:rsidP="00D83BAA">
      <w:pPr>
        <w:pStyle w:val="ListParagraph"/>
        <w:numPr>
          <w:ilvl w:val="0"/>
          <w:numId w:val="12"/>
        </w:numPr>
        <w:rPr>
          <w:b/>
          <w:bCs/>
          <w:sz w:val="24"/>
          <w:szCs w:val="24"/>
        </w:rPr>
      </w:pPr>
      <w:r>
        <w:rPr>
          <w:rFonts w:ascii="Arial" w:hAnsi="Arial" w:cs="Arial"/>
          <w:b/>
          <w:color w:val="D63E32"/>
          <w:sz w:val="24"/>
          <w:szCs w:val="24"/>
        </w:rPr>
        <w:t xml:space="preserve">Over 50 is a very broad age group. </w:t>
      </w:r>
      <w:r w:rsidR="00D83BAA" w:rsidRPr="5B3E2CA7">
        <w:rPr>
          <w:rFonts w:ascii="Arial" w:eastAsia="Arial" w:hAnsi="Arial" w:cs="Arial"/>
          <w:sz w:val="24"/>
          <w:szCs w:val="24"/>
        </w:rPr>
        <w:t>Although there is an increasing recognition of the benefits of intergenerational projects, formal projects often overlook that</w:t>
      </w:r>
      <w:r w:rsidR="00D33092">
        <w:rPr>
          <w:rFonts w:ascii="Arial" w:eastAsia="Arial" w:hAnsi="Arial" w:cs="Arial"/>
          <w:sz w:val="24"/>
          <w:szCs w:val="24"/>
        </w:rPr>
        <w:t>,</w:t>
      </w:r>
      <w:r w:rsidR="00D83BAA" w:rsidRPr="5B3E2CA7">
        <w:rPr>
          <w:rFonts w:ascii="Arial" w:eastAsia="Arial" w:hAnsi="Arial" w:cs="Arial"/>
          <w:sz w:val="24"/>
          <w:szCs w:val="24"/>
        </w:rPr>
        <w:t xml:space="preserve"> even within the over 50 age bracket</w:t>
      </w:r>
      <w:r w:rsidR="00D33092">
        <w:rPr>
          <w:rFonts w:ascii="Arial" w:eastAsia="Arial" w:hAnsi="Arial" w:cs="Arial"/>
          <w:sz w:val="24"/>
          <w:szCs w:val="24"/>
        </w:rPr>
        <w:t>,</w:t>
      </w:r>
      <w:r w:rsidR="00D83BAA" w:rsidRPr="5B3E2CA7">
        <w:rPr>
          <w:rFonts w:ascii="Arial" w:eastAsia="Arial" w:hAnsi="Arial" w:cs="Arial"/>
          <w:sz w:val="24"/>
          <w:szCs w:val="24"/>
        </w:rPr>
        <w:t xml:space="preserve"> there are at least two, possibly three generations and that many people closer to 50 </w:t>
      </w:r>
      <w:r w:rsidR="004005FA">
        <w:rPr>
          <w:rFonts w:ascii="Arial" w:eastAsia="Arial" w:hAnsi="Arial" w:cs="Arial"/>
          <w:sz w:val="24"/>
          <w:szCs w:val="24"/>
        </w:rPr>
        <w:t xml:space="preserve">(and many of those at the older end) </w:t>
      </w:r>
      <w:r w:rsidR="00D83BAA" w:rsidRPr="5B3E2CA7">
        <w:rPr>
          <w:rFonts w:ascii="Arial" w:eastAsia="Arial" w:hAnsi="Arial" w:cs="Arial"/>
          <w:sz w:val="24"/>
          <w:szCs w:val="24"/>
        </w:rPr>
        <w:t xml:space="preserve">are more likely to want to volunteer as a befriender </w:t>
      </w:r>
      <w:r w:rsidR="00542F7B">
        <w:rPr>
          <w:rFonts w:ascii="Arial" w:eastAsia="Arial" w:hAnsi="Arial" w:cs="Arial"/>
          <w:sz w:val="24"/>
          <w:szCs w:val="24"/>
        </w:rPr>
        <w:t xml:space="preserve">of </w:t>
      </w:r>
      <w:r w:rsidR="00442C20">
        <w:rPr>
          <w:rFonts w:ascii="Arial" w:eastAsia="Arial" w:hAnsi="Arial" w:cs="Arial"/>
          <w:sz w:val="24"/>
          <w:szCs w:val="24"/>
        </w:rPr>
        <w:t>someone older than them, or in different circumstances,</w:t>
      </w:r>
      <w:r w:rsidR="00542F7B">
        <w:rPr>
          <w:rFonts w:ascii="Arial" w:eastAsia="Arial" w:hAnsi="Arial" w:cs="Arial"/>
          <w:sz w:val="24"/>
          <w:szCs w:val="24"/>
        </w:rPr>
        <w:t xml:space="preserve"> </w:t>
      </w:r>
      <w:r w:rsidR="00D83BAA" w:rsidRPr="5B3E2CA7">
        <w:rPr>
          <w:rFonts w:ascii="Arial" w:eastAsia="Arial" w:hAnsi="Arial" w:cs="Arial"/>
          <w:sz w:val="24"/>
          <w:szCs w:val="24"/>
        </w:rPr>
        <w:t>rather than be a recipient</w:t>
      </w:r>
      <w:r w:rsidR="00542F7B">
        <w:rPr>
          <w:rFonts w:ascii="Arial" w:eastAsia="Arial" w:hAnsi="Arial" w:cs="Arial"/>
          <w:sz w:val="24"/>
          <w:szCs w:val="24"/>
        </w:rPr>
        <w:t xml:space="preserve"> of befriending</w:t>
      </w:r>
      <w:r w:rsidR="00B83D8D">
        <w:rPr>
          <w:rFonts w:ascii="Arial" w:eastAsia="Arial" w:hAnsi="Arial" w:cs="Arial"/>
          <w:sz w:val="24"/>
          <w:szCs w:val="24"/>
        </w:rPr>
        <w:t xml:space="preserve"> by a younger person</w:t>
      </w:r>
      <w:r w:rsidR="00D83BAA" w:rsidRPr="5B3E2CA7">
        <w:rPr>
          <w:rFonts w:ascii="Arial" w:eastAsia="Arial" w:hAnsi="Arial" w:cs="Arial"/>
          <w:sz w:val="24"/>
          <w:szCs w:val="24"/>
        </w:rPr>
        <w:t xml:space="preserve">. </w:t>
      </w:r>
    </w:p>
    <w:p w14:paraId="5FC6B989" w14:textId="6D278A93" w:rsidR="00503D6A" w:rsidRPr="007D6FA6" w:rsidRDefault="00503D6A" w:rsidP="00D83BAA">
      <w:pPr>
        <w:pStyle w:val="ListParagraph"/>
        <w:numPr>
          <w:ilvl w:val="0"/>
          <w:numId w:val="12"/>
        </w:numPr>
        <w:rPr>
          <w:b/>
          <w:bCs/>
          <w:sz w:val="24"/>
          <w:szCs w:val="24"/>
        </w:rPr>
      </w:pPr>
      <w:r>
        <w:rPr>
          <w:rFonts w:ascii="Arial" w:hAnsi="Arial" w:cs="Arial"/>
          <w:b/>
          <w:color w:val="D63E32"/>
          <w:sz w:val="24"/>
          <w:szCs w:val="24"/>
        </w:rPr>
        <w:t xml:space="preserve">Strengths-based </w:t>
      </w:r>
      <w:r w:rsidR="00762CC1">
        <w:rPr>
          <w:rFonts w:ascii="Arial" w:hAnsi="Arial" w:cs="Arial"/>
          <w:b/>
          <w:color w:val="D63E32"/>
          <w:sz w:val="24"/>
          <w:szCs w:val="24"/>
        </w:rPr>
        <w:t xml:space="preserve">approaches </w:t>
      </w:r>
      <w:r w:rsidR="00A9706B">
        <w:rPr>
          <w:rFonts w:ascii="Arial" w:hAnsi="Arial" w:cs="Arial"/>
          <w:b/>
          <w:color w:val="D63E32"/>
          <w:sz w:val="24"/>
          <w:szCs w:val="24"/>
        </w:rPr>
        <w:t xml:space="preserve">require </w:t>
      </w:r>
      <w:r w:rsidR="0067258F">
        <w:rPr>
          <w:rFonts w:ascii="Arial" w:hAnsi="Arial" w:cs="Arial"/>
          <w:b/>
          <w:color w:val="D63E32"/>
          <w:sz w:val="24"/>
          <w:szCs w:val="24"/>
        </w:rPr>
        <w:t xml:space="preserve">support to enable people to recognise their strengths. </w:t>
      </w:r>
      <w:r w:rsidR="00F943FA">
        <w:rPr>
          <w:rFonts w:ascii="Arial" w:hAnsi="Arial" w:cs="Arial"/>
          <w:color w:val="000000" w:themeColor="text1"/>
          <w:sz w:val="24"/>
          <w:szCs w:val="24"/>
        </w:rPr>
        <w:t>People who are referred into a project may require a significant amount of support to be able to identify strengths</w:t>
      </w:r>
      <w:r w:rsidR="007E622E">
        <w:rPr>
          <w:rFonts w:ascii="Arial" w:hAnsi="Arial" w:cs="Arial"/>
          <w:color w:val="000000" w:themeColor="text1"/>
          <w:sz w:val="24"/>
          <w:szCs w:val="24"/>
        </w:rPr>
        <w:t xml:space="preserve"> and to build the confidence to be able to share these.</w:t>
      </w:r>
    </w:p>
    <w:p w14:paraId="5B253691" w14:textId="0F5FF807" w:rsidR="00993EF3" w:rsidRPr="00285ACA" w:rsidRDefault="00932CAD" w:rsidP="007D6FA6">
      <w:pPr>
        <w:pStyle w:val="ListParagraph"/>
        <w:numPr>
          <w:ilvl w:val="0"/>
          <w:numId w:val="12"/>
        </w:numPr>
        <w:rPr>
          <w:rFonts w:ascii="Arial" w:eastAsia="Arial" w:hAnsi="Arial" w:cs="Arial"/>
          <w:b/>
          <w:bCs/>
          <w:sz w:val="24"/>
          <w:szCs w:val="24"/>
        </w:rPr>
      </w:pPr>
      <w:r>
        <w:rPr>
          <w:rFonts w:ascii="Arial" w:hAnsi="Arial" w:cs="Arial"/>
          <w:b/>
          <w:color w:val="D63E32"/>
          <w:sz w:val="24"/>
          <w:szCs w:val="24"/>
        </w:rPr>
        <w:t>H</w:t>
      </w:r>
      <w:bookmarkStart w:id="2" w:name="_Hlk15884073"/>
      <w:r>
        <w:rPr>
          <w:rFonts w:ascii="Arial" w:hAnsi="Arial" w:cs="Arial"/>
          <w:b/>
          <w:color w:val="D63E32"/>
          <w:sz w:val="24"/>
          <w:szCs w:val="24"/>
        </w:rPr>
        <w:t>om</w:t>
      </w:r>
      <w:bookmarkEnd w:id="2"/>
      <w:r>
        <w:rPr>
          <w:rFonts w:ascii="Arial" w:hAnsi="Arial" w:cs="Arial"/>
          <w:b/>
          <w:color w:val="D63E32"/>
          <w:sz w:val="24"/>
          <w:szCs w:val="24"/>
        </w:rPr>
        <w:t xml:space="preserve">e-based visiting is attractive </w:t>
      </w:r>
      <w:r w:rsidR="008B61A9">
        <w:rPr>
          <w:rFonts w:ascii="Arial" w:hAnsi="Arial" w:cs="Arial"/>
          <w:b/>
          <w:color w:val="D63E32"/>
          <w:sz w:val="24"/>
          <w:szCs w:val="24"/>
        </w:rPr>
        <w:t xml:space="preserve">to some </w:t>
      </w:r>
      <w:r w:rsidR="00503D6A">
        <w:rPr>
          <w:rFonts w:ascii="Arial" w:hAnsi="Arial" w:cs="Arial"/>
          <w:b/>
          <w:color w:val="D63E32"/>
          <w:sz w:val="24"/>
          <w:szCs w:val="24"/>
        </w:rPr>
        <w:t xml:space="preserve">people, </w:t>
      </w:r>
      <w:r>
        <w:rPr>
          <w:rFonts w:ascii="Arial" w:hAnsi="Arial" w:cs="Arial"/>
          <w:b/>
          <w:color w:val="D63E32"/>
          <w:sz w:val="24"/>
          <w:szCs w:val="24"/>
        </w:rPr>
        <w:t>but potentially counterproductive</w:t>
      </w:r>
      <w:r w:rsidR="00C22699">
        <w:rPr>
          <w:rFonts w:ascii="Arial" w:hAnsi="Arial" w:cs="Arial"/>
          <w:b/>
          <w:color w:val="D63E32"/>
          <w:sz w:val="24"/>
          <w:szCs w:val="24"/>
        </w:rPr>
        <w:t xml:space="preserve">. </w:t>
      </w:r>
      <w:r w:rsidR="00C22699" w:rsidRPr="00285ACA">
        <w:rPr>
          <w:rFonts w:ascii="Arial" w:hAnsi="Arial" w:cs="Arial"/>
          <w:color w:val="000000" w:themeColor="text1"/>
          <w:sz w:val="24"/>
          <w:szCs w:val="24"/>
        </w:rPr>
        <w:t>I</w:t>
      </w:r>
      <w:r w:rsidR="007D6FA6" w:rsidRPr="00285ACA">
        <w:rPr>
          <w:rFonts w:ascii="Arial" w:eastAsia="Arial" w:hAnsi="Arial" w:cs="Arial"/>
          <w:sz w:val="24"/>
          <w:szCs w:val="24"/>
        </w:rPr>
        <w:t>t was felt that in some cases</w:t>
      </w:r>
      <w:r w:rsidR="005C1EF7">
        <w:rPr>
          <w:rFonts w:ascii="Arial" w:eastAsia="Arial" w:hAnsi="Arial" w:cs="Arial"/>
          <w:sz w:val="24"/>
          <w:szCs w:val="24"/>
        </w:rPr>
        <w:t>,</w:t>
      </w:r>
      <w:r w:rsidR="007D6FA6" w:rsidRPr="00285ACA">
        <w:rPr>
          <w:rFonts w:ascii="Arial" w:eastAsia="Arial" w:hAnsi="Arial" w:cs="Arial"/>
          <w:sz w:val="24"/>
          <w:szCs w:val="24"/>
        </w:rPr>
        <w:t xml:space="preserve"> where participants would be able to leave their home, the availability of someone to come to their home may </w:t>
      </w:r>
      <w:proofErr w:type="gramStart"/>
      <w:r w:rsidR="007D6FA6" w:rsidRPr="00285ACA">
        <w:rPr>
          <w:rFonts w:ascii="Arial" w:eastAsia="Arial" w:hAnsi="Arial" w:cs="Arial"/>
          <w:sz w:val="24"/>
          <w:szCs w:val="24"/>
        </w:rPr>
        <w:t>actually have</w:t>
      </w:r>
      <w:proofErr w:type="gramEnd"/>
      <w:r w:rsidR="007D6FA6" w:rsidRPr="00285ACA">
        <w:rPr>
          <w:rFonts w:ascii="Arial" w:eastAsia="Arial" w:hAnsi="Arial" w:cs="Arial"/>
          <w:sz w:val="24"/>
          <w:szCs w:val="24"/>
        </w:rPr>
        <w:t xml:space="preserve"> </w:t>
      </w:r>
      <w:r w:rsidR="00C22699" w:rsidRPr="00285ACA">
        <w:rPr>
          <w:rFonts w:ascii="Arial" w:eastAsia="Arial" w:hAnsi="Arial" w:cs="Arial"/>
          <w:sz w:val="24"/>
          <w:szCs w:val="24"/>
        </w:rPr>
        <w:t>increased</w:t>
      </w:r>
      <w:r w:rsidR="007D6FA6" w:rsidRPr="00285ACA">
        <w:rPr>
          <w:rFonts w:ascii="Arial" w:eastAsia="Arial" w:hAnsi="Arial" w:cs="Arial"/>
          <w:sz w:val="24"/>
          <w:szCs w:val="24"/>
        </w:rPr>
        <w:t xml:space="preserve"> isolati</w:t>
      </w:r>
      <w:r w:rsidR="00C22699" w:rsidRPr="00285ACA">
        <w:rPr>
          <w:rFonts w:ascii="Arial" w:eastAsia="Arial" w:hAnsi="Arial" w:cs="Arial"/>
          <w:sz w:val="24"/>
          <w:szCs w:val="24"/>
        </w:rPr>
        <w:t>on</w:t>
      </w:r>
      <w:r w:rsidR="007D6FA6" w:rsidRPr="00285ACA">
        <w:rPr>
          <w:rFonts w:ascii="Arial" w:eastAsia="Arial" w:hAnsi="Arial" w:cs="Arial"/>
          <w:sz w:val="24"/>
          <w:szCs w:val="24"/>
        </w:rPr>
        <w:t xml:space="preserve"> as it discouraged the participant from being more active.</w:t>
      </w:r>
    </w:p>
    <w:p w14:paraId="19BBCEBC" w14:textId="77777777" w:rsidR="00B53AFE" w:rsidRPr="00DD0B78" w:rsidRDefault="00B53AFE" w:rsidP="006B3BA9">
      <w:pPr>
        <w:pStyle w:val="ListParagraph"/>
        <w:rPr>
          <w:rFonts w:ascii="Calibri" w:eastAsia="Calibri" w:hAnsi="Calibri" w:cs="Calibri"/>
          <w:i/>
          <w:iCs/>
          <w:sz w:val="24"/>
          <w:szCs w:val="24"/>
        </w:rPr>
      </w:pPr>
    </w:p>
    <w:p w14:paraId="71C6840B" w14:textId="77777777" w:rsidR="007E622E" w:rsidRDefault="007E622E" w:rsidP="00B6118F">
      <w:pPr>
        <w:rPr>
          <w:rFonts w:ascii="Arial" w:hAnsi="Arial" w:cs="Arial"/>
          <w:b/>
          <w:color w:val="D63E32"/>
          <w:sz w:val="44"/>
          <w:szCs w:val="44"/>
        </w:rPr>
      </w:pPr>
    </w:p>
    <w:p w14:paraId="0ACC01FF" w14:textId="47B47A59" w:rsidR="00B6118F" w:rsidRDefault="000976B5" w:rsidP="00B6118F">
      <w:pPr>
        <w:rPr>
          <w:rFonts w:ascii="Arial" w:hAnsi="Arial" w:cs="Arial"/>
          <w:b/>
          <w:color w:val="D63E32"/>
          <w:sz w:val="44"/>
          <w:szCs w:val="44"/>
        </w:rPr>
      </w:pPr>
      <w:r w:rsidRPr="000F5EEF">
        <w:rPr>
          <w:rFonts w:ascii="Arial" w:hAnsi="Arial" w:cs="Arial"/>
          <w:b/>
          <w:color w:val="D63E32"/>
          <w:sz w:val="44"/>
          <w:szCs w:val="44"/>
        </w:rPr>
        <w:t>Introduction</w:t>
      </w:r>
    </w:p>
    <w:p w14:paraId="596677C0" w14:textId="77777777" w:rsidR="000976B5" w:rsidRPr="00006D19" w:rsidRDefault="000976B5" w:rsidP="00B6118F">
      <w:pPr>
        <w:rPr>
          <w:rFonts w:ascii="Arial" w:eastAsia="Arial" w:hAnsi="Arial" w:cs="Arial"/>
        </w:rPr>
      </w:pPr>
    </w:p>
    <w:p w14:paraId="60755DDF" w14:textId="2BA725DA" w:rsidR="00B6118F" w:rsidRDefault="005C289F" w:rsidP="00B6118F">
      <w:pPr>
        <w:rPr>
          <w:rStyle w:val="eop"/>
          <w:rFonts w:ascii="Arial" w:hAnsi="Arial" w:cs="Arial"/>
          <w:color w:val="000000"/>
          <w:shd w:val="clear" w:color="auto" w:fill="FFFFFF"/>
        </w:rPr>
      </w:pPr>
      <w:r>
        <w:rPr>
          <w:rStyle w:val="normaltextrun"/>
          <w:rFonts w:ascii="Arial" w:hAnsi="Arial" w:cs="Arial"/>
          <w:color w:val="000000"/>
          <w:shd w:val="clear" w:color="auto" w:fill="FFFFFF"/>
        </w:rPr>
        <w:t>Age Better in Sheffield is a partnership of organisations working to reduce loneliness and social isolation amongst people over 50 and to help them to live fulfilling lives. It is funded by the National Lottery Community Fund and is one of </w:t>
      </w:r>
      <w:hyperlink r:id="rId13" w:tgtFrame="_blank" w:history="1">
        <w:r>
          <w:rPr>
            <w:rStyle w:val="normaltextrun"/>
            <w:rFonts w:ascii="Arial" w:hAnsi="Arial" w:cs="Arial"/>
            <w:color w:val="0000FF"/>
            <w:u w:val="single"/>
            <w:shd w:val="clear" w:color="auto" w:fill="FFFFFF"/>
          </w:rPr>
          <w:t>14 Ageing Better pilot areas</w:t>
        </w:r>
      </w:hyperlink>
      <w:r>
        <w:rPr>
          <w:rStyle w:val="normaltextrun"/>
          <w:rFonts w:ascii="Arial" w:hAnsi="Arial" w:cs="Arial"/>
          <w:color w:val="000000"/>
          <w:shd w:val="clear" w:color="auto" w:fill="FFFFFF"/>
        </w:rPr>
        <w:t> across England working to explore what works in reducing loneliness and isolation. Age Better in Sheffield services are commissioned to focus on four target wards (</w:t>
      </w:r>
      <w:proofErr w:type="spellStart"/>
      <w:r>
        <w:rPr>
          <w:rStyle w:val="spellingerror"/>
          <w:rFonts w:ascii="Arial" w:hAnsi="Arial" w:cs="Arial"/>
          <w:color w:val="000000"/>
          <w:shd w:val="clear" w:color="auto" w:fill="FFFFFF"/>
        </w:rPr>
        <w:t>Burngreave</w:t>
      </w:r>
      <w:proofErr w:type="spellEnd"/>
      <w:r>
        <w:rPr>
          <w:rStyle w:val="normaltextrun"/>
          <w:rFonts w:ascii="Arial" w:hAnsi="Arial" w:cs="Arial"/>
          <w:color w:val="000000"/>
          <w:shd w:val="clear" w:color="auto" w:fill="FFFFFF"/>
        </w:rPr>
        <w:t>, Woodhouse, Firth Park and </w:t>
      </w:r>
      <w:proofErr w:type="spellStart"/>
      <w:r>
        <w:rPr>
          <w:rStyle w:val="spellingerror"/>
          <w:rFonts w:ascii="Arial" w:hAnsi="Arial" w:cs="Arial"/>
          <w:color w:val="000000"/>
          <w:shd w:val="clear" w:color="auto" w:fill="FFFFFF"/>
        </w:rPr>
        <w:t>Beauchief</w:t>
      </w:r>
      <w:proofErr w:type="spellEnd"/>
      <w:r>
        <w:rPr>
          <w:rStyle w:val="normaltextrun"/>
          <w:rFonts w:ascii="Arial" w:hAnsi="Arial" w:cs="Arial"/>
          <w:color w:val="000000"/>
          <w:shd w:val="clear" w:color="auto" w:fill="FFFFFF"/>
        </w:rPr>
        <w:t> and Greenhill). These wards were identified as having a high percentage of the older population at risk of loneliness and isolation. The first round of Age Better in Sheffield Projects also focused on </w:t>
      </w:r>
      <w:proofErr w:type="gramStart"/>
      <w:r>
        <w:rPr>
          <w:rStyle w:val="normaltextrun"/>
          <w:rFonts w:ascii="Arial" w:hAnsi="Arial" w:cs="Arial"/>
          <w:color w:val="000000"/>
          <w:shd w:val="clear" w:color="auto" w:fill="FFFFFF"/>
        </w:rPr>
        <w:t>a number of</w:t>
      </w:r>
      <w:proofErr w:type="gramEnd"/>
      <w:r>
        <w:rPr>
          <w:rStyle w:val="normaltextrun"/>
          <w:rFonts w:ascii="Arial" w:hAnsi="Arial" w:cs="Arial"/>
          <w:color w:val="000000"/>
          <w:shd w:val="clear" w:color="auto" w:fill="FFFFFF"/>
        </w:rPr>
        <w:t> hotspot areas across the city where there are particularly high numbers of people in groups at higher risk of loneliness and isolation (carers, people experiencing poor physical or mental health, people experiencing financial hardship and people from black and minority ethnic (BAME) backgrounds).</w:t>
      </w:r>
      <w:r>
        <w:rPr>
          <w:rStyle w:val="eop"/>
          <w:rFonts w:ascii="Arial" w:hAnsi="Arial" w:cs="Arial"/>
          <w:color w:val="000000"/>
          <w:shd w:val="clear" w:color="auto" w:fill="FFFFFF"/>
        </w:rPr>
        <w:t> </w:t>
      </w:r>
    </w:p>
    <w:p w14:paraId="4663DF42" w14:textId="77777777" w:rsidR="000215F9" w:rsidRPr="00006D19" w:rsidRDefault="000215F9" w:rsidP="00B6118F">
      <w:pPr>
        <w:rPr>
          <w:rFonts w:ascii="Arial" w:eastAsia="Arial" w:hAnsi="Arial" w:cs="Arial"/>
        </w:rPr>
      </w:pPr>
    </w:p>
    <w:p w14:paraId="119F14F9" w14:textId="3FEB81F4" w:rsidR="00B6118F" w:rsidRDefault="00B6118F" w:rsidP="00B6118F">
      <w:pPr>
        <w:rPr>
          <w:rFonts w:ascii="Arial" w:eastAsia="Arial" w:hAnsi="Arial" w:cs="Arial"/>
        </w:rPr>
      </w:pPr>
      <w:r w:rsidRPr="00006D19">
        <w:rPr>
          <w:rFonts w:ascii="Arial" w:eastAsia="Arial" w:hAnsi="Arial" w:cs="Arial"/>
        </w:rPr>
        <w:t>In 2015, five projects were commissioned to explore innovative ideas for tackling loneliness and isolation.</w:t>
      </w:r>
    </w:p>
    <w:p w14:paraId="48E54DC6" w14:textId="77777777" w:rsidR="00864595" w:rsidRPr="00006D19" w:rsidRDefault="00864595" w:rsidP="00B6118F">
      <w:pPr>
        <w:rPr>
          <w:rFonts w:ascii="Arial" w:eastAsia="Arial" w:hAnsi="Arial" w:cs="Arial"/>
        </w:rPr>
      </w:pPr>
    </w:p>
    <w:p w14:paraId="0081AAE7" w14:textId="77777777" w:rsidR="00864595" w:rsidRDefault="00864595" w:rsidP="00864595">
      <w:pPr>
        <w:spacing w:after="160"/>
        <w:jc w:val="both"/>
        <w:rPr>
          <w:rFonts w:ascii="Arial" w:eastAsia="Arial" w:hAnsi="Arial" w:cs="Arial"/>
        </w:rPr>
      </w:pPr>
      <w:r w:rsidRPr="5B3E2CA7">
        <w:rPr>
          <w:rFonts w:ascii="Arial" w:eastAsia="Arial" w:hAnsi="Arial" w:cs="Arial"/>
        </w:rPr>
        <w:t xml:space="preserve">This report provides an overview of Intergenerational Skills Swap project which was delivered by the Royal Voluntary Service during the during the first three years of the Age Better in Sheffield programme, including the outcomes achieved and the lessons learned. </w:t>
      </w:r>
    </w:p>
    <w:p w14:paraId="1EF44995" w14:textId="77777777" w:rsidR="00B6118F" w:rsidRPr="00006D19" w:rsidRDefault="00B6118F" w:rsidP="00B6118F">
      <w:pPr>
        <w:rPr>
          <w:rFonts w:ascii="Arial" w:eastAsia="Arial" w:hAnsi="Arial" w:cs="Arial"/>
        </w:rPr>
      </w:pPr>
    </w:p>
    <w:p w14:paraId="4D1A941F" w14:textId="77777777" w:rsidR="00B6118F" w:rsidRDefault="00B6118F" w:rsidP="00B6118F">
      <w:pPr>
        <w:spacing w:after="160" w:line="276" w:lineRule="auto"/>
        <w:jc w:val="both"/>
        <w:rPr>
          <w:rFonts w:ascii="Arial" w:eastAsia="Arial" w:hAnsi="Arial" w:cs="Arial"/>
        </w:rPr>
      </w:pPr>
    </w:p>
    <w:p w14:paraId="46924B62" w14:textId="0CD96A81" w:rsidR="000976B5" w:rsidRDefault="000976B5" w:rsidP="00B6118F">
      <w:pPr>
        <w:rPr>
          <w:rFonts w:ascii="Arial" w:hAnsi="Arial" w:cs="Arial"/>
          <w:b/>
          <w:color w:val="D63E32"/>
          <w:sz w:val="44"/>
          <w:szCs w:val="44"/>
        </w:rPr>
      </w:pPr>
      <w:r>
        <w:rPr>
          <w:rFonts w:ascii="Arial" w:hAnsi="Arial" w:cs="Arial"/>
          <w:b/>
          <w:color w:val="D63E32"/>
          <w:sz w:val="44"/>
          <w:szCs w:val="44"/>
        </w:rPr>
        <w:t>Methodology</w:t>
      </w:r>
    </w:p>
    <w:p w14:paraId="0BD7944F" w14:textId="77777777" w:rsidR="000976B5" w:rsidRDefault="000976B5" w:rsidP="00B6118F">
      <w:pPr>
        <w:rPr>
          <w:rFonts w:ascii="Arial" w:eastAsia="Arial" w:hAnsi="Arial" w:cs="Arial"/>
          <w:b/>
          <w:bCs/>
        </w:rPr>
      </w:pPr>
    </w:p>
    <w:p w14:paraId="1DE6B3F0" w14:textId="4B0CD69E" w:rsidR="00B6118F" w:rsidRPr="00006D19" w:rsidRDefault="00B6118F" w:rsidP="00B6118F">
      <w:pPr>
        <w:rPr>
          <w:rFonts w:ascii="Arial" w:eastAsia="Arial" w:hAnsi="Arial" w:cs="Arial"/>
        </w:rPr>
      </w:pPr>
      <w:r w:rsidRPr="00006D19">
        <w:rPr>
          <w:rFonts w:ascii="Arial" w:eastAsia="Arial" w:hAnsi="Arial" w:cs="Arial"/>
        </w:rPr>
        <w:t>The report draws on data from the National Lottery’s quantitative evaluation</w:t>
      </w:r>
      <w:r w:rsidRPr="00006D19">
        <w:rPr>
          <w:rStyle w:val="FootnoteReference"/>
          <w:rFonts w:ascii="Arial" w:eastAsia="Arial" w:hAnsi="Arial" w:cs="Arial"/>
        </w:rPr>
        <w:footnoteReference w:id="2"/>
      </w:r>
      <w:r w:rsidRPr="00006D19">
        <w:rPr>
          <w:rFonts w:ascii="Arial" w:eastAsia="Arial" w:hAnsi="Arial" w:cs="Arial"/>
        </w:rPr>
        <w:t xml:space="preserve"> as well as a locally developed questionnaire tailored to the individual projects.</w:t>
      </w:r>
    </w:p>
    <w:p w14:paraId="3691D135" w14:textId="77777777" w:rsidR="00B6118F" w:rsidRPr="00006D19" w:rsidRDefault="00B6118F" w:rsidP="00B6118F">
      <w:pPr>
        <w:rPr>
          <w:rFonts w:ascii="Arial" w:eastAsia="Arial" w:hAnsi="Arial" w:cs="Arial"/>
        </w:rPr>
      </w:pPr>
    </w:p>
    <w:p w14:paraId="1313C1FD" w14:textId="77777777" w:rsidR="00B6118F" w:rsidRPr="00006D19" w:rsidRDefault="00B6118F" w:rsidP="00B6118F">
      <w:pPr>
        <w:rPr>
          <w:rFonts w:ascii="Arial" w:eastAsia="Arial" w:hAnsi="Arial" w:cs="Arial"/>
        </w:rPr>
      </w:pPr>
      <w:r w:rsidRPr="00006D19">
        <w:rPr>
          <w:rFonts w:ascii="Arial" w:eastAsia="Arial" w:hAnsi="Arial" w:cs="Arial"/>
        </w:rPr>
        <w:t xml:space="preserve">Participants were asked to complete questionnaires at the start of their involvement with the project, six months into the project, at the end of the project and then six months after completion. </w:t>
      </w:r>
    </w:p>
    <w:p w14:paraId="7805B151" w14:textId="77777777" w:rsidR="00B6118F" w:rsidRPr="00006D19" w:rsidRDefault="00B6118F" w:rsidP="00B6118F">
      <w:pPr>
        <w:rPr>
          <w:rFonts w:ascii="Arial" w:eastAsia="Arial" w:hAnsi="Arial" w:cs="Arial"/>
        </w:rPr>
      </w:pPr>
    </w:p>
    <w:p w14:paraId="0D70694A" w14:textId="77777777" w:rsidR="00B6118F" w:rsidRPr="00006D19" w:rsidRDefault="00B6118F" w:rsidP="00B6118F">
      <w:pPr>
        <w:rPr>
          <w:rFonts w:ascii="Arial" w:eastAsia="Arial" w:hAnsi="Arial" w:cs="Arial"/>
          <w:highlight w:val="yellow"/>
        </w:rPr>
      </w:pPr>
      <w:r w:rsidRPr="00006D19">
        <w:rPr>
          <w:rFonts w:ascii="Arial" w:eastAsia="Arial" w:hAnsi="Arial" w:cs="Arial"/>
        </w:rPr>
        <w:t xml:space="preserve">Outcomes from the national evaluation were similar for participants on both projects and scores have been combined. </w:t>
      </w:r>
    </w:p>
    <w:p w14:paraId="2C83EEE9" w14:textId="77777777" w:rsidR="00B6118F" w:rsidRPr="00006D19" w:rsidRDefault="00B6118F" w:rsidP="00B6118F">
      <w:pPr>
        <w:rPr>
          <w:rFonts w:ascii="Arial" w:eastAsia="Arial" w:hAnsi="Arial" w:cs="Arial"/>
        </w:rPr>
      </w:pPr>
    </w:p>
    <w:p w14:paraId="4DC7E588" w14:textId="598F6495" w:rsidR="008D5495" w:rsidRDefault="008D5495" w:rsidP="008D5495">
      <w:pPr>
        <w:rPr>
          <w:rFonts w:ascii="Arial" w:eastAsia="Arial" w:hAnsi="Arial" w:cs="Arial"/>
        </w:rPr>
      </w:pPr>
      <w:r w:rsidRPr="5B3E2CA7">
        <w:rPr>
          <w:rFonts w:ascii="Arial" w:eastAsia="Arial" w:hAnsi="Arial" w:cs="Arial"/>
        </w:rPr>
        <w:t xml:space="preserve">The report also draws on case studies and </w:t>
      </w:r>
      <w:r w:rsidR="00093F11">
        <w:rPr>
          <w:rFonts w:ascii="Arial" w:eastAsia="Arial" w:hAnsi="Arial" w:cs="Arial"/>
        </w:rPr>
        <w:t xml:space="preserve">on a </w:t>
      </w:r>
      <w:r w:rsidRPr="5B3E2CA7">
        <w:rPr>
          <w:rFonts w:ascii="Arial" w:eastAsia="Arial" w:hAnsi="Arial" w:cs="Arial"/>
        </w:rPr>
        <w:t>report written by</w:t>
      </w:r>
      <w:r w:rsidR="00093F11">
        <w:rPr>
          <w:rFonts w:ascii="Arial" w:eastAsia="Arial" w:hAnsi="Arial" w:cs="Arial"/>
        </w:rPr>
        <w:t>,</w:t>
      </w:r>
      <w:r w:rsidRPr="5B3E2CA7">
        <w:rPr>
          <w:rFonts w:ascii="Arial" w:eastAsia="Arial" w:hAnsi="Arial" w:cs="Arial"/>
        </w:rPr>
        <w:t xml:space="preserve"> </w:t>
      </w:r>
      <w:r w:rsidR="00093F11">
        <w:rPr>
          <w:rFonts w:ascii="Arial" w:eastAsia="Arial" w:hAnsi="Arial" w:cs="Arial"/>
        </w:rPr>
        <w:t xml:space="preserve">and an interview with, </w:t>
      </w:r>
      <w:r>
        <w:rPr>
          <w:rFonts w:ascii="Arial" w:eastAsia="Arial" w:hAnsi="Arial" w:cs="Arial"/>
        </w:rPr>
        <w:t>t</w:t>
      </w:r>
      <w:r w:rsidR="00721C23">
        <w:rPr>
          <w:rFonts w:ascii="Arial" w:eastAsia="Arial" w:hAnsi="Arial" w:cs="Arial"/>
        </w:rPr>
        <w:t>he project manager</w:t>
      </w:r>
      <w:r w:rsidRPr="5B3E2CA7">
        <w:rPr>
          <w:rFonts w:ascii="Arial" w:eastAsia="Arial" w:hAnsi="Arial" w:cs="Arial"/>
        </w:rPr>
        <w:t>.</w:t>
      </w:r>
    </w:p>
    <w:p w14:paraId="54F975B7" w14:textId="77777777" w:rsidR="007E622E" w:rsidRDefault="007E622E" w:rsidP="00B6118F">
      <w:pPr>
        <w:rPr>
          <w:rFonts w:ascii="Arial" w:hAnsi="Arial" w:cs="Arial"/>
          <w:b/>
          <w:color w:val="D63E32"/>
          <w:sz w:val="44"/>
          <w:szCs w:val="44"/>
        </w:rPr>
      </w:pPr>
    </w:p>
    <w:p w14:paraId="5FF67A1E" w14:textId="36F0F526" w:rsidR="004C0E2A" w:rsidRDefault="004C0E2A" w:rsidP="00B6118F">
      <w:pPr>
        <w:rPr>
          <w:rFonts w:ascii="Arial" w:hAnsi="Arial" w:cs="Arial"/>
          <w:b/>
          <w:color w:val="D63E32"/>
          <w:sz w:val="44"/>
          <w:szCs w:val="44"/>
        </w:rPr>
      </w:pPr>
      <w:r>
        <w:rPr>
          <w:rFonts w:ascii="Arial" w:hAnsi="Arial" w:cs="Arial"/>
          <w:b/>
          <w:color w:val="D63E32"/>
          <w:sz w:val="44"/>
          <w:szCs w:val="44"/>
        </w:rPr>
        <w:t>The project</w:t>
      </w:r>
    </w:p>
    <w:p w14:paraId="335C8B72" w14:textId="77777777" w:rsidR="00536E49" w:rsidRDefault="00536E49" w:rsidP="00B6118F">
      <w:pPr>
        <w:rPr>
          <w:rFonts w:ascii="Arial" w:hAnsi="Arial" w:cs="Arial"/>
          <w:b/>
          <w:color w:val="D63E32"/>
          <w:sz w:val="44"/>
          <w:szCs w:val="44"/>
        </w:rPr>
      </w:pPr>
    </w:p>
    <w:p w14:paraId="79A6A34D" w14:textId="6BB95A05" w:rsidR="00941290" w:rsidRPr="00941290" w:rsidRDefault="00941290" w:rsidP="00941290">
      <w:pPr>
        <w:pStyle w:val="paragraph"/>
        <w:spacing w:before="0" w:beforeAutospacing="0" w:after="0" w:afterAutospacing="0"/>
        <w:textAlignment w:val="baseline"/>
        <w:rPr>
          <w:rFonts w:ascii="Arial" w:eastAsia="Arial" w:hAnsi="Arial" w:cs="Arial"/>
          <w:i/>
        </w:rPr>
      </w:pPr>
      <w:r w:rsidRPr="00941290">
        <w:rPr>
          <w:rStyle w:val="Emphasis"/>
          <w:rFonts w:ascii="Arial" w:eastAsia="Arial" w:hAnsi="Arial" w:cs="Arial"/>
          <w:i w:val="0"/>
        </w:rPr>
        <w:t xml:space="preserve">The project was commissioned following a research and coproduction phase that showed the benefits and demand for intergenerational activities and projects that used the </w:t>
      </w:r>
      <w:hyperlink r:id="rId14">
        <w:r w:rsidRPr="00941290">
          <w:rPr>
            <w:rStyle w:val="Hyperlink"/>
            <w:rFonts w:ascii="Arial" w:eastAsia="Arial" w:hAnsi="Arial" w:cs="Arial"/>
            <w:i/>
          </w:rPr>
          <w:t xml:space="preserve">Five Ways to Wellbeing. </w:t>
        </w:r>
      </w:hyperlink>
    </w:p>
    <w:p w14:paraId="08D3C261" w14:textId="77777777" w:rsidR="00941290" w:rsidRPr="00941290" w:rsidRDefault="00941290" w:rsidP="00941290">
      <w:pPr>
        <w:pStyle w:val="paragraph"/>
        <w:spacing w:before="0" w:beforeAutospacing="0" w:after="0" w:afterAutospacing="0"/>
        <w:rPr>
          <w:rStyle w:val="Emphasis"/>
          <w:rFonts w:ascii="Arial" w:eastAsia="Arial" w:hAnsi="Arial" w:cs="Arial"/>
          <w:i w:val="0"/>
          <w:iCs w:val="0"/>
        </w:rPr>
      </w:pPr>
    </w:p>
    <w:p w14:paraId="3ED4AB07" w14:textId="3CD105BD" w:rsidR="00941290" w:rsidRPr="00941290" w:rsidRDefault="00941290" w:rsidP="00941290">
      <w:pPr>
        <w:pStyle w:val="paragraph"/>
        <w:spacing w:before="0" w:beforeAutospacing="0" w:after="0" w:afterAutospacing="0"/>
        <w:textAlignment w:val="baseline"/>
        <w:rPr>
          <w:rStyle w:val="Emphasis"/>
          <w:rFonts w:ascii="Arial" w:eastAsia="Arial" w:hAnsi="Arial" w:cs="Arial"/>
          <w:i w:val="0"/>
          <w:iCs w:val="0"/>
        </w:rPr>
      </w:pPr>
      <w:proofErr w:type="gramStart"/>
      <w:r w:rsidRPr="00941290">
        <w:rPr>
          <w:rStyle w:val="Emphasis"/>
          <w:rFonts w:ascii="Arial" w:eastAsia="Arial" w:hAnsi="Arial" w:cs="Arial"/>
          <w:i w:val="0"/>
        </w:rPr>
        <w:t>In particular through</w:t>
      </w:r>
      <w:proofErr w:type="gramEnd"/>
      <w:r w:rsidRPr="00941290">
        <w:rPr>
          <w:rStyle w:val="Emphasis"/>
          <w:rFonts w:ascii="Arial" w:eastAsia="Arial" w:hAnsi="Arial" w:cs="Arial"/>
          <w:i w:val="0"/>
        </w:rPr>
        <w:t xml:space="preserve"> the coproduction</w:t>
      </w:r>
      <w:r w:rsidR="002B32F9">
        <w:rPr>
          <w:rStyle w:val="Emphasis"/>
          <w:rFonts w:ascii="Arial" w:eastAsia="Arial" w:hAnsi="Arial" w:cs="Arial"/>
          <w:i w:val="0"/>
        </w:rPr>
        <w:t>, older people</w:t>
      </w:r>
      <w:r w:rsidRPr="00941290">
        <w:rPr>
          <w:rStyle w:val="Emphasis"/>
          <w:rFonts w:ascii="Arial" w:eastAsia="Arial" w:hAnsi="Arial" w:cs="Arial"/>
          <w:i w:val="0"/>
        </w:rPr>
        <w:t xml:space="preserve"> told us that:</w:t>
      </w:r>
    </w:p>
    <w:p w14:paraId="7FB1F053" w14:textId="2E0A05AB" w:rsidR="00941290" w:rsidRPr="00941290" w:rsidRDefault="00941290" w:rsidP="00941290">
      <w:pPr>
        <w:pStyle w:val="ListParagraph"/>
        <w:numPr>
          <w:ilvl w:val="0"/>
          <w:numId w:val="13"/>
        </w:numPr>
        <w:autoSpaceDE w:val="0"/>
        <w:autoSpaceDN w:val="0"/>
        <w:adjustRightInd w:val="0"/>
        <w:spacing w:before="100" w:after="100"/>
        <w:rPr>
          <w:rStyle w:val="Emphasis"/>
          <w:rFonts w:cs="Arial"/>
          <w:i w:val="0"/>
          <w:iCs w:val="0"/>
          <w:sz w:val="24"/>
          <w:szCs w:val="24"/>
        </w:rPr>
      </w:pPr>
      <w:r w:rsidRPr="00941290">
        <w:rPr>
          <w:rStyle w:val="Emphasis"/>
          <w:rFonts w:ascii="Arial" w:eastAsia="Arial" w:hAnsi="Arial" w:cs="Arial"/>
          <w:i w:val="0"/>
          <w:sz w:val="24"/>
          <w:szCs w:val="24"/>
        </w:rPr>
        <w:t xml:space="preserve">Skills that were acquired through a lifetime of employment seem to get left behind once they aren’t used regularly and this creates </w:t>
      </w:r>
      <w:r w:rsidR="00A32445">
        <w:rPr>
          <w:rStyle w:val="Emphasis"/>
          <w:rFonts w:ascii="Arial" w:eastAsia="Arial" w:hAnsi="Arial" w:cs="Arial"/>
          <w:i w:val="0"/>
          <w:sz w:val="24"/>
          <w:szCs w:val="24"/>
        </w:rPr>
        <w:t xml:space="preserve">a </w:t>
      </w:r>
      <w:r w:rsidRPr="00941290">
        <w:rPr>
          <w:rStyle w:val="Emphasis"/>
          <w:rFonts w:ascii="Arial" w:eastAsia="Arial" w:hAnsi="Arial" w:cs="Arial"/>
          <w:i w:val="0"/>
          <w:sz w:val="24"/>
          <w:szCs w:val="24"/>
        </w:rPr>
        <w:t xml:space="preserve">sense of not feeling useful. </w:t>
      </w:r>
    </w:p>
    <w:p w14:paraId="685D969D" w14:textId="77777777" w:rsidR="00941290" w:rsidRPr="00941290" w:rsidRDefault="00941290" w:rsidP="00941290">
      <w:pPr>
        <w:pStyle w:val="ListParagraph"/>
        <w:numPr>
          <w:ilvl w:val="0"/>
          <w:numId w:val="13"/>
        </w:numPr>
        <w:autoSpaceDE w:val="0"/>
        <w:autoSpaceDN w:val="0"/>
        <w:adjustRightInd w:val="0"/>
        <w:spacing w:before="100" w:after="100"/>
        <w:rPr>
          <w:rStyle w:val="Emphasis"/>
          <w:rFonts w:cs="Arial"/>
          <w:i w:val="0"/>
          <w:iCs w:val="0"/>
          <w:sz w:val="24"/>
          <w:szCs w:val="24"/>
        </w:rPr>
      </w:pPr>
      <w:r w:rsidRPr="00941290">
        <w:rPr>
          <w:rStyle w:val="Emphasis"/>
          <w:rFonts w:ascii="Arial" w:eastAsia="Arial" w:hAnsi="Arial" w:cs="Arial"/>
          <w:i w:val="0"/>
          <w:sz w:val="24"/>
          <w:szCs w:val="24"/>
        </w:rPr>
        <w:t xml:space="preserve">They wanted to volunteer using their skills and ‘be useful’ rather than just participating in generic volunteering opportunities. </w:t>
      </w:r>
    </w:p>
    <w:p w14:paraId="6967E59E" w14:textId="77777777" w:rsidR="00941290" w:rsidRPr="00941290" w:rsidRDefault="00941290" w:rsidP="00941290">
      <w:pPr>
        <w:pStyle w:val="ListParagraph"/>
        <w:numPr>
          <w:ilvl w:val="0"/>
          <w:numId w:val="13"/>
        </w:numPr>
        <w:autoSpaceDE w:val="0"/>
        <w:autoSpaceDN w:val="0"/>
        <w:adjustRightInd w:val="0"/>
        <w:spacing w:before="100" w:after="100"/>
        <w:rPr>
          <w:rStyle w:val="Emphasis"/>
          <w:rFonts w:cs="Arial"/>
          <w:i w:val="0"/>
          <w:iCs w:val="0"/>
          <w:sz w:val="24"/>
          <w:szCs w:val="24"/>
        </w:rPr>
      </w:pPr>
      <w:r w:rsidRPr="00941290">
        <w:rPr>
          <w:rStyle w:val="Emphasis"/>
          <w:rFonts w:ascii="Arial" w:eastAsia="Arial" w:hAnsi="Arial" w:cs="Arial"/>
          <w:i w:val="0"/>
          <w:sz w:val="24"/>
          <w:szCs w:val="24"/>
        </w:rPr>
        <w:t xml:space="preserve">Those who had previously held academic/teaching roles welcomed the idea of sharing the benefit of their knowledge with those undertaking similar learning. For example, one event participant (a retired Registered Nurse/Lecturer) stated she would “love” to work with those undertaking nursing/healthcare training to give the benefit of her knowledge and keep learning herself on current practice. </w:t>
      </w:r>
    </w:p>
    <w:p w14:paraId="51E0BD68" w14:textId="77777777" w:rsidR="00941290" w:rsidRPr="00941290" w:rsidRDefault="00941290" w:rsidP="00941290">
      <w:pPr>
        <w:pStyle w:val="ListParagraph"/>
        <w:numPr>
          <w:ilvl w:val="0"/>
          <w:numId w:val="13"/>
        </w:numPr>
        <w:autoSpaceDE w:val="0"/>
        <w:autoSpaceDN w:val="0"/>
        <w:adjustRightInd w:val="0"/>
        <w:spacing w:before="100" w:after="100"/>
        <w:rPr>
          <w:rStyle w:val="Emphasis"/>
          <w:rFonts w:cs="Arial"/>
          <w:i w:val="0"/>
          <w:iCs w:val="0"/>
          <w:sz w:val="24"/>
          <w:szCs w:val="24"/>
        </w:rPr>
      </w:pPr>
      <w:r w:rsidRPr="00941290">
        <w:rPr>
          <w:rStyle w:val="Emphasis"/>
          <w:rFonts w:ascii="Arial" w:eastAsia="Arial" w:hAnsi="Arial" w:cs="Arial"/>
          <w:i w:val="0"/>
          <w:sz w:val="24"/>
          <w:szCs w:val="24"/>
        </w:rPr>
        <w:t>A younger participant in the events told us that he was keen to learn skills around growing his own food and just ‘couldn’t get the hang of this from reading about it’.</w:t>
      </w:r>
    </w:p>
    <w:p w14:paraId="35CF24E9" w14:textId="77777777" w:rsidR="00941290" w:rsidRPr="00941290" w:rsidRDefault="00941290" w:rsidP="00941290">
      <w:pPr>
        <w:autoSpaceDE w:val="0"/>
        <w:autoSpaceDN w:val="0"/>
        <w:adjustRightInd w:val="0"/>
        <w:spacing w:before="100" w:after="100"/>
        <w:rPr>
          <w:rStyle w:val="Emphasis"/>
          <w:rFonts w:ascii="Arial" w:eastAsia="Arial" w:hAnsi="Arial" w:cs="Arial"/>
          <w:i w:val="0"/>
          <w:iCs w:val="0"/>
        </w:rPr>
      </w:pPr>
    </w:p>
    <w:p w14:paraId="66C7C839" w14:textId="7770F9DA" w:rsidR="00941290" w:rsidRPr="00941290" w:rsidRDefault="00941290" w:rsidP="00941290">
      <w:pPr>
        <w:autoSpaceDE w:val="0"/>
        <w:autoSpaceDN w:val="0"/>
        <w:adjustRightInd w:val="0"/>
        <w:spacing w:before="100" w:after="100"/>
        <w:rPr>
          <w:rStyle w:val="Emphasis"/>
          <w:rFonts w:ascii="Arial" w:eastAsia="Arial" w:hAnsi="Arial" w:cs="Arial"/>
          <w:i w:val="0"/>
          <w:iCs w:val="0"/>
        </w:rPr>
      </w:pPr>
      <w:r w:rsidRPr="00941290">
        <w:rPr>
          <w:rStyle w:val="Emphasis"/>
          <w:rFonts w:ascii="Arial" w:eastAsia="Arial" w:hAnsi="Arial" w:cs="Arial"/>
          <w:i w:val="0"/>
        </w:rPr>
        <w:lastRenderedPageBreak/>
        <w:t>The project sought to identify people aged over 50 (known in the project as participants) who were socially isolated or at risk of being socially isolated and to empower them by identifying skills or hobbies they have which can be passed down to a younger generation (primarily students and young people) and in return the younger generation (known as volunteers) would exchange a skill back. Skills included practical activities such as cooking, gardening, IT, sewing etc, as well as skills that someone might have developed through hobbies or work. In general, skills that younger people offered and that were sought after by older people were phone and technology based.</w:t>
      </w:r>
    </w:p>
    <w:p w14:paraId="19591AC9" w14:textId="77777777" w:rsidR="00941290" w:rsidRDefault="00941290" w:rsidP="00941290">
      <w:pPr>
        <w:spacing w:before="100" w:after="100"/>
        <w:rPr>
          <w:rStyle w:val="Emphasis"/>
          <w:rFonts w:ascii="Arial" w:eastAsia="Arial" w:hAnsi="Arial" w:cs="Arial"/>
          <w:i w:val="0"/>
          <w:iCs w:val="0"/>
        </w:rPr>
      </w:pPr>
    </w:p>
    <w:p w14:paraId="0A654FF7" w14:textId="28C93539" w:rsidR="00941290" w:rsidRDefault="00941290" w:rsidP="00941290">
      <w:pPr>
        <w:rPr>
          <w:rFonts w:ascii="Arial" w:eastAsia="Arial" w:hAnsi="Arial" w:cs="Arial"/>
        </w:rPr>
      </w:pPr>
      <w:r w:rsidRPr="5B3E2CA7">
        <w:rPr>
          <w:rFonts w:ascii="Arial" w:eastAsia="Arial" w:hAnsi="Arial" w:cs="Arial"/>
        </w:rPr>
        <w:t xml:space="preserve">Once matched, volunteer and participant tended to meet approximately weekly in the beneficiary’s home, for approximately an hour and half, </w:t>
      </w:r>
      <w:r w:rsidR="005338E0">
        <w:rPr>
          <w:rFonts w:ascii="Arial" w:eastAsia="Arial" w:hAnsi="Arial" w:cs="Arial"/>
        </w:rPr>
        <w:t xml:space="preserve">over </w:t>
      </w:r>
      <w:r w:rsidRPr="5B3E2CA7">
        <w:rPr>
          <w:rFonts w:ascii="Arial" w:eastAsia="Arial" w:hAnsi="Arial" w:cs="Arial"/>
        </w:rPr>
        <w:t>an un</w:t>
      </w:r>
      <w:r w:rsidR="005338E0">
        <w:rPr>
          <w:rFonts w:ascii="Arial" w:eastAsia="Arial" w:hAnsi="Arial" w:cs="Arial"/>
        </w:rPr>
        <w:t>specified</w:t>
      </w:r>
      <w:r w:rsidRPr="5B3E2CA7">
        <w:rPr>
          <w:rFonts w:ascii="Arial" w:eastAsia="Arial" w:hAnsi="Arial" w:cs="Arial"/>
        </w:rPr>
        <w:t xml:space="preserve"> </w:t>
      </w:r>
      <w:proofErr w:type="gramStart"/>
      <w:r w:rsidRPr="5B3E2CA7">
        <w:rPr>
          <w:rFonts w:ascii="Arial" w:eastAsia="Arial" w:hAnsi="Arial" w:cs="Arial"/>
        </w:rPr>
        <w:t>period of time</w:t>
      </w:r>
      <w:proofErr w:type="gramEnd"/>
      <w:r w:rsidRPr="5B3E2CA7">
        <w:rPr>
          <w:rFonts w:ascii="Arial" w:eastAsia="Arial" w:hAnsi="Arial" w:cs="Arial"/>
        </w:rPr>
        <w:t>. As many of the volunteers were students, relationships often continued until the volunteer moved away or found employment or had to stop for exams. In addition to the one to one support, there were also visits by schools and scout groups to supported living settings.</w:t>
      </w:r>
    </w:p>
    <w:p w14:paraId="2D0D4E30" w14:textId="727D48C6" w:rsidR="004C0E2A" w:rsidRDefault="004C0E2A" w:rsidP="00B6118F">
      <w:pPr>
        <w:rPr>
          <w:rFonts w:ascii="Arial" w:hAnsi="Arial" w:cs="Arial"/>
          <w:b/>
          <w:color w:val="D63E32"/>
          <w:sz w:val="44"/>
          <w:szCs w:val="44"/>
        </w:rPr>
      </w:pPr>
    </w:p>
    <w:p w14:paraId="4B5DBCC1" w14:textId="77777777" w:rsidR="004C0E2A" w:rsidRDefault="004C0E2A" w:rsidP="00B6118F">
      <w:pPr>
        <w:rPr>
          <w:rFonts w:ascii="Arial" w:hAnsi="Arial" w:cs="Arial"/>
          <w:b/>
          <w:color w:val="D63E32"/>
          <w:sz w:val="44"/>
          <w:szCs w:val="44"/>
        </w:rPr>
      </w:pPr>
    </w:p>
    <w:p w14:paraId="09E16A9F" w14:textId="77777777" w:rsidR="00721E05" w:rsidRDefault="00721E05">
      <w:pPr>
        <w:rPr>
          <w:rFonts w:ascii="Arial" w:hAnsi="Arial" w:cs="Arial"/>
          <w:b/>
          <w:color w:val="D63E32"/>
          <w:sz w:val="44"/>
          <w:szCs w:val="44"/>
        </w:rPr>
      </w:pPr>
      <w:r>
        <w:rPr>
          <w:rFonts w:ascii="Arial" w:hAnsi="Arial" w:cs="Arial"/>
          <w:b/>
          <w:color w:val="D63E32"/>
          <w:sz w:val="44"/>
          <w:szCs w:val="44"/>
        </w:rPr>
        <w:br w:type="page"/>
      </w:r>
    </w:p>
    <w:p w14:paraId="2E50E718" w14:textId="70BE44E7" w:rsidR="009C4FCA" w:rsidRDefault="00B53AFE" w:rsidP="00B6118F">
      <w:pPr>
        <w:rPr>
          <w:noProof/>
        </w:rPr>
      </w:pPr>
      <w:r>
        <w:rPr>
          <w:rFonts w:ascii="Arial" w:hAnsi="Arial" w:cs="Arial"/>
          <w:b/>
          <w:color w:val="D63E32"/>
          <w:sz w:val="44"/>
          <w:szCs w:val="44"/>
        </w:rPr>
        <w:lastRenderedPageBreak/>
        <w:t>Participants and volunteers</w:t>
      </w:r>
      <w:r w:rsidR="000976B5">
        <w:rPr>
          <w:noProof/>
        </w:rPr>
        <w:t xml:space="preserve"> </w:t>
      </w:r>
    </w:p>
    <w:p w14:paraId="4E66532B" w14:textId="77777777" w:rsidR="009C4FCA" w:rsidRDefault="009C4FCA" w:rsidP="00B6118F">
      <w:pPr>
        <w:rPr>
          <w:noProof/>
        </w:rPr>
      </w:pPr>
    </w:p>
    <w:p w14:paraId="150A393D" w14:textId="30A7BED6" w:rsidR="00B6118F" w:rsidRDefault="00721E05" w:rsidP="00B6118F">
      <w:r>
        <w:rPr>
          <w:noProof/>
        </w:rPr>
        <w:drawing>
          <wp:inline distT="0" distB="0" distL="0" distR="0" wp14:anchorId="250D0CDF" wp14:editId="67F56466">
            <wp:extent cx="5270500" cy="3946736"/>
            <wp:effectExtent l="0" t="0" r="6350" b="0"/>
            <wp:docPr id="17921125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5270500" cy="3946736"/>
                    </a:xfrm>
                    <a:prstGeom prst="rect">
                      <a:avLst/>
                    </a:prstGeom>
                  </pic:spPr>
                </pic:pic>
              </a:graphicData>
            </a:graphic>
          </wp:inline>
        </w:drawing>
      </w:r>
    </w:p>
    <w:p w14:paraId="38528AB1" w14:textId="77A9B380" w:rsidR="00B6118F" w:rsidRDefault="009C4FCA" w:rsidP="00B6118F">
      <w:pPr>
        <w:rPr>
          <w:rFonts w:ascii="Arial" w:eastAsia="Arial" w:hAnsi="Arial" w:cs="Arial"/>
          <w:i/>
          <w:iCs/>
        </w:rPr>
      </w:pPr>
      <w:r>
        <w:rPr>
          <w:noProof/>
        </w:rPr>
        <w:drawing>
          <wp:inline distT="0" distB="0" distL="0" distR="0" wp14:anchorId="44582957" wp14:editId="70CE2D2B">
            <wp:extent cx="5270500" cy="3946736"/>
            <wp:effectExtent l="0" t="0" r="6350" b="0"/>
            <wp:docPr id="16694655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5270500" cy="3946736"/>
                    </a:xfrm>
                    <a:prstGeom prst="rect">
                      <a:avLst/>
                    </a:prstGeom>
                  </pic:spPr>
                </pic:pic>
              </a:graphicData>
            </a:graphic>
          </wp:inline>
        </w:drawing>
      </w:r>
    </w:p>
    <w:p w14:paraId="01F8BB40" w14:textId="77777777" w:rsidR="00013B73" w:rsidRDefault="00013B73" w:rsidP="00C8426D">
      <w:pPr>
        <w:rPr>
          <w:rFonts w:ascii="Arial" w:hAnsi="Arial" w:cs="Arial"/>
          <w:b/>
          <w:color w:val="D63E32"/>
          <w:sz w:val="32"/>
          <w:szCs w:val="32"/>
        </w:rPr>
      </w:pPr>
    </w:p>
    <w:p w14:paraId="75F61677" w14:textId="77777777" w:rsidR="00013B73" w:rsidRDefault="00013B73" w:rsidP="00C8426D">
      <w:pPr>
        <w:rPr>
          <w:rFonts w:ascii="Arial" w:hAnsi="Arial" w:cs="Arial"/>
          <w:b/>
          <w:color w:val="D63E32"/>
          <w:sz w:val="32"/>
          <w:szCs w:val="32"/>
        </w:rPr>
      </w:pPr>
    </w:p>
    <w:p w14:paraId="28E6F185" w14:textId="3E3442DE" w:rsidR="00C8426D" w:rsidRDefault="00C8426D" w:rsidP="00C8426D">
      <w:pPr>
        <w:rPr>
          <w:rStyle w:val="scxw207451170"/>
          <w:rFonts w:ascii="Arial" w:eastAsia="Arial" w:hAnsi="Arial" w:cs="Arial"/>
          <w:i/>
          <w:iCs/>
          <w:color w:val="000000"/>
          <w:shd w:val="clear" w:color="auto" w:fill="FFFFFF"/>
        </w:rPr>
      </w:pPr>
      <w:r w:rsidRPr="00DD5673">
        <w:rPr>
          <w:rFonts w:ascii="Arial" w:hAnsi="Arial" w:cs="Arial"/>
          <w:b/>
          <w:color w:val="D63E32"/>
          <w:sz w:val="32"/>
          <w:szCs w:val="32"/>
        </w:rPr>
        <w:lastRenderedPageBreak/>
        <w:t>Challenges</w:t>
      </w:r>
      <w:r w:rsidRPr="5B3E2CA7">
        <w:rPr>
          <w:rStyle w:val="scxw207451170"/>
          <w:rFonts w:ascii="Arial" w:eastAsia="Arial" w:hAnsi="Arial" w:cs="Arial"/>
          <w:i/>
          <w:iCs/>
          <w:color w:val="000000"/>
          <w:shd w:val="clear" w:color="auto" w:fill="FFFFFF"/>
        </w:rPr>
        <w:t xml:space="preserve"> </w:t>
      </w:r>
    </w:p>
    <w:p w14:paraId="52D11EA9" w14:textId="6218B465" w:rsidR="006810A3" w:rsidRDefault="00BC7D0A" w:rsidP="00BC7D0A">
      <w:pPr>
        <w:pStyle w:val="ListParagraph"/>
        <w:numPr>
          <w:ilvl w:val="0"/>
          <w:numId w:val="23"/>
        </w:numPr>
        <w:rPr>
          <w:rFonts w:ascii="Arial" w:eastAsia="Arial" w:hAnsi="Arial" w:cs="Arial"/>
        </w:rPr>
      </w:pPr>
      <w:r>
        <w:rPr>
          <w:rFonts w:ascii="Arial" w:eastAsia="Arial" w:hAnsi="Arial" w:cs="Arial"/>
        </w:rPr>
        <w:t>The project strug</w:t>
      </w:r>
      <w:r w:rsidR="005F42B2">
        <w:rPr>
          <w:rFonts w:ascii="Arial" w:eastAsia="Arial" w:hAnsi="Arial" w:cs="Arial"/>
        </w:rPr>
        <w:t>gled to reach its participant targets</w:t>
      </w:r>
      <w:r w:rsidR="00D36B79">
        <w:rPr>
          <w:rFonts w:ascii="Arial" w:eastAsia="Arial" w:hAnsi="Arial" w:cs="Arial"/>
        </w:rPr>
        <w:t xml:space="preserve"> as </w:t>
      </w:r>
      <w:r w:rsidR="002D4D66">
        <w:rPr>
          <w:rFonts w:ascii="Arial" w:eastAsia="Arial" w:hAnsi="Arial" w:cs="Arial"/>
        </w:rPr>
        <w:t>people referred through RVS often wanted a straightforward befriending service</w:t>
      </w:r>
      <w:r w:rsidR="005F42B2">
        <w:rPr>
          <w:rFonts w:ascii="Arial" w:eastAsia="Arial" w:hAnsi="Arial" w:cs="Arial"/>
        </w:rPr>
        <w:t>.</w:t>
      </w:r>
      <w:r w:rsidR="002D4D66">
        <w:rPr>
          <w:rFonts w:ascii="Arial" w:eastAsia="Arial" w:hAnsi="Arial" w:cs="Arial"/>
        </w:rPr>
        <w:t xml:space="preserve"> </w:t>
      </w:r>
      <w:r w:rsidR="006810A3">
        <w:rPr>
          <w:rFonts w:ascii="Arial" w:eastAsia="Arial" w:hAnsi="Arial" w:cs="Arial"/>
        </w:rPr>
        <w:t>Participants were also very reluctant to complete paperwork.</w:t>
      </w:r>
    </w:p>
    <w:p w14:paraId="40AC34B4" w14:textId="73C65773" w:rsidR="005F42B2" w:rsidRDefault="002D4D66" w:rsidP="00BC7D0A">
      <w:pPr>
        <w:pStyle w:val="ListParagraph"/>
        <w:numPr>
          <w:ilvl w:val="0"/>
          <w:numId w:val="23"/>
        </w:numPr>
        <w:rPr>
          <w:rFonts w:ascii="Arial" w:eastAsia="Arial" w:hAnsi="Arial" w:cs="Arial"/>
        </w:rPr>
      </w:pPr>
      <w:r>
        <w:rPr>
          <w:rFonts w:ascii="Arial" w:eastAsia="Arial" w:hAnsi="Arial" w:cs="Arial"/>
        </w:rPr>
        <w:t>There w</w:t>
      </w:r>
      <w:r w:rsidR="008B46DA">
        <w:rPr>
          <w:rFonts w:ascii="Arial" w:eastAsia="Arial" w:hAnsi="Arial" w:cs="Arial"/>
        </w:rPr>
        <w:t xml:space="preserve">as a great deal of demand for student volunteer placements from the University resulting in a high number of student </w:t>
      </w:r>
      <w:proofErr w:type="gramStart"/>
      <w:r w:rsidR="008B46DA">
        <w:rPr>
          <w:rFonts w:ascii="Arial" w:eastAsia="Arial" w:hAnsi="Arial" w:cs="Arial"/>
        </w:rPr>
        <w:t>volunt</w:t>
      </w:r>
      <w:r w:rsidR="00D658BE">
        <w:rPr>
          <w:rFonts w:ascii="Arial" w:eastAsia="Arial" w:hAnsi="Arial" w:cs="Arial"/>
        </w:rPr>
        <w:t>eers</w:t>
      </w:r>
      <w:proofErr w:type="gramEnd"/>
      <w:r w:rsidR="00D658BE">
        <w:rPr>
          <w:rFonts w:ascii="Arial" w:eastAsia="Arial" w:hAnsi="Arial" w:cs="Arial"/>
        </w:rPr>
        <w:t xml:space="preserve"> but it was not possible to match all of these. </w:t>
      </w:r>
      <w:r w:rsidR="007E622E">
        <w:rPr>
          <w:rFonts w:ascii="Arial" w:eastAsia="Arial" w:hAnsi="Arial" w:cs="Arial"/>
        </w:rPr>
        <w:t xml:space="preserve">The high number of under 50 volunteers also reflects </w:t>
      </w:r>
      <w:r w:rsidR="004C6BD2">
        <w:rPr>
          <w:rFonts w:ascii="Arial" w:eastAsia="Arial" w:hAnsi="Arial" w:cs="Arial"/>
        </w:rPr>
        <w:t>the involvement of a scout troop</w:t>
      </w:r>
      <w:r w:rsidR="00DA434D">
        <w:rPr>
          <w:rFonts w:ascii="Arial" w:eastAsia="Arial" w:hAnsi="Arial" w:cs="Arial"/>
        </w:rPr>
        <w:t xml:space="preserve"> in one activity.</w:t>
      </w:r>
    </w:p>
    <w:p w14:paraId="16C98408" w14:textId="4888BC4A" w:rsidR="00C8426D" w:rsidRPr="00BC7D0A" w:rsidRDefault="00C8426D" w:rsidP="00BC7D0A">
      <w:pPr>
        <w:pStyle w:val="ListParagraph"/>
        <w:numPr>
          <w:ilvl w:val="0"/>
          <w:numId w:val="23"/>
        </w:numPr>
        <w:rPr>
          <w:rFonts w:ascii="Arial" w:eastAsia="Arial" w:hAnsi="Arial" w:cs="Arial"/>
        </w:rPr>
      </w:pPr>
      <w:r w:rsidRPr="00BC7D0A">
        <w:rPr>
          <w:rFonts w:ascii="Arial" w:eastAsia="Arial" w:hAnsi="Arial" w:cs="Arial"/>
        </w:rPr>
        <w:t>The project struggled to reach older people from black and ethnic minority communities well, with only 2% not being from a White British background, but 36% of the volunteers were from BAME backgrounds, the majority of these were students.</w:t>
      </w:r>
    </w:p>
    <w:p w14:paraId="2ED82869" w14:textId="4872546E" w:rsidR="000A6D72" w:rsidRDefault="000A6D72" w:rsidP="000A6D72">
      <w:pPr>
        <w:rPr>
          <w:rStyle w:val="scxw207451170"/>
          <w:rFonts w:ascii="Arial" w:eastAsia="Arial" w:hAnsi="Arial" w:cs="Arial"/>
          <w:color w:val="000000" w:themeColor="text1"/>
        </w:rPr>
      </w:pPr>
    </w:p>
    <w:p w14:paraId="45E5D763" w14:textId="77777777" w:rsidR="002F4C0D" w:rsidRDefault="002F4C0D" w:rsidP="002F4C0D">
      <w:pPr>
        <w:rPr>
          <w:rFonts w:ascii="Arial" w:eastAsia="Arial" w:hAnsi="Arial" w:cs="Arial"/>
          <w:b/>
          <w:iCs/>
          <w:color w:val="000000" w:themeColor="text1"/>
        </w:rPr>
      </w:pPr>
      <w:r>
        <w:rPr>
          <w:rFonts w:ascii="Arial" w:hAnsi="Arial" w:cs="Arial"/>
          <w:b/>
          <w:color w:val="D63E32"/>
          <w:sz w:val="32"/>
          <w:szCs w:val="32"/>
        </w:rPr>
        <w:t>Learning points</w:t>
      </w:r>
    </w:p>
    <w:p w14:paraId="3592FFDD" w14:textId="3530E9C6" w:rsidR="000A6D72" w:rsidRDefault="002F4C0D" w:rsidP="000A6D72">
      <w:pPr>
        <w:pStyle w:val="ListParagraph"/>
        <w:numPr>
          <w:ilvl w:val="0"/>
          <w:numId w:val="14"/>
        </w:numPr>
        <w:rPr>
          <w:sz w:val="24"/>
          <w:szCs w:val="24"/>
        </w:rPr>
      </w:pPr>
      <w:r w:rsidRPr="002F4C0D">
        <w:rPr>
          <w:rFonts w:ascii="Arial" w:hAnsi="Arial" w:cs="Arial"/>
          <w:b/>
          <w:color w:val="D63E32"/>
          <w:sz w:val="24"/>
          <w:szCs w:val="24"/>
        </w:rPr>
        <w:t>Future projects should recognise that there are at least two generations within the over 50 age group and be more flexible about interpreting intergenerational work.</w:t>
      </w:r>
      <w:r>
        <w:rPr>
          <w:rFonts w:ascii="Arial" w:hAnsi="Arial" w:cs="Arial"/>
          <w:b/>
          <w:color w:val="D63E32"/>
          <w:sz w:val="32"/>
          <w:szCs w:val="32"/>
        </w:rPr>
        <w:t xml:space="preserve"> </w:t>
      </w:r>
      <w:r w:rsidR="000A6D72" w:rsidRPr="5B3E2CA7">
        <w:rPr>
          <w:rFonts w:ascii="Arial" w:eastAsia="Arial" w:hAnsi="Arial" w:cs="Arial"/>
          <w:sz w:val="24"/>
          <w:szCs w:val="24"/>
        </w:rPr>
        <w:t xml:space="preserve">Often people aged over 50 wanted to be volunteers and work with 80-year olds (sometimes active people in their 80s might be entirely able to visit a </w:t>
      </w:r>
      <w:proofErr w:type="gramStart"/>
      <w:r w:rsidR="000A6D72" w:rsidRPr="5B3E2CA7">
        <w:rPr>
          <w:rFonts w:ascii="Arial" w:eastAsia="Arial" w:hAnsi="Arial" w:cs="Arial"/>
          <w:sz w:val="24"/>
          <w:szCs w:val="24"/>
        </w:rPr>
        <w:t>50 year old</w:t>
      </w:r>
      <w:proofErr w:type="gramEnd"/>
      <w:r w:rsidR="000A6D72" w:rsidRPr="5B3E2CA7">
        <w:rPr>
          <w:rFonts w:ascii="Arial" w:eastAsia="Arial" w:hAnsi="Arial" w:cs="Arial"/>
          <w:sz w:val="24"/>
          <w:szCs w:val="24"/>
        </w:rPr>
        <w:t xml:space="preserve"> experiencing high levels of isolation) but the project did not allow for this flexibility and required someone over 50 to be a participant and partner with someone under 50. </w:t>
      </w:r>
    </w:p>
    <w:p w14:paraId="0427DFD6" w14:textId="77777777" w:rsidR="000A6D72" w:rsidRDefault="000A6D72" w:rsidP="000A6D72">
      <w:pPr>
        <w:rPr>
          <w:rFonts w:ascii="Calibri" w:eastAsia="Calibri" w:hAnsi="Calibri" w:cs="Calibri"/>
        </w:rPr>
      </w:pPr>
    </w:p>
    <w:p w14:paraId="681D4932" w14:textId="4049F69E" w:rsidR="001041CD" w:rsidRDefault="007874B8" w:rsidP="000A6D72">
      <w:pPr>
        <w:rPr>
          <w:rFonts w:ascii="Arial" w:hAnsi="Arial" w:cs="Arial"/>
          <w:b/>
          <w:color w:val="D63E32"/>
        </w:rPr>
      </w:pPr>
      <w:r>
        <w:rPr>
          <w:rFonts w:ascii="Arial" w:hAnsi="Arial" w:cs="Arial"/>
          <w:b/>
          <w:color w:val="D63E32"/>
        </w:rPr>
        <w:t>RVS found that participants tended to fall into two distinct groups</w:t>
      </w:r>
      <w:r w:rsidR="001041CD">
        <w:rPr>
          <w:rFonts w:ascii="Arial" w:hAnsi="Arial" w:cs="Arial"/>
          <w:b/>
          <w:color w:val="D63E32"/>
        </w:rPr>
        <w:t>:</w:t>
      </w:r>
    </w:p>
    <w:p w14:paraId="31461803" w14:textId="11CE7735" w:rsidR="000A6D72" w:rsidRPr="003E7397" w:rsidRDefault="000A6D72" w:rsidP="000A6D72">
      <w:pPr>
        <w:pStyle w:val="ListParagraph"/>
        <w:numPr>
          <w:ilvl w:val="0"/>
          <w:numId w:val="14"/>
        </w:numPr>
        <w:rPr>
          <w:rStyle w:val="eop"/>
          <w:sz w:val="24"/>
          <w:szCs w:val="24"/>
        </w:rPr>
      </w:pPr>
      <w:r w:rsidRPr="5B3E2CA7">
        <w:rPr>
          <w:rFonts w:ascii="Arial" w:eastAsia="Arial" w:hAnsi="Arial" w:cs="Arial"/>
          <w:sz w:val="24"/>
          <w:szCs w:val="24"/>
        </w:rPr>
        <w:t xml:space="preserve">People who self-referred tended to already be quite active </w:t>
      </w:r>
      <w:r w:rsidRPr="5B3E2CA7">
        <w:rPr>
          <w:rStyle w:val="normaltextrun"/>
          <w:rFonts w:ascii="Arial" w:eastAsia="Arial" w:hAnsi="Arial" w:cs="Arial"/>
          <w:color w:val="000000"/>
          <w:sz w:val="24"/>
          <w:szCs w:val="24"/>
          <w:shd w:val="clear" w:color="auto" w:fill="FFFFFF"/>
        </w:rPr>
        <w:t>and engaged – they often self-identified as a volunteer and wanted to give back and engage with younger people, with a focus on giving rather than receiving. This group tended not to be isolated, although some used it as a ‘way back in’, a taster that led to doing more organised activities. </w:t>
      </w:r>
      <w:r w:rsidRPr="5B3E2CA7">
        <w:rPr>
          <w:rStyle w:val="eop"/>
          <w:rFonts w:ascii="Arial" w:eastAsia="Arial" w:hAnsi="Arial" w:cs="Arial"/>
          <w:color w:val="000000"/>
          <w:sz w:val="24"/>
          <w:szCs w:val="24"/>
          <w:shd w:val="clear" w:color="auto" w:fill="FFFFFF"/>
        </w:rPr>
        <w:t> </w:t>
      </w:r>
    </w:p>
    <w:p w14:paraId="6913F4D1" w14:textId="77777777" w:rsidR="000A6D72" w:rsidRPr="00C4776B" w:rsidRDefault="000A6D72" w:rsidP="000A6D72">
      <w:pPr>
        <w:pStyle w:val="ListParagraph"/>
        <w:numPr>
          <w:ilvl w:val="0"/>
          <w:numId w:val="14"/>
        </w:numPr>
        <w:rPr>
          <w:rStyle w:val="scxw207451170"/>
          <w:sz w:val="24"/>
          <w:szCs w:val="24"/>
        </w:rPr>
      </w:pPr>
      <w:r w:rsidRPr="5B3E2CA7">
        <w:rPr>
          <w:rStyle w:val="normaltextrun"/>
          <w:rFonts w:ascii="Arial" w:eastAsia="Arial" w:hAnsi="Arial" w:cs="Arial"/>
          <w:color w:val="000000"/>
          <w:sz w:val="24"/>
          <w:szCs w:val="24"/>
          <w:shd w:val="clear" w:color="auto" w:fill="FFFFFF"/>
        </w:rPr>
        <w:t xml:space="preserve">People who experienced high levels of isolation – these people tended to be referred by other agencies and wanted a regular visitor who would visit weekly in the home. </w:t>
      </w:r>
      <w:r w:rsidRPr="5B3E2CA7">
        <w:rPr>
          <w:rFonts w:ascii="Arial" w:eastAsia="Arial" w:hAnsi="Arial" w:cs="Arial"/>
          <w:sz w:val="24"/>
          <w:szCs w:val="24"/>
        </w:rPr>
        <w:t xml:space="preserve">People in the second category tended to experience more significant issues including a lack of confidence; low self-esteem; ill health; financial issues, debt and concerns; high levels of loneliness and isolation that was often exacerbated by fragmented families and limited local communities. </w:t>
      </w:r>
      <w:r w:rsidRPr="5B3E2CA7">
        <w:rPr>
          <w:rStyle w:val="normaltextrun"/>
          <w:rFonts w:ascii="Arial" w:eastAsia="Arial" w:hAnsi="Arial" w:cs="Arial"/>
          <w:color w:val="000000" w:themeColor="text1"/>
          <w:sz w:val="24"/>
          <w:szCs w:val="24"/>
        </w:rPr>
        <w:t>These participants tended to want a traditional befriending service and were less interested in the skills aspect of the programme. </w:t>
      </w:r>
    </w:p>
    <w:p w14:paraId="3DA3EBF0" w14:textId="77777777" w:rsidR="000A6D72" w:rsidRDefault="000A6D72" w:rsidP="000A6D72">
      <w:pPr>
        <w:rPr>
          <w:rFonts w:ascii="Arial" w:eastAsia="Arial" w:hAnsi="Arial" w:cs="Arial"/>
        </w:rPr>
      </w:pPr>
    </w:p>
    <w:p w14:paraId="549F333F" w14:textId="77777777" w:rsidR="000A6D72" w:rsidRDefault="000A6D72" w:rsidP="000A6D72">
      <w:pPr>
        <w:rPr>
          <w:rStyle w:val="scxw207451170"/>
          <w:rFonts w:ascii="Arial" w:eastAsia="Arial" w:hAnsi="Arial" w:cs="Arial"/>
          <w:i/>
          <w:iCs/>
          <w:color w:val="000000" w:themeColor="text1"/>
        </w:rPr>
      </w:pPr>
    </w:p>
    <w:p w14:paraId="5BFBAC0E" w14:textId="6EE14F73" w:rsidR="00B6118F" w:rsidRDefault="000976B5" w:rsidP="00B6118F">
      <w:pPr>
        <w:rPr>
          <w:rFonts w:ascii="Arial" w:eastAsia="Arial" w:hAnsi="Arial" w:cs="Arial"/>
          <w:b/>
          <w:bCs/>
        </w:rPr>
      </w:pPr>
      <w:r w:rsidRPr="000F5EEF">
        <w:rPr>
          <w:rFonts w:ascii="Arial" w:hAnsi="Arial" w:cs="Arial"/>
          <w:b/>
          <w:color w:val="D63E32"/>
          <w:sz w:val="44"/>
          <w:szCs w:val="44"/>
        </w:rPr>
        <w:t>In</w:t>
      </w:r>
      <w:r>
        <w:rPr>
          <w:rFonts w:ascii="Arial" w:hAnsi="Arial" w:cs="Arial"/>
          <w:b/>
          <w:color w:val="D63E32"/>
          <w:sz w:val="44"/>
          <w:szCs w:val="44"/>
        </w:rPr>
        <w:t>itial engagement</w:t>
      </w:r>
      <w:r w:rsidRPr="47DA2149">
        <w:rPr>
          <w:rFonts w:ascii="Arial" w:eastAsia="Arial" w:hAnsi="Arial" w:cs="Arial"/>
          <w:b/>
          <w:bCs/>
        </w:rPr>
        <w:t xml:space="preserve"> </w:t>
      </w:r>
    </w:p>
    <w:p w14:paraId="54B1D594" w14:textId="77777777" w:rsidR="00167688" w:rsidRDefault="00167688" w:rsidP="00B6118F">
      <w:pPr>
        <w:rPr>
          <w:rFonts w:ascii="Arial" w:eastAsia="Arial" w:hAnsi="Arial" w:cs="Arial"/>
          <w:b/>
          <w:bCs/>
        </w:rPr>
      </w:pPr>
    </w:p>
    <w:p w14:paraId="252F9121" w14:textId="77777777" w:rsidR="00167688" w:rsidRDefault="00167688" w:rsidP="00167688">
      <w:pPr>
        <w:rPr>
          <w:rStyle w:val="normaltextrun"/>
          <w:rFonts w:ascii="Segoe UI" w:hAnsi="Segoe UI" w:cs="Segoe UI"/>
          <w:color w:val="000000" w:themeColor="text1"/>
          <w:sz w:val="23"/>
          <w:szCs w:val="23"/>
        </w:rPr>
      </w:pPr>
      <w:r w:rsidRPr="5B3E2CA7">
        <w:rPr>
          <w:rStyle w:val="normaltextrun"/>
          <w:rFonts w:ascii="Arial" w:eastAsia="Arial" w:hAnsi="Arial" w:cs="Arial"/>
          <w:color w:val="000000" w:themeColor="text1"/>
        </w:rPr>
        <w:t>People often found the sign-up forms intimidating when they received them in the post so RVS completed these in a face to face meeting. This took approximately 60 minutes and provided the project worker with opportunity to get to know the individual and their skills and aspirations.</w:t>
      </w:r>
    </w:p>
    <w:p w14:paraId="2CDF60A1" w14:textId="77777777" w:rsidR="00167688" w:rsidRDefault="00167688" w:rsidP="00167688">
      <w:pPr>
        <w:rPr>
          <w:rStyle w:val="normaltextrun"/>
          <w:rFonts w:ascii="Arial" w:eastAsia="Arial" w:hAnsi="Arial" w:cs="Arial"/>
          <w:color w:val="000000" w:themeColor="text1"/>
        </w:rPr>
      </w:pPr>
    </w:p>
    <w:p w14:paraId="108AB877" w14:textId="2A0ABF33" w:rsidR="00167688" w:rsidRDefault="00167688" w:rsidP="00167688">
      <w:pPr>
        <w:rPr>
          <w:rStyle w:val="normaltextrun"/>
          <w:rFonts w:ascii="Segoe UI" w:hAnsi="Segoe UI" w:cs="Segoe UI"/>
          <w:color w:val="000000" w:themeColor="text1"/>
          <w:sz w:val="23"/>
          <w:szCs w:val="23"/>
        </w:rPr>
      </w:pPr>
      <w:r w:rsidRPr="5B3E2CA7">
        <w:rPr>
          <w:rStyle w:val="normaltextrun"/>
          <w:rFonts w:ascii="Arial" w:eastAsia="Arial" w:hAnsi="Arial" w:cs="Arial"/>
          <w:color w:val="000000" w:themeColor="text1"/>
        </w:rPr>
        <w:lastRenderedPageBreak/>
        <w:t>Flexibility around the location of this initial meeting really helped participants to feel engage</w:t>
      </w:r>
      <w:r w:rsidR="003717FE">
        <w:rPr>
          <w:rStyle w:val="normaltextrun"/>
          <w:rFonts w:ascii="Arial" w:eastAsia="Arial" w:hAnsi="Arial" w:cs="Arial"/>
          <w:color w:val="000000" w:themeColor="text1"/>
        </w:rPr>
        <w:t>d</w:t>
      </w:r>
      <w:r w:rsidRPr="5B3E2CA7">
        <w:rPr>
          <w:rStyle w:val="normaltextrun"/>
          <w:rFonts w:ascii="Arial" w:eastAsia="Arial" w:hAnsi="Arial" w:cs="Arial"/>
          <w:color w:val="000000" w:themeColor="text1"/>
        </w:rPr>
        <w:t>, going to where people were comfortable, whether this is their house, a café, a Drink Wise Age Well</w:t>
      </w:r>
      <w:r w:rsidRPr="5B3E2CA7">
        <w:rPr>
          <w:rStyle w:val="FootnoteReference"/>
          <w:rFonts w:ascii="Arial" w:eastAsia="Arial" w:hAnsi="Arial" w:cs="Arial"/>
          <w:color w:val="000000" w:themeColor="text1"/>
        </w:rPr>
        <w:footnoteReference w:id="3"/>
      </w:r>
      <w:r w:rsidRPr="5B3E2CA7">
        <w:rPr>
          <w:rStyle w:val="normaltextrun"/>
          <w:rFonts w:ascii="Arial" w:eastAsia="Arial" w:hAnsi="Arial" w:cs="Arial"/>
          <w:color w:val="000000" w:themeColor="text1"/>
        </w:rPr>
        <w:t xml:space="preserve"> office space, or occasionally other groups.</w:t>
      </w:r>
    </w:p>
    <w:p w14:paraId="34D354A5" w14:textId="77777777" w:rsidR="00167688" w:rsidRDefault="00167688" w:rsidP="00167688">
      <w:pPr>
        <w:rPr>
          <w:rStyle w:val="normaltextrun"/>
          <w:rFonts w:ascii="Arial" w:eastAsia="Arial" w:hAnsi="Arial" w:cs="Arial"/>
          <w:color w:val="000000" w:themeColor="text1"/>
        </w:rPr>
      </w:pPr>
    </w:p>
    <w:p w14:paraId="2A630640" w14:textId="77777777" w:rsidR="00167688" w:rsidRDefault="00167688" w:rsidP="00167688">
      <w:pPr>
        <w:rPr>
          <w:rStyle w:val="normaltextrun"/>
          <w:rFonts w:ascii="Segoe UI" w:hAnsi="Segoe UI" w:cs="Segoe UI"/>
          <w:color w:val="000000" w:themeColor="text1"/>
          <w:sz w:val="23"/>
          <w:szCs w:val="23"/>
        </w:rPr>
      </w:pPr>
      <w:r w:rsidRPr="5B3E2CA7">
        <w:rPr>
          <w:rStyle w:val="normaltextrun"/>
          <w:rFonts w:ascii="Arial" w:eastAsia="Arial" w:hAnsi="Arial" w:cs="Arial"/>
          <w:color w:val="000000" w:themeColor="text1"/>
        </w:rPr>
        <w:t>A lot of the volunteers were students who were</w:t>
      </w:r>
      <w:r w:rsidRPr="5B3E2CA7">
        <w:rPr>
          <w:rStyle w:val="normaltextrun"/>
          <w:rFonts w:ascii="Arial" w:eastAsia="Arial" w:hAnsi="Arial" w:cs="Arial"/>
          <w:color w:val="000000" w:themeColor="text1"/>
          <w:sz w:val="23"/>
          <w:szCs w:val="23"/>
        </w:rPr>
        <w:t xml:space="preserve"> really attracted by the potential to get to know Sheffield as well as to get work experience.</w:t>
      </w:r>
    </w:p>
    <w:p w14:paraId="33F38397" w14:textId="77777777" w:rsidR="00167688" w:rsidRDefault="00167688" w:rsidP="00167688">
      <w:pPr>
        <w:ind w:left="360"/>
        <w:rPr>
          <w:rStyle w:val="normaltextrun"/>
          <w:rFonts w:ascii="Arial" w:eastAsia="Arial" w:hAnsi="Arial" w:cs="Arial"/>
          <w:color w:val="000000" w:themeColor="text1"/>
          <w:sz w:val="23"/>
          <w:szCs w:val="23"/>
        </w:rPr>
      </w:pPr>
    </w:p>
    <w:p w14:paraId="200C167E" w14:textId="77777777" w:rsidR="00167688" w:rsidRDefault="00167688" w:rsidP="00167688">
      <w:pPr>
        <w:rPr>
          <w:rStyle w:val="normaltextrun"/>
          <w:rFonts w:ascii="Segoe UI" w:hAnsi="Segoe UI" w:cs="Segoe UI"/>
          <w:color w:val="000000" w:themeColor="text1"/>
          <w:sz w:val="23"/>
          <w:szCs w:val="23"/>
        </w:rPr>
      </w:pPr>
      <w:r w:rsidRPr="5B3E2CA7">
        <w:rPr>
          <w:rStyle w:val="normaltextrun"/>
          <w:rFonts w:ascii="Arial" w:eastAsia="Arial" w:hAnsi="Arial" w:cs="Arial"/>
          <w:color w:val="000000" w:themeColor="text1"/>
          <w:sz w:val="23"/>
          <w:szCs w:val="23"/>
        </w:rPr>
        <w:t>Some older volunteers were out of work and looking for care work experience so volunteering with the project was valuable for them.</w:t>
      </w:r>
    </w:p>
    <w:p w14:paraId="3C713087" w14:textId="6A6A6D7E" w:rsidR="000976B5" w:rsidRDefault="000976B5" w:rsidP="00B6118F">
      <w:pPr>
        <w:rPr>
          <w:rFonts w:ascii="Arial" w:eastAsia="Arial" w:hAnsi="Arial" w:cs="Arial"/>
          <w:i/>
          <w:iCs/>
        </w:rPr>
      </w:pPr>
    </w:p>
    <w:p w14:paraId="0FF778A8" w14:textId="4A94344D" w:rsidR="00464024" w:rsidRDefault="00464024" w:rsidP="00B6118F">
      <w:pPr>
        <w:rPr>
          <w:rFonts w:ascii="Arial" w:hAnsi="Arial" w:cs="Arial"/>
          <w:b/>
          <w:color w:val="D63E32"/>
          <w:sz w:val="32"/>
          <w:szCs w:val="32"/>
        </w:rPr>
      </w:pPr>
      <w:r w:rsidRPr="00464024">
        <w:rPr>
          <w:rFonts w:ascii="Arial" w:hAnsi="Arial" w:cs="Arial"/>
          <w:b/>
          <w:color w:val="D63E32"/>
          <w:sz w:val="32"/>
          <w:szCs w:val="32"/>
        </w:rPr>
        <w:t>Challenges</w:t>
      </w:r>
    </w:p>
    <w:p w14:paraId="31E2B225" w14:textId="4E7D3939" w:rsidR="008650A9" w:rsidRPr="00EE5DC3" w:rsidRDefault="002E50E3" w:rsidP="00E44D6B">
      <w:pPr>
        <w:pStyle w:val="ListParagraph"/>
        <w:numPr>
          <w:ilvl w:val="0"/>
          <w:numId w:val="18"/>
        </w:numPr>
        <w:rPr>
          <w:rFonts w:ascii="Arial" w:eastAsia="Arial" w:hAnsi="Arial" w:cs="Arial"/>
          <w:color w:val="000000" w:themeColor="text1"/>
          <w:sz w:val="24"/>
          <w:szCs w:val="24"/>
        </w:rPr>
      </w:pPr>
      <w:r w:rsidRPr="00EE5DC3">
        <w:rPr>
          <w:rFonts w:ascii="Arial" w:hAnsi="Arial" w:cs="Arial"/>
          <w:b/>
          <w:color w:val="D63E32"/>
          <w:sz w:val="24"/>
          <w:szCs w:val="24"/>
        </w:rPr>
        <w:t xml:space="preserve">Sometimes </w:t>
      </w:r>
      <w:r w:rsidR="00303D6E" w:rsidRPr="00EE5DC3">
        <w:rPr>
          <w:rFonts w:ascii="Arial" w:hAnsi="Arial" w:cs="Arial"/>
          <w:b/>
          <w:color w:val="D63E32"/>
          <w:sz w:val="24"/>
          <w:szCs w:val="24"/>
        </w:rPr>
        <w:t xml:space="preserve">potential </w:t>
      </w:r>
      <w:r w:rsidRPr="00EE5DC3">
        <w:rPr>
          <w:rFonts w:ascii="Arial" w:hAnsi="Arial" w:cs="Arial"/>
          <w:b/>
          <w:color w:val="D63E32"/>
          <w:sz w:val="24"/>
          <w:szCs w:val="24"/>
        </w:rPr>
        <w:t xml:space="preserve">participants found it difficult to </w:t>
      </w:r>
      <w:r w:rsidR="00F74870" w:rsidRPr="00EE5DC3">
        <w:rPr>
          <w:rFonts w:ascii="Arial" w:hAnsi="Arial" w:cs="Arial"/>
          <w:b/>
          <w:color w:val="D63E32"/>
          <w:sz w:val="24"/>
          <w:szCs w:val="24"/>
        </w:rPr>
        <w:t>identify skills that they could share.</w:t>
      </w:r>
      <w:r w:rsidR="00F74870" w:rsidRPr="00EE5DC3">
        <w:rPr>
          <w:rFonts w:ascii="Arial" w:hAnsi="Arial" w:cs="Arial"/>
          <w:color w:val="D63E32"/>
          <w:sz w:val="24"/>
          <w:szCs w:val="24"/>
        </w:rPr>
        <w:t xml:space="preserve"> </w:t>
      </w:r>
      <w:r w:rsidR="00946729" w:rsidRPr="00EE5DC3">
        <w:rPr>
          <w:rFonts w:ascii="Arial" w:hAnsi="Arial" w:cs="Arial"/>
          <w:color w:val="000000" w:themeColor="text1"/>
          <w:sz w:val="24"/>
          <w:szCs w:val="24"/>
        </w:rPr>
        <w:t>Helping people to identify their strengths can take time</w:t>
      </w:r>
      <w:r w:rsidR="00303D6E" w:rsidRPr="00EE5DC3">
        <w:rPr>
          <w:rFonts w:ascii="Arial" w:hAnsi="Arial" w:cs="Arial"/>
          <w:color w:val="000000" w:themeColor="text1"/>
          <w:sz w:val="24"/>
          <w:szCs w:val="24"/>
        </w:rPr>
        <w:t xml:space="preserve">, especially when people have not been </w:t>
      </w:r>
      <w:r w:rsidR="00CB0010" w:rsidRPr="00EE5DC3">
        <w:rPr>
          <w:rFonts w:ascii="Arial" w:hAnsi="Arial" w:cs="Arial"/>
          <w:color w:val="000000" w:themeColor="text1"/>
          <w:sz w:val="24"/>
          <w:szCs w:val="24"/>
        </w:rPr>
        <w:t xml:space="preserve">involved with services that work in this way. More resource focused on working with participants </w:t>
      </w:r>
      <w:r w:rsidR="00987473" w:rsidRPr="00EE5DC3">
        <w:rPr>
          <w:rFonts w:ascii="Arial" w:hAnsi="Arial" w:cs="Arial"/>
          <w:color w:val="000000" w:themeColor="text1"/>
          <w:sz w:val="24"/>
          <w:szCs w:val="24"/>
        </w:rPr>
        <w:t>to identify strengths may have been beneficial.</w:t>
      </w:r>
    </w:p>
    <w:p w14:paraId="32A74D5C" w14:textId="77777777" w:rsidR="00464024" w:rsidRPr="00464024" w:rsidRDefault="00464024" w:rsidP="00B6118F">
      <w:pPr>
        <w:rPr>
          <w:rFonts w:ascii="Arial" w:eastAsia="Arial" w:hAnsi="Arial" w:cs="Arial"/>
          <w:iCs/>
          <w:sz w:val="32"/>
          <w:szCs w:val="32"/>
        </w:rPr>
      </w:pPr>
    </w:p>
    <w:p w14:paraId="6104784A" w14:textId="6E657472" w:rsidR="00B6118F" w:rsidRPr="00623EEF" w:rsidRDefault="00464024" w:rsidP="00B6118F">
      <w:pPr>
        <w:rPr>
          <w:rFonts w:ascii="Arial" w:hAnsi="Arial" w:cs="Arial"/>
          <w:b/>
          <w:color w:val="D63E32"/>
        </w:rPr>
      </w:pPr>
      <w:r>
        <w:rPr>
          <w:rFonts w:ascii="Arial" w:hAnsi="Arial" w:cs="Arial"/>
          <w:b/>
          <w:color w:val="D63E32"/>
          <w:sz w:val="32"/>
          <w:szCs w:val="32"/>
        </w:rPr>
        <w:t>Learning points</w:t>
      </w:r>
    </w:p>
    <w:p w14:paraId="70F926C4" w14:textId="77777777" w:rsidR="00623EEF" w:rsidRDefault="00623EEF" w:rsidP="00623EEF">
      <w:pPr>
        <w:rPr>
          <w:rFonts w:ascii="Arial" w:hAnsi="Arial" w:cs="Arial"/>
          <w:b/>
          <w:color w:val="D63E32"/>
        </w:rPr>
      </w:pPr>
    </w:p>
    <w:p w14:paraId="7CAB38C9" w14:textId="76FA075B" w:rsidR="004D0BB8" w:rsidRPr="00623EEF" w:rsidRDefault="00F24C9D" w:rsidP="00623EEF">
      <w:pPr>
        <w:rPr>
          <w:rFonts w:ascii="Arial" w:hAnsi="Arial" w:cs="Arial"/>
          <w:b/>
          <w:color w:val="D63E32"/>
          <w:sz w:val="44"/>
          <w:szCs w:val="44"/>
        </w:rPr>
      </w:pPr>
      <w:r w:rsidRPr="00623EEF">
        <w:rPr>
          <w:rFonts w:ascii="Arial" w:hAnsi="Arial" w:cs="Arial"/>
          <w:b/>
          <w:color w:val="D63E32"/>
        </w:rPr>
        <w:t>Brand reco</w:t>
      </w:r>
      <w:bookmarkStart w:id="3" w:name="_Hlk15846436"/>
      <w:r w:rsidRPr="00623EEF">
        <w:rPr>
          <w:rFonts w:ascii="Arial" w:hAnsi="Arial" w:cs="Arial"/>
          <w:b/>
          <w:color w:val="D63E32"/>
        </w:rPr>
        <w:t>gniti</w:t>
      </w:r>
      <w:bookmarkEnd w:id="3"/>
      <w:r w:rsidRPr="00623EEF">
        <w:rPr>
          <w:rFonts w:ascii="Arial" w:hAnsi="Arial" w:cs="Arial"/>
          <w:b/>
          <w:color w:val="D63E32"/>
        </w:rPr>
        <w:t>on can be</w:t>
      </w:r>
      <w:r w:rsidR="00606280" w:rsidRPr="00623EEF">
        <w:rPr>
          <w:rFonts w:ascii="Arial" w:hAnsi="Arial" w:cs="Arial"/>
          <w:b/>
          <w:color w:val="D63E32"/>
        </w:rPr>
        <w:t xml:space="preserve"> more</w:t>
      </w:r>
      <w:r w:rsidRPr="00623EEF">
        <w:rPr>
          <w:rFonts w:ascii="Arial" w:hAnsi="Arial" w:cs="Arial"/>
          <w:b/>
          <w:color w:val="D63E32"/>
        </w:rPr>
        <w:t xml:space="preserve"> important in attracting </w:t>
      </w:r>
      <w:r w:rsidR="00606280" w:rsidRPr="00623EEF">
        <w:rPr>
          <w:rFonts w:ascii="Arial" w:hAnsi="Arial" w:cs="Arial"/>
          <w:b/>
          <w:color w:val="D63E32"/>
        </w:rPr>
        <w:t xml:space="preserve">participants than the nature of a project. </w:t>
      </w:r>
      <w:r w:rsidR="000A119C" w:rsidRPr="00623EEF">
        <w:rPr>
          <w:rFonts w:ascii="Arial" w:eastAsia="Arial" w:hAnsi="Arial" w:cs="Arial"/>
        </w:rPr>
        <w:t xml:space="preserve">Although there is positive evidence about the benefits of </w:t>
      </w:r>
      <w:proofErr w:type="gramStart"/>
      <w:r w:rsidR="000A119C" w:rsidRPr="00623EEF">
        <w:rPr>
          <w:rFonts w:ascii="Arial" w:eastAsia="Arial" w:hAnsi="Arial" w:cs="Arial"/>
        </w:rPr>
        <w:t>skills based</w:t>
      </w:r>
      <w:proofErr w:type="gramEnd"/>
      <w:r w:rsidR="000A119C" w:rsidRPr="00623EEF">
        <w:rPr>
          <w:rFonts w:ascii="Arial" w:eastAsia="Arial" w:hAnsi="Arial" w:cs="Arial"/>
        </w:rPr>
        <w:t xml:space="preserve"> befriending, RVS found that people often wanted more traditional befriending rather than the focus on sharing skills, but had approached RVS because it was an organisation that they were familiar with and trusted. These participants were often reluctant to be referred to Age Better Champions, another Age Better in Sheffield project which would have been more suitable for their needs, because it wasn’t delivered by a name that they recognised. This demonstrates the importance of trust and brand recognition in engaging with people experiencing loneliness and isolation</w:t>
      </w:r>
      <w:r w:rsidR="00C10083" w:rsidRPr="00623EEF">
        <w:rPr>
          <w:rFonts w:ascii="Arial" w:eastAsia="Arial" w:hAnsi="Arial" w:cs="Arial"/>
        </w:rPr>
        <w:t>.</w:t>
      </w:r>
    </w:p>
    <w:p w14:paraId="35757B1D" w14:textId="77777777" w:rsidR="00693DA5" w:rsidRDefault="00693DA5" w:rsidP="00B6118F">
      <w:pPr>
        <w:rPr>
          <w:rFonts w:ascii="Arial" w:hAnsi="Arial" w:cs="Arial"/>
          <w:b/>
          <w:color w:val="D63E32"/>
          <w:sz w:val="44"/>
          <w:szCs w:val="44"/>
        </w:rPr>
      </w:pPr>
    </w:p>
    <w:p w14:paraId="64AE8B63" w14:textId="493FF3B6" w:rsidR="00B6118F" w:rsidRDefault="000976B5" w:rsidP="00B6118F">
      <w:pPr>
        <w:rPr>
          <w:rFonts w:ascii="Arial" w:hAnsi="Arial" w:cs="Arial"/>
          <w:b/>
          <w:color w:val="D63E32"/>
          <w:sz w:val="44"/>
          <w:szCs w:val="44"/>
        </w:rPr>
      </w:pPr>
      <w:r>
        <w:rPr>
          <w:rFonts w:ascii="Arial" w:hAnsi="Arial" w:cs="Arial"/>
          <w:b/>
          <w:color w:val="D63E32"/>
          <w:sz w:val="44"/>
          <w:szCs w:val="44"/>
        </w:rPr>
        <w:t>Delivery</w:t>
      </w:r>
    </w:p>
    <w:p w14:paraId="50963B4A" w14:textId="0215E7E9" w:rsidR="004D0BB8" w:rsidRDefault="004D0BB8" w:rsidP="004D0BB8">
      <w:pPr>
        <w:rPr>
          <w:rFonts w:ascii="Arial" w:hAnsi="Arial" w:cs="Arial"/>
          <w:b/>
          <w:color w:val="D63E32"/>
          <w:sz w:val="32"/>
          <w:szCs w:val="32"/>
        </w:rPr>
      </w:pPr>
    </w:p>
    <w:p w14:paraId="7813B7B7" w14:textId="277BDB9F" w:rsidR="00DD7315" w:rsidRDefault="00DD7315" w:rsidP="00DD7315">
      <w:pPr>
        <w:rPr>
          <w:rFonts w:ascii="Arial" w:hAnsi="Arial" w:cs="Arial"/>
          <w:b/>
          <w:color w:val="D63E32"/>
          <w:sz w:val="32"/>
          <w:szCs w:val="32"/>
        </w:rPr>
      </w:pPr>
      <w:r w:rsidRPr="00464024">
        <w:rPr>
          <w:rFonts w:ascii="Arial" w:hAnsi="Arial" w:cs="Arial"/>
          <w:b/>
          <w:color w:val="D63E32"/>
          <w:sz w:val="32"/>
          <w:szCs w:val="32"/>
        </w:rPr>
        <w:t>Challenges</w:t>
      </w:r>
    </w:p>
    <w:p w14:paraId="26A23D83" w14:textId="6569BA4B" w:rsidR="00CB0444" w:rsidRDefault="005E1941" w:rsidP="00CB0444">
      <w:pPr>
        <w:pStyle w:val="ListParagraph"/>
        <w:numPr>
          <w:ilvl w:val="0"/>
          <w:numId w:val="17"/>
        </w:numPr>
      </w:pPr>
      <w:r>
        <w:rPr>
          <w:rFonts w:ascii="Arial" w:hAnsi="Arial" w:cs="Arial"/>
          <w:b/>
          <w:color w:val="D63E32"/>
          <w:sz w:val="24"/>
          <w:szCs w:val="24"/>
        </w:rPr>
        <w:t>The</w:t>
      </w:r>
      <w:r w:rsidR="003811AC">
        <w:rPr>
          <w:rFonts w:ascii="Arial" w:hAnsi="Arial" w:cs="Arial"/>
          <w:b/>
          <w:color w:val="D63E32"/>
          <w:sz w:val="24"/>
          <w:szCs w:val="24"/>
        </w:rPr>
        <w:t xml:space="preserve"> lone worker model does not</w:t>
      </w:r>
      <w:r>
        <w:rPr>
          <w:rFonts w:ascii="Arial" w:hAnsi="Arial" w:cs="Arial"/>
          <w:b/>
          <w:color w:val="D63E32"/>
          <w:sz w:val="24"/>
          <w:szCs w:val="24"/>
        </w:rPr>
        <w:t xml:space="preserve"> work effectively. </w:t>
      </w:r>
      <w:r w:rsidR="00CB0444" w:rsidRPr="5B3E2CA7">
        <w:rPr>
          <w:rFonts w:ascii="Arial" w:eastAsia="Arial" w:hAnsi="Arial" w:cs="Arial"/>
        </w:rPr>
        <w:t xml:space="preserve">Other than a paid manager, the service was delivered entirely by volunteers, including the administration. As Age Better in Sheffield is a research programme and unusually heavy in terms of administration, this model did not work effectively and additional paid workers would have been beneficial both to manage the administration but also to allow for the flexibility to visit participants at times that were convenient for them and for someone to be on call for emergencies during the times that volunteers were visiting participants which was often weekends and evenings. </w:t>
      </w:r>
    </w:p>
    <w:p w14:paraId="55A52B37" w14:textId="77777777" w:rsidR="00DD7315" w:rsidRDefault="00DD7315" w:rsidP="00DD7315">
      <w:pPr>
        <w:rPr>
          <w:rFonts w:ascii="Arial" w:hAnsi="Arial" w:cs="Arial"/>
          <w:b/>
          <w:color w:val="D63E32"/>
          <w:sz w:val="32"/>
          <w:szCs w:val="32"/>
        </w:rPr>
      </w:pPr>
    </w:p>
    <w:p w14:paraId="1FF55D80" w14:textId="77777777" w:rsidR="00DA434D" w:rsidRDefault="00DA434D" w:rsidP="00B6118F">
      <w:pPr>
        <w:rPr>
          <w:rFonts w:ascii="Arial" w:hAnsi="Arial" w:cs="Arial"/>
          <w:b/>
          <w:color w:val="D63E32"/>
          <w:sz w:val="32"/>
          <w:szCs w:val="32"/>
        </w:rPr>
      </w:pPr>
    </w:p>
    <w:p w14:paraId="4F88E841" w14:textId="7D2F7055" w:rsidR="00D70AA1" w:rsidRPr="00996090" w:rsidRDefault="00996090" w:rsidP="00B6118F">
      <w:pPr>
        <w:rPr>
          <w:rFonts w:ascii="Arial" w:hAnsi="Arial" w:cs="Arial"/>
          <w:color w:val="000000" w:themeColor="text1"/>
          <w:sz w:val="32"/>
          <w:szCs w:val="32"/>
        </w:rPr>
      </w:pPr>
      <w:r>
        <w:rPr>
          <w:rFonts w:ascii="Arial" w:hAnsi="Arial" w:cs="Arial"/>
          <w:b/>
          <w:color w:val="D63E32"/>
          <w:sz w:val="32"/>
          <w:szCs w:val="32"/>
        </w:rPr>
        <w:lastRenderedPageBreak/>
        <w:t>Learning points</w:t>
      </w:r>
    </w:p>
    <w:p w14:paraId="5E387594" w14:textId="0C45AAB6" w:rsidR="00535FC7" w:rsidRDefault="00EA6889" w:rsidP="00535FC7">
      <w:pPr>
        <w:pStyle w:val="ListParagraph"/>
        <w:numPr>
          <w:ilvl w:val="0"/>
          <w:numId w:val="16"/>
        </w:numPr>
        <w:rPr>
          <w:rFonts w:ascii="Calibri" w:eastAsia="Calibri" w:hAnsi="Calibri" w:cs="Calibri"/>
          <w:sz w:val="24"/>
          <w:szCs w:val="24"/>
        </w:rPr>
      </w:pPr>
      <w:r>
        <w:rPr>
          <w:rFonts w:ascii="Arial" w:hAnsi="Arial" w:cs="Arial"/>
          <w:b/>
          <w:color w:val="D63E32"/>
          <w:sz w:val="24"/>
          <w:szCs w:val="24"/>
        </w:rPr>
        <w:t xml:space="preserve">Short, regular visits worked well. </w:t>
      </w:r>
      <w:r w:rsidR="00535FC7" w:rsidRPr="5B3E2CA7">
        <w:rPr>
          <w:rFonts w:ascii="Arial" w:eastAsia="Arial" w:hAnsi="Arial" w:cs="Arial"/>
          <w:sz w:val="24"/>
          <w:szCs w:val="24"/>
        </w:rPr>
        <w:t>Meeting approximately weekly for around an hour and half worked well for participants and volunteers.</w:t>
      </w:r>
    </w:p>
    <w:p w14:paraId="37039172" w14:textId="698410CA" w:rsidR="00535FC7" w:rsidRDefault="00EA6889" w:rsidP="00535FC7">
      <w:pPr>
        <w:pStyle w:val="ListParagraph"/>
        <w:numPr>
          <w:ilvl w:val="0"/>
          <w:numId w:val="16"/>
        </w:numPr>
        <w:rPr>
          <w:rFonts w:ascii="Calibri" w:eastAsia="Calibri" w:hAnsi="Calibri" w:cs="Calibri"/>
          <w:sz w:val="24"/>
          <w:szCs w:val="24"/>
        </w:rPr>
      </w:pPr>
      <w:r>
        <w:rPr>
          <w:rFonts w:ascii="Arial" w:hAnsi="Arial" w:cs="Arial"/>
          <w:b/>
          <w:color w:val="D63E32"/>
          <w:sz w:val="24"/>
          <w:szCs w:val="24"/>
        </w:rPr>
        <w:t xml:space="preserve">Home based befriending </w:t>
      </w:r>
      <w:r w:rsidR="00B62A7B">
        <w:rPr>
          <w:rFonts w:ascii="Arial" w:hAnsi="Arial" w:cs="Arial"/>
          <w:b/>
          <w:color w:val="D63E32"/>
          <w:sz w:val="24"/>
          <w:szCs w:val="24"/>
        </w:rPr>
        <w:t xml:space="preserve">can </w:t>
      </w:r>
      <w:r w:rsidR="00623EEF">
        <w:rPr>
          <w:rFonts w:ascii="Arial" w:hAnsi="Arial" w:cs="Arial"/>
          <w:b/>
          <w:color w:val="D63E32"/>
          <w:sz w:val="24"/>
          <w:szCs w:val="24"/>
        </w:rPr>
        <w:t>encourage dependence</w:t>
      </w:r>
      <w:r w:rsidR="00B62A7B">
        <w:rPr>
          <w:rFonts w:ascii="Arial" w:hAnsi="Arial" w:cs="Arial"/>
          <w:b/>
          <w:color w:val="D63E32"/>
          <w:sz w:val="24"/>
          <w:szCs w:val="24"/>
        </w:rPr>
        <w:t xml:space="preserve">. </w:t>
      </w:r>
      <w:r w:rsidR="00535FC7" w:rsidRPr="5B3E2CA7">
        <w:rPr>
          <w:rFonts w:ascii="Arial" w:eastAsia="Arial" w:hAnsi="Arial" w:cs="Arial"/>
          <w:sz w:val="24"/>
          <w:szCs w:val="24"/>
        </w:rPr>
        <w:t xml:space="preserve">Participants valued the ability of volunteers to come to their home – about 90% of participants wanted to be visited at home and were not willing or able to meet volunteers outside the home. However, </w:t>
      </w:r>
      <w:bookmarkStart w:id="4" w:name="_Hlk15847512"/>
      <w:r w:rsidR="00535FC7" w:rsidRPr="5B3E2CA7">
        <w:rPr>
          <w:rFonts w:ascii="Arial" w:eastAsia="Arial" w:hAnsi="Arial" w:cs="Arial"/>
          <w:sz w:val="24"/>
          <w:szCs w:val="24"/>
        </w:rPr>
        <w:t xml:space="preserve">it was felt that in some cases where participants would be able to leave their home, the availability of someone to come to their home may </w:t>
      </w:r>
      <w:proofErr w:type="gramStart"/>
      <w:r w:rsidR="00535FC7" w:rsidRPr="5B3E2CA7">
        <w:rPr>
          <w:rFonts w:ascii="Arial" w:eastAsia="Arial" w:hAnsi="Arial" w:cs="Arial"/>
          <w:sz w:val="24"/>
          <w:szCs w:val="24"/>
        </w:rPr>
        <w:t>actually have</w:t>
      </w:r>
      <w:proofErr w:type="gramEnd"/>
      <w:r w:rsidR="00535FC7" w:rsidRPr="5B3E2CA7">
        <w:rPr>
          <w:rFonts w:ascii="Arial" w:eastAsia="Arial" w:hAnsi="Arial" w:cs="Arial"/>
          <w:sz w:val="24"/>
          <w:szCs w:val="24"/>
        </w:rPr>
        <w:t xml:space="preserve"> been more isolating as it discouraged the participant from being more active.</w:t>
      </w:r>
      <w:bookmarkEnd w:id="4"/>
    </w:p>
    <w:p w14:paraId="1EEFA4B9" w14:textId="1FA5A559" w:rsidR="00535FC7" w:rsidRDefault="007E4F5A" w:rsidP="00535FC7">
      <w:pPr>
        <w:pStyle w:val="ListParagraph"/>
        <w:numPr>
          <w:ilvl w:val="0"/>
          <w:numId w:val="16"/>
        </w:numPr>
        <w:rPr>
          <w:rFonts w:ascii="Calibri" w:eastAsia="Calibri" w:hAnsi="Calibri" w:cs="Calibri"/>
          <w:sz w:val="24"/>
          <w:szCs w:val="24"/>
        </w:rPr>
      </w:pPr>
      <w:r>
        <w:rPr>
          <w:rFonts w:ascii="Arial" w:hAnsi="Arial" w:cs="Arial"/>
          <w:b/>
          <w:color w:val="D63E32"/>
          <w:sz w:val="24"/>
          <w:szCs w:val="24"/>
        </w:rPr>
        <w:t xml:space="preserve">Flexibility is important. </w:t>
      </w:r>
      <w:r w:rsidR="00535FC7" w:rsidRPr="5B3E2CA7">
        <w:rPr>
          <w:rFonts w:ascii="Arial" w:eastAsia="Arial" w:hAnsi="Arial" w:cs="Arial"/>
          <w:sz w:val="24"/>
          <w:szCs w:val="24"/>
        </w:rPr>
        <w:t xml:space="preserve">RVS had timetables that they hoped to work to, but found that these often did not match those of participants and so it was necessary to </w:t>
      </w:r>
      <w:r w:rsidR="00992C6B">
        <w:rPr>
          <w:rFonts w:ascii="Arial" w:eastAsia="Arial" w:hAnsi="Arial" w:cs="Arial"/>
          <w:sz w:val="24"/>
          <w:szCs w:val="24"/>
        </w:rPr>
        <w:t>be</w:t>
      </w:r>
      <w:r w:rsidR="00535FC7" w:rsidRPr="5B3E2CA7">
        <w:rPr>
          <w:rFonts w:ascii="Arial" w:eastAsia="Arial" w:hAnsi="Arial" w:cs="Arial"/>
          <w:sz w:val="24"/>
          <w:szCs w:val="24"/>
        </w:rPr>
        <w:t xml:space="preserve"> flexibl</w:t>
      </w:r>
      <w:r w:rsidR="00310520">
        <w:rPr>
          <w:rFonts w:ascii="Arial" w:eastAsia="Arial" w:hAnsi="Arial" w:cs="Arial"/>
          <w:sz w:val="24"/>
          <w:szCs w:val="24"/>
        </w:rPr>
        <w:t>e</w:t>
      </w:r>
      <w:r w:rsidR="00535FC7" w:rsidRPr="5B3E2CA7">
        <w:rPr>
          <w:rFonts w:ascii="Arial" w:eastAsia="Arial" w:hAnsi="Arial" w:cs="Arial"/>
          <w:sz w:val="24"/>
          <w:szCs w:val="24"/>
        </w:rPr>
        <w:t xml:space="preserve"> to work around family commitments, medical appointments, care needs, holidays etc.</w:t>
      </w:r>
    </w:p>
    <w:p w14:paraId="6A8F0CAB" w14:textId="047F6E9D" w:rsidR="00535FC7" w:rsidRDefault="00025508" w:rsidP="00535FC7">
      <w:pPr>
        <w:pStyle w:val="ListParagraph"/>
        <w:numPr>
          <w:ilvl w:val="0"/>
          <w:numId w:val="16"/>
        </w:numPr>
        <w:rPr>
          <w:rFonts w:ascii="Calibri" w:eastAsia="Calibri" w:hAnsi="Calibri" w:cs="Calibri"/>
          <w:sz w:val="24"/>
          <w:szCs w:val="24"/>
        </w:rPr>
      </w:pPr>
      <w:r>
        <w:rPr>
          <w:rFonts w:ascii="Arial" w:hAnsi="Arial" w:cs="Arial"/>
          <w:b/>
          <w:color w:val="D63E32"/>
          <w:sz w:val="24"/>
          <w:szCs w:val="24"/>
        </w:rPr>
        <w:t xml:space="preserve">Setting and reviewing outcomes. </w:t>
      </w:r>
      <w:r w:rsidR="00535FC7" w:rsidRPr="5B3E2CA7">
        <w:rPr>
          <w:rFonts w:ascii="Arial" w:eastAsia="Arial" w:hAnsi="Arial" w:cs="Arial"/>
          <w:sz w:val="24"/>
          <w:szCs w:val="24"/>
        </w:rPr>
        <w:t>Setting initial outcomes for participants and then reviewing them regularly with the participant was important to ensuring that outcomes were achieved.</w:t>
      </w:r>
    </w:p>
    <w:p w14:paraId="16791139" w14:textId="77777777" w:rsidR="00B6118F" w:rsidRPr="001A733E" w:rsidRDefault="00B6118F" w:rsidP="00B6118F">
      <w:pPr>
        <w:rPr>
          <w:rFonts w:ascii="Arial" w:eastAsia="Arial" w:hAnsi="Arial" w:cs="Arial"/>
        </w:rPr>
      </w:pPr>
    </w:p>
    <w:p w14:paraId="3D9678D2" w14:textId="77777777" w:rsidR="00B6118F" w:rsidRPr="007346B3" w:rsidRDefault="00B6118F" w:rsidP="00B6118F">
      <w:pPr>
        <w:rPr>
          <w:rFonts w:ascii="Arial" w:eastAsia="Arial" w:hAnsi="Arial" w:cs="Arial"/>
        </w:rPr>
      </w:pPr>
    </w:p>
    <w:p w14:paraId="2788BC04" w14:textId="36B372DC" w:rsidR="000976B5" w:rsidRDefault="000976B5" w:rsidP="00B6118F">
      <w:pPr>
        <w:rPr>
          <w:rFonts w:ascii="Arial" w:eastAsia="Arial" w:hAnsi="Arial" w:cs="Arial"/>
          <w:i/>
          <w:iCs/>
        </w:rPr>
      </w:pPr>
      <w:r>
        <w:rPr>
          <w:rFonts w:ascii="Arial" w:hAnsi="Arial" w:cs="Arial"/>
          <w:b/>
          <w:color w:val="D63E32"/>
          <w:sz w:val="44"/>
          <w:szCs w:val="44"/>
        </w:rPr>
        <w:t>Exit and prog</w:t>
      </w:r>
      <w:bookmarkStart w:id="5" w:name="_Hlk15848042"/>
      <w:r>
        <w:rPr>
          <w:rFonts w:ascii="Arial" w:hAnsi="Arial" w:cs="Arial"/>
          <w:b/>
          <w:color w:val="D63E32"/>
          <w:sz w:val="44"/>
          <w:szCs w:val="44"/>
        </w:rPr>
        <w:t>ression</w:t>
      </w:r>
      <w:bookmarkEnd w:id="5"/>
      <w:r>
        <w:rPr>
          <w:rFonts w:ascii="Arial" w:eastAsia="Arial" w:hAnsi="Arial" w:cs="Arial"/>
          <w:i/>
          <w:iCs/>
        </w:rPr>
        <w:t xml:space="preserve"> </w:t>
      </w:r>
    </w:p>
    <w:p w14:paraId="2A77687F" w14:textId="77777777" w:rsidR="000976B5" w:rsidRDefault="000976B5" w:rsidP="00B6118F">
      <w:pPr>
        <w:rPr>
          <w:rFonts w:ascii="Arial" w:eastAsia="Arial" w:hAnsi="Arial" w:cs="Arial"/>
          <w:i/>
          <w:iCs/>
        </w:rPr>
      </w:pPr>
    </w:p>
    <w:p w14:paraId="45600AD3" w14:textId="2A26F916" w:rsidR="00996090" w:rsidRPr="00DD5673" w:rsidRDefault="00996090" w:rsidP="00996090">
      <w:pPr>
        <w:rPr>
          <w:rFonts w:ascii="Arial" w:hAnsi="Arial" w:cs="Arial"/>
          <w:color w:val="000000" w:themeColor="text1"/>
          <w:sz w:val="32"/>
          <w:szCs w:val="32"/>
        </w:rPr>
      </w:pPr>
      <w:r>
        <w:rPr>
          <w:rFonts w:ascii="Arial" w:hAnsi="Arial" w:cs="Arial"/>
          <w:b/>
          <w:color w:val="D63E32"/>
          <w:sz w:val="32"/>
          <w:szCs w:val="32"/>
        </w:rPr>
        <w:t>Learning points</w:t>
      </w:r>
    </w:p>
    <w:p w14:paraId="619B5B1A" w14:textId="01441DCF" w:rsidR="00B224DF" w:rsidRPr="00350853" w:rsidRDefault="00540CB5" w:rsidP="00B224DF">
      <w:pPr>
        <w:pStyle w:val="ListParagraph"/>
        <w:numPr>
          <w:ilvl w:val="0"/>
          <w:numId w:val="17"/>
        </w:numPr>
        <w:rPr>
          <w:rFonts w:ascii="Calibri" w:eastAsia="Calibri" w:hAnsi="Calibri" w:cs="Calibri"/>
          <w:sz w:val="24"/>
          <w:szCs w:val="24"/>
        </w:rPr>
      </w:pPr>
      <w:r>
        <w:rPr>
          <w:rFonts w:ascii="Arial" w:hAnsi="Arial" w:cs="Arial"/>
          <w:b/>
          <w:color w:val="D63E32"/>
          <w:sz w:val="24"/>
          <w:szCs w:val="24"/>
        </w:rPr>
        <w:t xml:space="preserve">Ongoing befriending can encourage dependence. </w:t>
      </w:r>
      <w:r w:rsidR="00B224DF" w:rsidRPr="5B3E2CA7">
        <w:rPr>
          <w:rFonts w:ascii="Arial" w:eastAsia="Arial" w:hAnsi="Arial" w:cs="Arial"/>
          <w:sz w:val="24"/>
          <w:szCs w:val="24"/>
        </w:rPr>
        <w:t>The model of delivery was not time limited. This meant that some of the befriending relationships went on for a long time (over a year) and some of the participants became quite dependent on the volunteer. A time limited intervention with a plan for what would happen at the end of the project may have been helpful.</w:t>
      </w:r>
    </w:p>
    <w:p w14:paraId="0A5DC886" w14:textId="5CA4C96A" w:rsidR="00B6118F" w:rsidRDefault="00B6118F" w:rsidP="00B6118F">
      <w:pPr>
        <w:rPr>
          <w:rFonts w:ascii="Calibri" w:eastAsia="Calibri" w:hAnsi="Calibri" w:cs="Calibri"/>
        </w:rPr>
      </w:pPr>
    </w:p>
    <w:p w14:paraId="38CFC7F1" w14:textId="6CA27429" w:rsidR="00124303" w:rsidRDefault="00124303" w:rsidP="00B6118F">
      <w:pPr>
        <w:rPr>
          <w:rFonts w:ascii="Arial" w:hAnsi="Arial" w:cs="Arial"/>
          <w:b/>
          <w:color w:val="D63E32"/>
          <w:sz w:val="44"/>
          <w:szCs w:val="44"/>
        </w:rPr>
      </w:pPr>
      <w:r>
        <w:rPr>
          <w:rFonts w:ascii="Arial" w:hAnsi="Arial" w:cs="Arial"/>
          <w:b/>
          <w:color w:val="D63E32"/>
          <w:sz w:val="44"/>
          <w:szCs w:val="44"/>
        </w:rPr>
        <w:t>Volunteering</w:t>
      </w:r>
    </w:p>
    <w:p w14:paraId="51188783" w14:textId="77777777" w:rsidR="00AF4796" w:rsidRDefault="00AF4796" w:rsidP="00AF4796">
      <w:pPr>
        <w:rPr>
          <w:rFonts w:ascii="Arial" w:hAnsi="Arial" w:cs="Arial"/>
          <w:b/>
          <w:color w:val="D63E32"/>
          <w:sz w:val="32"/>
          <w:szCs w:val="32"/>
        </w:rPr>
      </w:pPr>
    </w:p>
    <w:p w14:paraId="0EA0223F" w14:textId="304E90DF" w:rsidR="00AF4796" w:rsidRPr="00996090" w:rsidRDefault="00AF4796" w:rsidP="00AF4796">
      <w:pPr>
        <w:rPr>
          <w:rFonts w:ascii="Arial" w:hAnsi="Arial" w:cs="Arial"/>
          <w:color w:val="000000" w:themeColor="text1"/>
          <w:sz w:val="32"/>
          <w:szCs w:val="32"/>
        </w:rPr>
      </w:pPr>
      <w:r>
        <w:rPr>
          <w:rFonts w:ascii="Arial" w:hAnsi="Arial" w:cs="Arial"/>
          <w:b/>
          <w:color w:val="D63E32"/>
          <w:sz w:val="32"/>
          <w:szCs w:val="32"/>
        </w:rPr>
        <w:t>Learning points</w:t>
      </w:r>
    </w:p>
    <w:p w14:paraId="0B09C191" w14:textId="28F34609" w:rsidR="00124303" w:rsidRDefault="00124303" w:rsidP="00124303">
      <w:pPr>
        <w:pStyle w:val="ListParagraph"/>
        <w:numPr>
          <w:ilvl w:val="0"/>
          <w:numId w:val="17"/>
        </w:numPr>
        <w:rPr>
          <w:rFonts w:ascii="Calibri" w:eastAsia="Calibri" w:hAnsi="Calibri" w:cs="Calibri"/>
          <w:sz w:val="24"/>
          <w:szCs w:val="24"/>
        </w:rPr>
      </w:pPr>
      <w:r w:rsidRPr="5B3E2CA7">
        <w:rPr>
          <w:rFonts w:ascii="Arial" w:eastAsia="Arial" w:hAnsi="Arial" w:cs="Arial"/>
          <w:sz w:val="24"/>
          <w:szCs w:val="24"/>
        </w:rPr>
        <w:t>Obtaining Disclosure and Barring Service certificates c</w:t>
      </w:r>
      <w:r w:rsidR="00BF7F73">
        <w:rPr>
          <w:rFonts w:ascii="Arial" w:eastAsia="Arial" w:hAnsi="Arial" w:cs="Arial"/>
          <w:sz w:val="24"/>
          <w:szCs w:val="24"/>
        </w:rPr>
        <w:t>an</w:t>
      </w:r>
      <w:r w:rsidRPr="5B3E2CA7">
        <w:rPr>
          <w:rFonts w:ascii="Arial" w:eastAsia="Arial" w:hAnsi="Arial" w:cs="Arial"/>
          <w:sz w:val="24"/>
          <w:szCs w:val="24"/>
        </w:rPr>
        <w:t xml:space="preserve"> be time-consuming, but using the online service was much faster.</w:t>
      </w:r>
    </w:p>
    <w:p w14:paraId="3BA37D30" w14:textId="77777777" w:rsidR="0055271A" w:rsidRPr="006C011C" w:rsidRDefault="0055271A" w:rsidP="0055271A">
      <w:pPr>
        <w:pStyle w:val="ListParagraph"/>
        <w:numPr>
          <w:ilvl w:val="0"/>
          <w:numId w:val="17"/>
        </w:numPr>
        <w:rPr>
          <w:rFonts w:ascii="Calibri" w:eastAsia="Calibri" w:hAnsi="Calibri" w:cs="Calibri"/>
          <w:sz w:val="24"/>
          <w:szCs w:val="24"/>
        </w:rPr>
      </w:pPr>
      <w:bookmarkStart w:id="6" w:name="_Hlk15848205"/>
      <w:r>
        <w:rPr>
          <w:rFonts w:ascii="Arial" w:hAnsi="Arial" w:cs="Arial"/>
          <w:b/>
          <w:color w:val="D63E32"/>
          <w:sz w:val="24"/>
          <w:szCs w:val="24"/>
        </w:rPr>
        <w:t>Exp</w:t>
      </w:r>
      <w:bookmarkEnd w:id="6"/>
      <w:r>
        <w:rPr>
          <w:rFonts w:ascii="Arial" w:hAnsi="Arial" w:cs="Arial"/>
          <w:b/>
          <w:color w:val="D63E32"/>
          <w:sz w:val="24"/>
          <w:szCs w:val="24"/>
        </w:rPr>
        <w:t xml:space="preserve">enses should be budgeted for fully. </w:t>
      </w:r>
      <w:r>
        <w:rPr>
          <w:rFonts w:ascii="Arial" w:eastAsia="Arial" w:hAnsi="Arial" w:cs="Arial"/>
          <w:sz w:val="24"/>
          <w:szCs w:val="24"/>
        </w:rPr>
        <w:t xml:space="preserve">Although some organisations may be used to volunteers not necessarily claiming expenses, for some </w:t>
      </w:r>
      <w:proofErr w:type="gramStart"/>
      <w:r>
        <w:rPr>
          <w:rFonts w:ascii="Arial" w:eastAsia="Arial" w:hAnsi="Arial" w:cs="Arial"/>
          <w:sz w:val="24"/>
          <w:szCs w:val="24"/>
        </w:rPr>
        <w:t>volunteers</w:t>
      </w:r>
      <w:proofErr w:type="gramEnd"/>
      <w:r>
        <w:rPr>
          <w:rFonts w:ascii="Arial" w:eastAsia="Arial" w:hAnsi="Arial" w:cs="Arial"/>
          <w:sz w:val="24"/>
          <w:szCs w:val="24"/>
        </w:rPr>
        <w:t xml:space="preserve"> expenses are crucial to inclusion. T</w:t>
      </w:r>
      <w:r w:rsidRPr="5B3E2CA7">
        <w:rPr>
          <w:rFonts w:ascii="Arial" w:eastAsia="Arial" w:hAnsi="Arial" w:cs="Arial"/>
          <w:sz w:val="24"/>
          <w:szCs w:val="24"/>
        </w:rPr>
        <w:t xml:space="preserve">ravel expenses were particularly important for student volunteers for whom volunteering was otherwise not an option. </w:t>
      </w:r>
    </w:p>
    <w:p w14:paraId="0A06709C" w14:textId="77777777" w:rsidR="0055271A" w:rsidRDefault="0055271A" w:rsidP="0055271A">
      <w:pPr>
        <w:pStyle w:val="ListParagraph"/>
        <w:numPr>
          <w:ilvl w:val="0"/>
          <w:numId w:val="17"/>
        </w:numPr>
        <w:rPr>
          <w:rFonts w:ascii="Calibri" w:eastAsia="Calibri" w:hAnsi="Calibri" w:cs="Calibri"/>
          <w:sz w:val="24"/>
          <w:szCs w:val="24"/>
        </w:rPr>
      </w:pPr>
      <w:r>
        <w:rPr>
          <w:rFonts w:ascii="Arial" w:hAnsi="Arial" w:cs="Arial"/>
          <w:b/>
          <w:color w:val="D63E32"/>
          <w:sz w:val="24"/>
          <w:szCs w:val="24"/>
        </w:rPr>
        <w:t>Students were attracted by enhancing CVs and getting references.</w:t>
      </w:r>
    </w:p>
    <w:p w14:paraId="6F928E66" w14:textId="44EB4A4F" w:rsidR="00124303" w:rsidRDefault="00974447" w:rsidP="00124303">
      <w:pPr>
        <w:pStyle w:val="ListParagraph"/>
        <w:numPr>
          <w:ilvl w:val="0"/>
          <w:numId w:val="17"/>
        </w:numPr>
        <w:rPr>
          <w:rFonts w:ascii="Calibri" w:eastAsia="Calibri" w:hAnsi="Calibri" w:cs="Calibri"/>
          <w:sz w:val="24"/>
          <w:szCs w:val="24"/>
        </w:rPr>
      </w:pPr>
      <w:r>
        <w:rPr>
          <w:rFonts w:ascii="Arial" w:hAnsi="Arial" w:cs="Arial"/>
          <w:b/>
          <w:color w:val="D63E32"/>
          <w:sz w:val="24"/>
          <w:szCs w:val="24"/>
        </w:rPr>
        <w:t xml:space="preserve">Volunteer management needs to be adequately resourced. </w:t>
      </w:r>
      <w:r w:rsidR="00124303" w:rsidRPr="5B3E2CA7">
        <w:rPr>
          <w:rFonts w:ascii="Arial" w:eastAsia="Arial" w:hAnsi="Arial" w:cs="Arial"/>
          <w:sz w:val="24"/>
          <w:szCs w:val="24"/>
        </w:rPr>
        <w:t>Adequate support needs to be provided to allow volunteers with physical and mental health challenges, or with limited English language skills to be involved in the project.</w:t>
      </w:r>
    </w:p>
    <w:p w14:paraId="646DD032" w14:textId="5C605490" w:rsidR="00124303" w:rsidRDefault="00974447" w:rsidP="00124303">
      <w:pPr>
        <w:pStyle w:val="ListParagraph"/>
        <w:numPr>
          <w:ilvl w:val="0"/>
          <w:numId w:val="17"/>
        </w:numPr>
        <w:rPr>
          <w:rFonts w:ascii="Calibri" w:eastAsia="Calibri" w:hAnsi="Calibri" w:cs="Calibri"/>
          <w:sz w:val="24"/>
          <w:szCs w:val="24"/>
        </w:rPr>
      </w:pPr>
      <w:r>
        <w:rPr>
          <w:rFonts w:ascii="Arial" w:hAnsi="Arial" w:cs="Arial"/>
          <w:b/>
          <w:color w:val="D63E32"/>
          <w:sz w:val="24"/>
          <w:szCs w:val="24"/>
        </w:rPr>
        <w:lastRenderedPageBreak/>
        <w:t xml:space="preserve">High quality training improves outcomes. </w:t>
      </w:r>
      <w:r w:rsidR="00124303" w:rsidRPr="5B3E2CA7">
        <w:rPr>
          <w:rFonts w:ascii="Arial" w:eastAsia="Arial" w:hAnsi="Arial" w:cs="Arial"/>
          <w:sz w:val="24"/>
          <w:szCs w:val="24"/>
        </w:rPr>
        <w:t>Full training for volunteers to be completed before the role was commenced was important to the experience of both volunteer and participant.</w:t>
      </w:r>
    </w:p>
    <w:p w14:paraId="63D8F2CA" w14:textId="1EFE9409" w:rsidR="00124303" w:rsidRDefault="00F101E0" w:rsidP="00124303">
      <w:pPr>
        <w:pStyle w:val="ListParagraph"/>
        <w:numPr>
          <w:ilvl w:val="0"/>
          <w:numId w:val="17"/>
        </w:numPr>
        <w:rPr>
          <w:rFonts w:ascii="Calibri" w:eastAsia="Calibri" w:hAnsi="Calibri" w:cs="Calibri"/>
          <w:sz w:val="24"/>
          <w:szCs w:val="24"/>
        </w:rPr>
      </w:pPr>
      <w:bookmarkStart w:id="7" w:name="_Hlk15848317"/>
      <w:r>
        <w:rPr>
          <w:rFonts w:ascii="Arial" w:hAnsi="Arial" w:cs="Arial"/>
          <w:b/>
          <w:color w:val="D63E32"/>
          <w:sz w:val="24"/>
          <w:szCs w:val="24"/>
        </w:rPr>
        <w:t>Volu</w:t>
      </w:r>
      <w:bookmarkEnd w:id="7"/>
      <w:r>
        <w:rPr>
          <w:rFonts w:ascii="Arial" w:hAnsi="Arial" w:cs="Arial"/>
          <w:b/>
          <w:color w:val="D63E32"/>
          <w:sz w:val="24"/>
          <w:szCs w:val="24"/>
        </w:rPr>
        <w:t xml:space="preserve">nteer supervision is important. </w:t>
      </w:r>
      <w:r w:rsidR="00124303" w:rsidRPr="5B3E2CA7">
        <w:rPr>
          <w:rFonts w:ascii="Arial" w:eastAsia="Arial" w:hAnsi="Arial" w:cs="Arial"/>
          <w:sz w:val="24"/>
          <w:szCs w:val="24"/>
        </w:rPr>
        <w:t>Regular support meetings for volunteers were important for the volunteers – these were approximately monthly but for some volunteers were more frequent with regular face to face or telephone or email communication.</w:t>
      </w:r>
    </w:p>
    <w:p w14:paraId="6A7E3E39" w14:textId="77777777" w:rsidR="00124303" w:rsidRDefault="00124303" w:rsidP="00B6118F">
      <w:pPr>
        <w:rPr>
          <w:rFonts w:ascii="Calibri" w:eastAsia="Calibri" w:hAnsi="Calibri" w:cs="Calibri"/>
        </w:rPr>
      </w:pPr>
    </w:p>
    <w:p w14:paraId="6AC1EE0A" w14:textId="76B20562" w:rsidR="00B6118F" w:rsidRDefault="000976B5" w:rsidP="00B6118F">
      <w:pPr>
        <w:rPr>
          <w:rFonts w:ascii="Arial" w:hAnsi="Arial" w:cs="Arial"/>
          <w:b/>
          <w:color w:val="D63E32"/>
          <w:sz w:val="44"/>
          <w:szCs w:val="44"/>
        </w:rPr>
      </w:pPr>
      <w:r>
        <w:rPr>
          <w:rFonts w:ascii="Arial" w:hAnsi="Arial" w:cs="Arial"/>
          <w:b/>
          <w:color w:val="D63E32"/>
          <w:sz w:val="44"/>
          <w:szCs w:val="44"/>
        </w:rPr>
        <w:t>Coproduction</w:t>
      </w:r>
    </w:p>
    <w:p w14:paraId="26856D53" w14:textId="77777777" w:rsidR="000976B5" w:rsidRDefault="000976B5" w:rsidP="00B6118F">
      <w:pPr>
        <w:rPr>
          <w:rFonts w:ascii="Arial" w:hAnsi="Arial" w:cs="Arial"/>
        </w:rPr>
      </w:pPr>
    </w:p>
    <w:p w14:paraId="63D68BCC" w14:textId="77777777" w:rsidR="00A37326" w:rsidRDefault="00A37326" w:rsidP="00A37326">
      <w:pPr>
        <w:rPr>
          <w:rFonts w:ascii="Arial" w:eastAsia="Arial" w:hAnsi="Arial" w:cs="Arial"/>
        </w:rPr>
      </w:pPr>
      <w:r w:rsidRPr="5B3E2CA7">
        <w:rPr>
          <w:rFonts w:ascii="Arial" w:eastAsia="Arial" w:hAnsi="Arial" w:cs="Arial"/>
        </w:rPr>
        <w:t xml:space="preserve">Coproduction, or involving older people in design, delivery, evaluation and governance, is key to the Age Better in Sheffield Programme and all projects were encouraged and supported to coproduce. </w:t>
      </w:r>
    </w:p>
    <w:p w14:paraId="1BCD330D" w14:textId="77777777" w:rsidR="00B6118F" w:rsidRDefault="00B6118F" w:rsidP="00B6118F">
      <w:pPr>
        <w:rPr>
          <w:rFonts w:ascii="Arial" w:hAnsi="Arial" w:cs="Arial"/>
        </w:rPr>
      </w:pPr>
    </w:p>
    <w:p w14:paraId="7A95726D" w14:textId="2C7D75F8" w:rsidR="000D67A9" w:rsidRDefault="00517283" w:rsidP="000D67A9">
      <w:pPr>
        <w:rPr>
          <w:rFonts w:ascii="Arial" w:hAnsi="Arial" w:cs="Arial"/>
          <w:b/>
          <w:color w:val="D63E32"/>
          <w:sz w:val="32"/>
          <w:szCs w:val="32"/>
        </w:rPr>
      </w:pPr>
      <w:r>
        <w:rPr>
          <w:rFonts w:ascii="Arial" w:hAnsi="Arial" w:cs="Arial"/>
          <w:b/>
          <w:color w:val="D63E32"/>
          <w:sz w:val="32"/>
          <w:szCs w:val="32"/>
        </w:rPr>
        <w:t>Learning points</w:t>
      </w:r>
    </w:p>
    <w:p w14:paraId="3D710762" w14:textId="0E1C56CC" w:rsidR="00F101E0" w:rsidRPr="00A36348" w:rsidRDefault="00F101E0" w:rsidP="00F101E0">
      <w:pPr>
        <w:pStyle w:val="ListParagraph"/>
        <w:numPr>
          <w:ilvl w:val="0"/>
          <w:numId w:val="17"/>
        </w:numPr>
        <w:rPr>
          <w:rFonts w:ascii="Calibri" w:eastAsia="Calibri" w:hAnsi="Calibri" w:cs="Calibri"/>
          <w:sz w:val="24"/>
          <w:szCs w:val="24"/>
        </w:rPr>
      </w:pPr>
      <w:r>
        <w:rPr>
          <w:rFonts w:ascii="Arial" w:hAnsi="Arial" w:cs="Arial"/>
          <w:b/>
          <w:color w:val="D63E32"/>
          <w:sz w:val="24"/>
          <w:szCs w:val="24"/>
        </w:rPr>
        <w:t xml:space="preserve">Coproduction means involving </w:t>
      </w:r>
      <w:r w:rsidR="000D3EE5">
        <w:rPr>
          <w:rFonts w:ascii="Arial" w:hAnsi="Arial" w:cs="Arial"/>
          <w:b/>
          <w:color w:val="D63E32"/>
          <w:sz w:val="24"/>
          <w:szCs w:val="24"/>
        </w:rPr>
        <w:t xml:space="preserve">all stakeholders in developing the service. </w:t>
      </w:r>
      <w:r w:rsidRPr="5B3E2CA7">
        <w:rPr>
          <w:rFonts w:ascii="Arial" w:eastAsia="Arial" w:hAnsi="Arial" w:cs="Arial"/>
          <w:sz w:val="24"/>
          <w:szCs w:val="24"/>
        </w:rPr>
        <w:t>Allowing volunteers to have a voice in service development was beneficial in shaping the project.</w:t>
      </w:r>
    </w:p>
    <w:p w14:paraId="312CE72A" w14:textId="24F88325" w:rsidR="0054613B" w:rsidRDefault="001D2C30" w:rsidP="0054613B">
      <w:pPr>
        <w:pStyle w:val="ListParagraph"/>
        <w:numPr>
          <w:ilvl w:val="0"/>
          <w:numId w:val="17"/>
        </w:numPr>
      </w:pPr>
      <w:r>
        <w:rPr>
          <w:rFonts w:ascii="Arial" w:hAnsi="Arial" w:cs="Arial"/>
          <w:b/>
          <w:color w:val="D63E32"/>
          <w:sz w:val="24"/>
          <w:szCs w:val="24"/>
        </w:rPr>
        <w:t xml:space="preserve">Person-focused services are more valued than </w:t>
      </w:r>
      <w:r w:rsidR="00C837AD">
        <w:rPr>
          <w:rFonts w:ascii="Arial" w:hAnsi="Arial" w:cs="Arial"/>
          <w:b/>
          <w:color w:val="D63E32"/>
          <w:sz w:val="24"/>
          <w:szCs w:val="24"/>
        </w:rPr>
        <w:t xml:space="preserve">formally </w:t>
      </w:r>
      <w:r>
        <w:rPr>
          <w:rFonts w:ascii="Arial" w:hAnsi="Arial" w:cs="Arial"/>
          <w:b/>
          <w:color w:val="D63E32"/>
          <w:sz w:val="24"/>
          <w:szCs w:val="24"/>
        </w:rPr>
        <w:t>coproduced</w:t>
      </w:r>
      <w:r w:rsidR="00C837AD">
        <w:rPr>
          <w:rFonts w:ascii="Arial" w:hAnsi="Arial" w:cs="Arial"/>
          <w:b/>
          <w:color w:val="D63E32"/>
          <w:sz w:val="24"/>
          <w:szCs w:val="24"/>
        </w:rPr>
        <w:t xml:space="preserve"> services</w:t>
      </w:r>
      <w:r w:rsidR="00BD0989">
        <w:rPr>
          <w:rFonts w:ascii="Arial" w:hAnsi="Arial" w:cs="Arial"/>
          <w:b/>
          <w:color w:val="D63E32"/>
          <w:sz w:val="24"/>
          <w:szCs w:val="24"/>
        </w:rPr>
        <w:t xml:space="preserve">. </w:t>
      </w:r>
      <w:r w:rsidR="0054613B" w:rsidRPr="5B3E2CA7">
        <w:rPr>
          <w:rFonts w:ascii="Arial" w:eastAsia="Arial" w:hAnsi="Arial" w:cs="Arial"/>
        </w:rPr>
        <w:t xml:space="preserve">A range of approaches was taken to coproducing the project, including co-developed </w:t>
      </w:r>
      <w:r w:rsidR="00BD0989">
        <w:rPr>
          <w:rFonts w:ascii="Arial" w:eastAsia="Arial" w:hAnsi="Arial" w:cs="Arial"/>
        </w:rPr>
        <w:t xml:space="preserve">(person-centred) individual </w:t>
      </w:r>
      <w:r w:rsidR="0054613B" w:rsidRPr="5B3E2CA7">
        <w:rPr>
          <w:rFonts w:ascii="Arial" w:eastAsia="Arial" w:hAnsi="Arial" w:cs="Arial"/>
        </w:rPr>
        <w:t>support plans and having a project steering group including participants and volunteers.  The project found that there was very little interest from participants and volunteers in being interested in the steering group.</w:t>
      </w:r>
    </w:p>
    <w:p w14:paraId="22ACF75F" w14:textId="4DA80CEB" w:rsidR="0054613B" w:rsidRPr="00676D5D" w:rsidRDefault="003A0824" w:rsidP="0054613B">
      <w:pPr>
        <w:pStyle w:val="ListParagraph"/>
        <w:numPr>
          <w:ilvl w:val="0"/>
          <w:numId w:val="17"/>
        </w:numPr>
      </w:pPr>
      <w:r>
        <w:rPr>
          <w:rFonts w:ascii="Arial" w:hAnsi="Arial" w:cs="Arial"/>
          <w:b/>
          <w:color w:val="D63E32"/>
          <w:sz w:val="24"/>
          <w:szCs w:val="24"/>
        </w:rPr>
        <w:t xml:space="preserve">Formal coproduction can be </w:t>
      </w:r>
      <w:r w:rsidR="00024EDF">
        <w:rPr>
          <w:rFonts w:ascii="Arial" w:hAnsi="Arial" w:cs="Arial"/>
          <w:b/>
          <w:color w:val="D63E32"/>
          <w:sz w:val="24"/>
          <w:szCs w:val="24"/>
        </w:rPr>
        <w:t xml:space="preserve">intimidating. </w:t>
      </w:r>
      <w:r w:rsidR="0054613B" w:rsidRPr="5B3E2CA7">
        <w:rPr>
          <w:rStyle w:val="normaltextrun1"/>
          <w:rFonts w:ascii="Arial" w:eastAsia="Arial" w:hAnsi="Arial" w:cs="Arial"/>
        </w:rPr>
        <w:t xml:space="preserve">RVS reflected that co-production can be a daunting experience for someone who has not been used to being asked for their views and opinions and meetings </w:t>
      </w:r>
      <w:proofErr w:type="gramStart"/>
      <w:r w:rsidR="0054613B" w:rsidRPr="5B3E2CA7">
        <w:rPr>
          <w:rStyle w:val="advancedproofingissue"/>
          <w:rFonts w:ascii="Arial" w:eastAsia="Arial" w:hAnsi="Arial" w:cs="Arial"/>
        </w:rPr>
        <w:t>can be seen as</w:t>
      </w:r>
      <w:proofErr w:type="gramEnd"/>
      <w:r w:rsidR="0054613B" w:rsidRPr="5B3E2CA7">
        <w:rPr>
          <w:rStyle w:val="normaltextrun1"/>
          <w:rFonts w:ascii="Arial" w:eastAsia="Arial" w:hAnsi="Arial" w:cs="Arial"/>
        </w:rPr>
        <w:t xml:space="preserve"> quite intimidating. Making meetings accessible, non-threatening and inclusive is vital to effective engagement. </w:t>
      </w:r>
    </w:p>
    <w:p w14:paraId="6423689C" w14:textId="77777777" w:rsidR="00F101E0" w:rsidRDefault="00F101E0" w:rsidP="000D67A9">
      <w:pPr>
        <w:rPr>
          <w:rFonts w:ascii="Arial" w:hAnsi="Arial" w:cs="Arial"/>
          <w:b/>
          <w:color w:val="D63E32"/>
          <w:sz w:val="32"/>
          <w:szCs w:val="32"/>
        </w:rPr>
      </w:pPr>
    </w:p>
    <w:p w14:paraId="0F6CB19E" w14:textId="77777777" w:rsidR="00B6118F" w:rsidRPr="001B6A2A" w:rsidRDefault="00B6118F" w:rsidP="00B6118F">
      <w:pPr>
        <w:pStyle w:val="ListParagraph"/>
        <w:rPr>
          <w:rFonts w:ascii="Arial" w:hAnsi="Arial" w:cs="Arial"/>
          <w:sz w:val="24"/>
          <w:szCs w:val="24"/>
        </w:rPr>
      </w:pPr>
    </w:p>
    <w:p w14:paraId="6E314F7D" w14:textId="20F2F025" w:rsidR="000976B5" w:rsidRDefault="000976B5" w:rsidP="00B6118F">
      <w:pPr>
        <w:pStyle w:val="Heading2"/>
        <w:rPr>
          <w:rFonts w:ascii="Arial" w:hAnsi="Arial" w:cs="Arial"/>
          <w:b/>
          <w:color w:val="D63E32"/>
          <w:sz w:val="44"/>
          <w:szCs w:val="44"/>
        </w:rPr>
      </w:pPr>
      <w:bookmarkStart w:id="8" w:name="_Hlk15883801"/>
      <w:r>
        <w:rPr>
          <w:rFonts w:ascii="Arial" w:hAnsi="Arial" w:cs="Arial"/>
          <w:b/>
          <w:color w:val="D63E32"/>
          <w:sz w:val="44"/>
          <w:szCs w:val="44"/>
        </w:rPr>
        <w:t>Outc</w:t>
      </w:r>
      <w:bookmarkStart w:id="9" w:name="_Hlk6413524"/>
      <w:r>
        <w:rPr>
          <w:rFonts w:ascii="Arial" w:hAnsi="Arial" w:cs="Arial"/>
          <w:b/>
          <w:color w:val="D63E32"/>
          <w:sz w:val="44"/>
          <w:szCs w:val="44"/>
        </w:rPr>
        <w:t>o</w:t>
      </w:r>
      <w:bookmarkEnd w:id="9"/>
      <w:r>
        <w:rPr>
          <w:rFonts w:ascii="Arial" w:hAnsi="Arial" w:cs="Arial"/>
          <w:b/>
          <w:color w:val="D63E32"/>
          <w:sz w:val="44"/>
          <w:szCs w:val="44"/>
        </w:rPr>
        <w:t>mes</w:t>
      </w:r>
      <w:bookmarkEnd w:id="8"/>
      <w:r w:rsidR="001B30F8">
        <w:rPr>
          <w:rStyle w:val="FootnoteReference"/>
          <w:rFonts w:ascii="Arial" w:hAnsi="Arial" w:cs="Arial"/>
          <w:b/>
          <w:color w:val="D63E32"/>
          <w:sz w:val="44"/>
          <w:szCs w:val="44"/>
        </w:rPr>
        <w:footnoteReference w:id="4"/>
      </w:r>
    </w:p>
    <w:p w14:paraId="22F37DE8" w14:textId="77777777" w:rsidR="00B21BA3" w:rsidRPr="00B21BA3" w:rsidRDefault="00B21BA3" w:rsidP="00B21BA3">
      <w:pPr>
        <w:rPr>
          <w:lang w:eastAsia="en-GB"/>
        </w:rPr>
      </w:pPr>
    </w:p>
    <w:p w14:paraId="4B1DAB3D" w14:textId="34204C4A" w:rsidR="006545C0" w:rsidRDefault="0048077A" w:rsidP="00B21BA3">
      <w:pPr>
        <w:rPr>
          <w:rFonts w:ascii="Arial" w:eastAsia="Arial" w:hAnsi="Arial" w:cs="Arial"/>
        </w:rPr>
      </w:pPr>
      <w:r>
        <w:rPr>
          <w:rFonts w:ascii="Arial" w:eastAsia="Arial" w:hAnsi="Arial" w:cs="Arial"/>
        </w:rPr>
        <w:t xml:space="preserve">RVS found it challenging to </w:t>
      </w:r>
      <w:r w:rsidR="003D4C08">
        <w:rPr>
          <w:rFonts w:ascii="Arial" w:eastAsia="Arial" w:hAnsi="Arial" w:cs="Arial"/>
        </w:rPr>
        <w:t xml:space="preserve">encourage participants to complete CMF data, with only approximately </w:t>
      </w:r>
      <w:r w:rsidR="006545C0">
        <w:rPr>
          <w:rFonts w:ascii="Arial" w:eastAsia="Arial" w:hAnsi="Arial" w:cs="Arial"/>
        </w:rPr>
        <w:t xml:space="preserve">1/3 of participants having follow up data. Of those who did complete, </w:t>
      </w:r>
      <w:r w:rsidR="009335E4">
        <w:rPr>
          <w:rFonts w:ascii="Arial" w:eastAsia="Arial" w:hAnsi="Arial" w:cs="Arial"/>
        </w:rPr>
        <w:t xml:space="preserve">there is little evidence </w:t>
      </w:r>
      <w:r w:rsidR="008007DC">
        <w:rPr>
          <w:rFonts w:ascii="Arial" w:eastAsia="Arial" w:hAnsi="Arial" w:cs="Arial"/>
        </w:rPr>
        <w:t xml:space="preserve">from the CMF </w:t>
      </w:r>
      <w:r w:rsidR="009335E4">
        <w:rPr>
          <w:rFonts w:ascii="Arial" w:eastAsia="Arial" w:hAnsi="Arial" w:cs="Arial"/>
        </w:rPr>
        <w:t xml:space="preserve">that </w:t>
      </w:r>
      <w:r w:rsidR="00C30646">
        <w:rPr>
          <w:rFonts w:ascii="Arial" w:eastAsia="Arial" w:hAnsi="Arial" w:cs="Arial"/>
        </w:rPr>
        <w:t xml:space="preserve">the project </w:t>
      </w:r>
      <w:r w:rsidR="008007DC">
        <w:rPr>
          <w:rFonts w:ascii="Arial" w:eastAsia="Arial" w:hAnsi="Arial" w:cs="Arial"/>
        </w:rPr>
        <w:t xml:space="preserve">improved outcomes in any area, with more participants having deteriorated or stayed the same than improved across all </w:t>
      </w:r>
      <w:r w:rsidR="002B17A9">
        <w:rPr>
          <w:rFonts w:ascii="Arial" w:eastAsia="Arial" w:hAnsi="Arial" w:cs="Arial"/>
        </w:rPr>
        <w:t>outcome areas.</w:t>
      </w:r>
    </w:p>
    <w:p w14:paraId="2B4B660E" w14:textId="77777777" w:rsidR="006545C0" w:rsidRDefault="006545C0" w:rsidP="00B21BA3">
      <w:pPr>
        <w:rPr>
          <w:rFonts w:ascii="Arial" w:eastAsia="Arial" w:hAnsi="Arial" w:cs="Arial"/>
        </w:rPr>
      </w:pPr>
    </w:p>
    <w:p w14:paraId="2B2DC55F" w14:textId="64281C99" w:rsidR="006810A3" w:rsidRDefault="00B21BA3" w:rsidP="00B21BA3">
      <w:pPr>
        <w:rPr>
          <w:rFonts w:ascii="Arial" w:eastAsia="Arial" w:hAnsi="Arial" w:cs="Arial"/>
        </w:rPr>
      </w:pPr>
      <w:r w:rsidRPr="5B3E2CA7">
        <w:rPr>
          <w:rFonts w:ascii="Arial" w:eastAsia="Arial" w:hAnsi="Arial" w:cs="Arial"/>
        </w:rPr>
        <w:t xml:space="preserve">RVS found that there were distinct differences in </w:t>
      </w:r>
      <w:r w:rsidR="00BD06E7">
        <w:rPr>
          <w:rFonts w:ascii="Arial" w:eastAsia="Arial" w:hAnsi="Arial" w:cs="Arial"/>
        </w:rPr>
        <w:t xml:space="preserve">observed </w:t>
      </w:r>
      <w:r w:rsidRPr="5B3E2CA7">
        <w:rPr>
          <w:rFonts w:ascii="Arial" w:eastAsia="Arial" w:hAnsi="Arial" w:cs="Arial"/>
        </w:rPr>
        <w:t>outcome</w:t>
      </w:r>
      <w:r w:rsidR="00BD06E7">
        <w:rPr>
          <w:rFonts w:ascii="Arial" w:eastAsia="Arial" w:hAnsi="Arial" w:cs="Arial"/>
        </w:rPr>
        <w:t>s</w:t>
      </w:r>
      <w:r w:rsidRPr="5B3E2CA7">
        <w:rPr>
          <w:rFonts w:ascii="Arial" w:eastAsia="Arial" w:hAnsi="Arial" w:cs="Arial"/>
        </w:rPr>
        <w:t xml:space="preserve"> between people who had self-referred and those who had been referred in to projects, with those who had self-referred </w:t>
      </w:r>
      <w:r w:rsidR="00BD06E7">
        <w:rPr>
          <w:rFonts w:ascii="Arial" w:eastAsia="Arial" w:hAnsi="Arial" w:cs="Arial"/>
        </w:rPr>
        <w:t xml:space="preserve">appearing to </w:t>
      </w:r>
      <w:r w:rsidRPr="5B3E2CA7">
        <w:rPr>
          <w:rFonts w:ascii="Arial" w:eastAsia="Arial" w:hAnsi="Arial" w:cs="Arial"/>
        </w:rPr>
        <w:t>achiev</w:t>
      </w:r>
      <w:r w:rsidR="00BD06E7">
        <w:rPr>
          <w:rFonts w:ascii="Arial" w:eastAsia="Arial" w:hAnsi="Arial" w:cs="Arial"/>
        </w:rPr>
        <w:t>e</w:t>
      </w:r>
      <w:r w:rsidRPr="5B3E2CA7">
        <w:rPr>
          <w:rFonts w:ascii="Arial" w:eastAsia="Arial" w:hAnsi="Arial" w:cs="Arial"/>
        </w:rPr>
        <w:t xml:space="preserve"> more positive outcomes.</w:t>
      </w:r>
      <w:r w:rsidR="008D3D81">
        <w:rPr>
          <w:rFonts w:ascii="Arial" w:eastAsia="Arial" w:hAnsi="Arial" w:cs="Arial"/>
        </w:rPr>
        <w:t xml:space="preserve"> Those who self-referred tended to be more active in the project.</w:t>
      </w:r>
      <w:r w:rsidRPr="5B3E2CA7">
        <w:rPr>
          <w:rFonts w:ascii="Arial" w:eastAsia="Arial" w:hAnsi="Arial" w:cs="Arial"/>
        </w:rPr>
        <w:t xml:space="preserve"> </w:t>
      </w:r>
    </w:p>
    <w:p w14:paraId="5207A62E" w14:textId="77777777" w:rsidR="00B21BA3" w:rsidRDefault="00B21BA3" w:rsidP="00B21BA3">
      <w:pPr>
        <w:rPr>
          <w:rStyle w:val="contextualspellingandgrammarerror"/>
          <w:rFonts w:ascii="Arial" w:eastAsia="Arial" w:hAnsi="Arial" w:cs="Arial"/>
          <w:color w:val="000000" w:themeColor="text1"/>
        </w:rPr>
      </w:pPr>
    </w:p>
    <w:p w14:paraId="47D4C61A" w14:textId="4BD282F0" w:rsidR="00B21BA3" w:rsidRDefault="00B21BA3" w:rsidP="00B21BA3">
      <w:pPr>
        <w:rPr>
          <w:rFonts w:ascii="Arial" w:eastAsia="Arial" w:hAnsi="Arial" w:cs="Arial"/>
        </w:rPr>
      </w:pPr>
    </w:p>
    <w:p w14:paraId="65F60AF3" w14:textId="1183ED6C" w:rsidR="00625FCF" w:rsidRDefault="00625FCF" w:rsidP="00B21BA3">
      <w:pPr>
        <w:rPr>
          <w:rFonts w:ascii="Arial" w:eastAsia="Arial" w:hAnsi="Arial" w:cs="Arial"/>
        </w:rPr>
      </w:pPr>
      <w:r>
        <w:rPr>
          <w:rFonts w:ascii="Arial" w:hAnsi="Arial" w:cs="Arial"/>
          <w:b/>
          <w:color w:val="D63E32"/>
          <w:sz w:val="32"/>
          <w:szCs w:val="32"/>
        </w:rPr>
        <w:t>Reduc</w:t>
      </w:r>
      <w:r w:rsidR="009C4336">
        <w:rPr>
          <w:rFonts w:ascii="Arial" w:hAnsi="Arial" w:cs="Arial"/>
          <w:b/>
          <w:color w:val="D63E32"/>
          <w:sz w:val="32"/>
          <w:szCs w:val="32"/>
        </w:rPr>
        <w:t>ing</w:t>
      </w:r>
      <w:r>
        <w:rPr>
          <w:rFonts w:ascii="Arial" w:hAnsi="Arial" w:cs="Arial"/>
          <w:b/>
          <w:color w:val="D63E32"/>
          <w:sz w:val="32"/>
          <w:szCs w:val="32"/>
        </w:rPr>
        <w:t xml:space="preserve"> social is</w:t>
      </w:r>
      <w:bookmarkStart w:id="10" w:name="_Hlk15883007"/>
      <w:r>
        <w:rPr>
          <w:rFonts w:ascii="Arial" w:hAnsi="Arial" w:cs="Arial"/>
          <w:b/>
          <w:color w:val="D63E32"/>
          <w:sz w:val="32"/>
          <w:szCs w:val="32"/>
        </w:rPr>
        <w:t>olatio</w:t>
      </w:r>
      <w:bookmarkEnd w:id="10"/>
      <w:r>
        <w:rPr>
          <w:rFonts w:ascii="Arial" w:hAnsi="Arial" w:cs="Arial"/>
          <w:b/>
          <w:color w:val="D63E32"/>
          <w:sz w:val="32"/>
          <w:szCs w:val="32"/>
        </w:rPr>
        <w:t>n</w:t>
      </w:r>
    </w:p>
    <w:p w14:paraId="48C0A125" w14:textId="6FD8D09B" w:rsidR="00B21BA3" w:rsidRDefault="005446D6" w:rsidP="00B21BA3">
      <w:pPr>
        <w:rPr>
          <w:rFonts w:ascii="Arial" w:eastAsia="Arial" w:hAnsi="Arial" w:cs="Arial"/>
        </w:rPr>
      </w:pPr>
      <w:r>
        <w:rPr>
          <w:rFonts w:ascii="Arial" w:hAnsi="Arial" w:cs="Arial"/>
          <w:color w:val="000000" w:themeColor="text1"/>
        </w:rPr>
        <w:lastRenderedPageBreak/>
        <w:t xml:space="preserve">Although </w:t>
      </w:r>
      <w:r w:rsidR="00300FB9">
        <w:rPr>
          <w:rFonts w:ascii="Arial" w:hAnsi="Arial" w:cs="Arial"/>
          <w:color w:val="000000" w:themeColor="text1"/>
        </w:rPr>
        <w:t xml:space="preserve">positive outcomes as measured by the De Jong and </w:t>
      </w:r>
      <w:r w:rsidR="00E47E8F">
        <w:rPr>
          <w:rFonts w:ascii="Arial" w:hAnsi="Arial" w:cs="Arial"/>
          <w:color w:val="000000" w:themeColor="text1"/>
        </w:rPr>
        <w:t>UCLA scales were low (</w:t>
      </w:r>
      <w:r w:rsidR="002507C0">
        <w:rPr>
          <w:rFonts w:ascii="Arial" w:hAnsi="Arial" w:cs="Arial"/>
          <w:color w:val="000000" w:themeColor="text1"/>
        </w:rPr>
        <w:t>20</w:t>
      </w:r>
      <w:r w:rsidR="008577A6">
        <w:rPr>
          <w:rFonts w:ascii="Arial" w:hAnsi="Arial" w:cs="Arial"/>
          <w:color w:val="000000" w:themeColor="text1"/>
        </w:rPr>
        <w:t xml:space="preserve">% and </w:t>
      </w:r>
      <w:r w:rsidR="008464DA">
        <w:rPr>
          <w:rFonts w:ascii="Arial" w:hAnsi="Arial" w:cs="Arial"/>
          <w:color w:val="000000" w:themeColor="text1"/>
        </w:rPr>
        <w:t>25% respectively</w:t>
      </w:r>
      <w:r w:rsidR="00402C78">
        <w:rPr>
          <w:rFonts w:ascii="Arial" w:hAnsi="Arial" w:cs="Arial"/>
          <w:color w:val="000000" w:themeColor="text1"/>
        </w:rPr>
        <w:t xml:space="preserve">), </w:t>
      </w:r>
      <w:r w:rsidR="00362D8B">
        <w:rPr>
          <w:rFonts w:ascii="Arial" w:hAnsi="Arial" w:cs="Arial"/>
          <w:color w:val="000000" w:themeColor="text1"/>
        </w:rPr>
        <w:t>seven</w:t>
      </w:r>
      <w:r w:rsidR="00890906">
        <w:rPr>
          <w:rFonts w:ascii="Arial" w:hAnsi="Arial" w:cs="Arial"/>
          <w:color w:val="000000" w:themeColor="text1"/>
        </w:rPr>
        <w:t xml:space="preserve"> </w:t>
      </w:r>
      <w:r w:rsidR="00B21BA3" w:rsidRPr="5B3E2CA7">
        <w:rPr>
          <w:rFonts w:ascii="Arial" w:eastAsia="Arial" w:hAnsi="Arial" w:cs="Arial"/>
        </w:rPr>
        <w:t xml:space="preserve">of </w:t>
      </w:r>
      <w:r w:rsidR="00362D8B">
        <w:rPr>
          <w:rFonts w:ascii="Arial" w:eastAsia="Arial" w:hAnsi="Arial" w:cs="Arial"/>
        </w:rPr>
        <w:t>the eight participants</w:t>
      </w:r>
      <w:r w:rsidR="00B21BA3" w:rsidRPr="5B3E2CA7">
        <w:rPr>
          <w:rFonts w:ascii="Arial" w:eastAsia="Arial" w:hAnsi="Arial" w:cs="Arial"/>
        </w:rPr>
        <w:t xml:space="preserve"> who responded to the bespoke questionnaire </w:t>
      </w:r>
      <w:r w:rsidR="00362D8B">
        <w:rPr>
          <w:rFonts w:ascii="Arial" w:eastAsia="Arial" w:hAnsi="Arial" w:cs="Arial"/>
        </w:rPr>
        <w:t xml:space="preserve">following involvement </w:t>
      </w:r>
      <w:r w:rsidR="00D15412">
        <w:rPr>
          <w:rFonts w:ascii="Arial" w:eastAsia="Arial" w:hAnsi="Arial" w:cs="Arial"/>
        </w:rPr>
        <w:t xml:space="preserve">with the project </w:t>
      </w:r>
      <w:r w:rsidR="00B21BA3" w:rsidRPr="5B3E2CA7">
        <w:rPr>
          <w:rFonts w:ascii="Arial" w:eastAsia="Arial" w:hAnsi="Arial" w:cs="Arial"/>
        </w:rPr>
        <w:t>said that they felt it had reduced their social isolation.</w:t>
      </w:r>
      <w:r w:rsidR="00975057">
        <w:rPr>
          <w:rFonts w:ascii="Arial" w:eastAsia="Arial" w:hAnsi="Arial" w:cs="Arial"/>
        </w:rPr>
        <w:t xml:space="preserve"> However, this equates to a very small proportion of the participants</w:t>
      </w:r>
      <w:r w:rsidR="00A46447">
        <w:rPr>
          <w:rFonts w:ascii="Arial" w:eastAsia="Arial" w:hAnsi="Arial" w:cs="Arial"/>
        </w:rPr>
        <w:t>.</w:t>
      </w:r>
    </w:p>
    <w:p w14:paraId="4AA78718" w14:textId="77777777" w:rsidR="000976B5" w:rsidRPr="000976B5" w:rsidRDefault="000976B5" w:rsidP="000976B5">
      <w:pPr>
        <w:rPr>
          <w:lang w:eastAsia="en-GB"/>
        </w:rPr>
      </w:pPr>
    </w:p>
    <w:p w14:paraId="007E6D01" w14:textId="3ACCFAC6" w:rsidR="007F03E8" w:rsidRDefault="009C4336" w:rsidP="007F03E8">
      <w:pPr>
        <w:rPr>
          <w:rFonts w:ascii="Arial" w:eastAsia="Arial" w:hAnsi="Arial" w:cs="Arial"/>
        </w:rPr>
      </w:pPr>
      <w:r>
        <w:rPr>
          <w:rFonts w:ascii="Arial" w:hAnsi="Arial" w:cs="Arial"/>
          <w:b/>
          <w:color w:val="D63E32"/>
          <w:sz w:val="32"/>
          <w:szCs w:val="32"/>
        </w:rPr>
        <w:t xml:space="preserve">Enabling people to </w:t>
      </w:r>
      <w:bookmarkStart w:id="11" w:name="_Hlk15883763"/>
      <w:r>
        <w:rPr>
          <w:rFonts w:ascii="Arial" w:hAnsi="Arial" w:cs="Arial"/>
          <w:b/>
          <w:color w:val="D63E32"/>
          <w:sz w:val="32"/>
          <w:szCs w:val="32"/>
        </w:rPr>
        <w:t>share skills</w:t>
      </w:r>
      <w:bookmarkEnd w:id="11"/>
    </w:p>
    <w:p w14:paraId="0D287D08" w14:textId="77777777" w:rsidR="007F03E8" w:rsidRDefault="007F03E8" w:rsidP="007F03E8">
      <w:pPr>
        <w:rPr>
          <w:rFonts w:ascii="Arial" w:eastAsia="Arial" w:hAnsi="Arial" w:cs="Arial"/>
        </w:rPr>
      </w:pPr>
    </w:p>
    <w:p w14:paraId="48BF6C56" w14:textId="4D96B271" w:rsidR="008175BD" w:rsidRDefault="008175BD" w:rsidP="008175BD">
      <w:pPr>
        <w:rPr>
          <w:rFonts w:ascii="Arial" w:eastAsia="Arial" w:hAnsi="Arial" w:cs="Arial"/>
        </w:rPr>
      </w:pPr>
      <w:r w:rsidRPr="5B3E2CA7">
        <w:rPr>
          <w:rFonts w:ascii="Arial" w:eastAsia="Arial" w:hAnsi="Arial" w:cs="Arial"/>
        </w:rPr>
        <w:t>Those participants who were sharing their own skills as well as receiving visits and learning from a volunteer</w:t>
      </w:r>
      <w:r w:rsidR="00AB2F5D">
        <w:rPr>
          <w:rFonts w:ascii="Arial" w:eastAsia="Arial" w:hAnsi="Arial" w:cs="Arial"/>
        </w:rPr>
        <w:t>,</w:t>
      </w:r>
      <w:r w:rsidRPr="5B3E2CA7">
        <w:rPr>
          <w:rFonts w:ascii="Arial" w:eastAsia="Arial" w:hAnsi="Arial" w:cs="Arial"/>
        </w:rPr>
        <w:t xml:space="preserve"> enjoyed the project more</w:t>
      </w:r>
      <w:r w:rsidR="008E5CEB">
        <w:rPr>
          <w:rFonts w:ascii="Arial" w:eastAsia="Arial" w:hAnsi="Arial" w:cs="Arial"/>
        </w:rPr>
        <w:t>.</w:t>
      </w:r>
      <w:r w:rsidRPr="5B3E2CA7">
        <w:rPr>
          <w:rFonts w:ascii="Arial" w:eastAsia="Arial" w:hAnsi="Arial" w:cs="Arial"/>
        </w:rPr>
        <w:t xml:space="preserve"> </w:t>
      </w:r>
      <w:r w:rsidR="008E5CEB">
        <w:rPr>
          <w:rFonts w:ascii="Arial" w:eastAsia="Arial" w:hAnsi="Arial" w:cs="Arial"/>
        </w:rPr>
        <w:t>They</w:t>
      </w:r>
      <w:r w:rsidRPr="5B3E2CA7">
        <w:rPr>
          <w:rFonts w:ascii="Arial" w:eastAsia="Arial" w:hAnsi="Arial" w:cs="Arial"/>
        </w:rPr>
        <w:t xml:space="preserve"> often used it as a stepping stone for other activities and particularly enjoyed giving back and sharing what they know</w:t>
      </w:r>
      <w:r w:rsidR="008E5CEB">
        <w:rPr>
          <w:rFonts w:ascii="Arial" w:eastAsia="Arial" w:hAnsi="Arial" w:cs="Arial"/>
        </w:rPr>
        <w:t>.</w:t>
      </w:r>
      <w:r w:rsidR="00D15412">
        <w:rPr>
          <w:rFonts w:ascii="Arial" w:eastAsia="Arial" w:hAnsi="Arial" w:cs="Arial"/>
        </w:rPr>
        <w:t xml:space="preserve"> </w:t>
      </w:r>
      <w:r w:rsidR="00BC13C1">
        <w:rPr>
          <w:rFonts w:ascii="Arial" w:eastAsia="Arial" w:hAnsi="Arial" w:cs="Arial"/>
        </w:rPr>
        <w:t>100% of participants completing the bespoke follow up questionnaire felt that they had been able to share a skill</w:t>
      </w:r>
      <w:r w:rsidRPr="5B3E2CA7">
        <w:rPr>
          <w:rFonts w:ascii="Arial" w:eastAsia="Arial" w:hAnsi="Arial" w:cs="Arial"/>
        </w:rPr>
        <w:t>.</w:t>
      </w:r>
    </w:p>
    <w:p w14:paraId="7E30BF50" w14:textId="77777777" w:rsidR="007F03E8" w:rsidRDefault="007F03E8" w:rsidP="007F03E8">
      <w:pPr>
        <w:rPr>
          <w:rFonts w:ascii="Arial" w:eastAsia="Arial" w:hAnsi="Arial" w:cs="Arial"/>
          <w:b/>
          <w:bCs/>
        </w:rPr>
      </w:pPr>
    </w:p>
    <w:p w14:paraId="379AE990" w14:textId="77777777" w:rsidR="007F03E8" w:rsidRDefault="007F03E8" w:rsidP="007F03E8">
      <w:pPr>
        <w:rPr>
          <w:rFonts w:ascii="Arial" w:eastAsia="Arial" w:hAnsi="Arial" w:cs="Arial"/>
        </w:rPr>
      </w:pPr>
    </w:p>
    <w:p w14:paraId="4CFF0165" w14:textId="31187154" w:rsidR="007F03E8" w:rsidRPr="00C331B8" w:rsidRDefault="005B46C9" w:rsidP="007F03E8">
      <w:pPr>
        <w:rPr>
          <w:rFonts w:ascii="Arial" w:eastAsia="Arial" w:hAnsi="Arial" w:cs="Arial"/>
          <w:color w:val="000000" w:themeColor="text1"/>
        </w:rPr>
      </w:pPr>
      <w:r>
        <w:rPr>
          <w:rFonts w:ascii="Arial" w:hAnsi="Arial" w:cs="Arial"/>
          <w:b/>
          <w:i/>
          <w:color w:val="D63E32"/>
          <w:sz w:val="36"/>
          <w:szCs w:val="36"/>
        </w:rPr>
        <w:t>“I used to enjoy ma</w:t>
      </w:r>
      <w:r w:rsidR="00E12DEC">
        <w:rPr>
          <w:rFonts w:ascii="Arial" w:hAnsi="Arial" w:cs="Arial"/>
          <w:b/>
          <w:i/>
          <w:color w:val="D63E32"/>
          <w:sz w:val="36"/>
          <w:szCs w:val="36"/>
        </w:rPr>
        <w:t>king cards but left it for a while; the activity with the scouts gave me the inclination to do it again. Also</w:t>
      </w:r>
      <w:r w:rsidR="00EE01D6">
        <w:rPr>
          <w:rFonts w:ascii="Arial" w:hAnsi="Arial" w:cs="Arial"/>
          <w:b/>
          <w:i/>
          <w:color w:val="D63E32"/>
          <w:sz w:val="36"/>
          <w:szCs w:val="36"/>
        </w:rPr>
        <w:t>,</w:t>
      </w:r>
      <w:r w:rsidR="00E12DEC">
        <w:rPr>
          <w:rFonts w:ascii="Arial" w:hAnsi="Arial" w:cs="Arial"/>
          <w:b/>
          <w:i/>
          <w:color w:val="D63E32"/>
          <w:sz w:val="36"/>
          <w:szCs w:val="36"/>
        </w:rPr>
        <w:t xml:space="preserve"> it gave me enthusiasm</w:t>
      </w:r>
      <w:r w:rsidR="00EE01D6">
        <w:rPr>
          <w:rFonts w:ascii="Arial" w:hAnsi="Arial" w:cs="Arial"/>
          <w:b/>
          <w:i/>
          <w:color w:val="D63E32"/>
          <w:sz w:val="36"/>
          <w:szCs w:val="36"/>
        </w:rPr>
        <w:t xml:space="preserve"> for doing something for someone else.</w:t>
      </w:r>
      <w:r w:rsidRPr="000F5EEF">
        <w:rPr>
          <w:rFonts w:ascii="Arial" w:hAnsi="Arial" w:cs="Arial"/>
          <w:b/>
          <w:i/>
          <w:color w:val="D63E32"/>
          <w:sz w:val="36"/>
          <w:szCs w:val="36"/>
        </w:rPr>
        <w:t>”</w:t>
      </w:r>
    </w:p>
    <w:p w14:paraId="6DE54F7D" w14:textId="77777777" w:rsidR="007F03E8" w:rsidRDefault="007F03E8" w:rsidP="007F03E8">
      <w:pPr>
        <w:rPr>
          <w:rFonts w:ascii="Arial" w:eastAsia="Arial" w:hAnsi="Arial" w:cs="Arial"/>
        </w:rPr>
      </w:pPr>
    </w:p>
    <w:p w14:paraId="11275969" w14:textId="6CFD3C8C" w:rsidR="007F03E8" w:rsidRDefault="00ED2F3B" w:rsidP="007F03E8">
      <w:pPr>
        <w:pStyle w:val="Heading2"/>
        <w:rPr>
          <w:rFonts w:ascii="Arial" w:eastAsia="Arial" w:hAnsi="Arial" w:cs="Arial"/>
        </w:rPr>
      </w:pPr>
      <w:r>
        <w:rPr>
          <w:rFonts w:ascii="Arial" w:hAnsi="Arial" w:cs="Arial"/>
          <w:b/>
          <w:color w:val="D63E32"/>
          <w:sz w:val="32"/>
          <w:szCs w:val="32"/>
        </w:rPr>
        <w:t>Influencing internal policy</w:t>
      </w:r>
      <w:r w:rsidR="00EE01D6" w:rsidRPr="5B3E2CA7">
        <w:rPr>
          <w:rFonts w:ascii="Arial" w:eastAsia="Arial" w:hAnsi="Arial" w:cs="Arial"/>
        </w:rPr>
        <w:t xml:space="preserve"> </w:t>
      </w:r>
    </w:p>
    <w:p w14:paraId="57E98C08" w14:textId="35ADFEED" w:rsidR="006F5FC9" w:rsidRDefault="006F5FC9" w:rsidP="006F5FC9">
      <w:pPr>
        <w:rPr>
          <w:rStyle w:val="contextualspellingandgrammarerror"/>
          <w:rFonts w:ascii="Arial" w:eastAsia="Arial" w:hAnsi="Arial" w:cs="Arial"/>
          <w:color w:val="000000"/>
          <w:shd w:val="clear" w:color="auto" w:fill="FFFFFF"/>
        </w:rPr>
      </w:pPr>
      <w:r w:rsidRPr="5B3E2CA7">
        <w:rPr>
          <w:rFonts w:ascii="Arial" w:eastAsia="Arial" w:hAnsi="Arial" w:cs="Arial"/>
        </w:rPr>
        <w:t>RVS is starting to move away from traditional befriending services because they have found that p</w:t>
      </w:r>
      <w:r w:rsidRPr="5B3E2CA7">
        <w:rPr>
          <w:rStyle w:val="normaltextrun"/>
          <w:rFonts w:ascii="Arial" w:eastAsia="Arial" w:hAnsi="Arial" w:cs="Arial"/>
          <w:color w:val="000000"/>
          <w:shd w:val="clear" w:color="auto" w:fill="FFFFFF"/>
        </w:rPr>
        <w:t>eople who had the ongoing one to one support feel abandoned</w:t>
      </w:r>
      <w:r w:rsidRPr="5B3E2CA7">
        <w:rPr>
          <w:rStyle w:val="scxw207451170"/>
          <w:rFonts w:ascii="Arial" w:eastAsia="Arial" w:hAnsi="Arial" w:cs="Arial"/>
          <w:color w:val="000000"/>
          <w:shd w:val="clear" w:color="auto" w:fill="FFFFFF"/>
        </w:rPr>
        <w:t xml:space="preserve"> at the end of the programme because </w:t>
      </w:r>
      <w:r w:rsidRPr="5B3E2CA7">
        <w:rPr>
          <w:rStyle w:val="normaltextrun"/>
          <w:rFonts w:ascii="Arial" w:eastAsia="Arial" w:hAnsi="Arial" w:cs="Arial"/>
          <w:color w:val="000000"/>
          <w:shd w:val="clear" w:color="auto" w:fill="FFFFFF"/>
        </w:rPr>
        <w:t>they had become dependent and couldn’t see that there were other options/social activities available, just wanted one to one home </w:t>
      </w:r>
      <w:r w:rsidRPr="5B3E2CA7">
        <w:rPr>
          <w:rStyle w:val="contextualspellingandgrammarerror"/>
          <w:rFonts w:ascii="Arial" w:eastAsia="Arial" w:hAnsi="Arial" w:cs="Arial"/>
          <w:color w:val="000000"/>
          <w:shd w:val="clear" w:color="auto" w:fill="FFFFFF"/>
        </w:rPr>
        <w:t>visits.</w:t>
      </w:r>
    </w:p>
    <w:p w14:paraId="6F1992C7" w14:textId="77777777" w:rsidR="006F5FC9" w:rsidRDefault="006F5FC9" w:rsidP="006F5FC9">
      <w:pPr>
        <w:rPr>
          <w:rStyle w:val="contextualspellingandgrammarerror"/>
          <w:rFonts w:ascii="Arial" w:eastAsia="Arial" w:hAnsi="Arial" w:cs="Arial"/>
          <w:color w:val="000000" w:themeColor="text1"/>
        </w:rPr>
      </w:pPr>
    </w:p>
    <w:p w14:paraId="2D9DD34F" w14:textId="77777777" w:rsidR="007F03E8" w:rsidRDefault="007F03E8" w:rsidP="007F03E8">
      <w:pPr>
        <w:rPr>
          <w:rFonts w:ascii="Arial" w:eastAsia="Arial" w:hAnsi="Arial" w:cs="Arial"/>
        </w:rPr>
      </w:pPr>
      <w:r w:rsidRPr="5B3E2CA7">
        <w:rPr>
          <w:rFonts w:ascii="Arial" w:eastAsia="Arial" w:hAnsi="Arial" w:cs="Arial"/>
        </w:rPr>
        <w:t>Intergenerational Skill Share contributed to RVS’s national move away from home based befriending work towards more community focused activities.</w:t>
      </w:r>
    </w:p>
    <w:p w14:paraId="43F060A5" w14:textId="22537943" w:rsidR="006D4B66" w:rsidRDefault="006D4B66" w:rsidP="00B6118F">
      <w:pPr>
        <w:rPr>
          <w:rFonts w:ascii="Arial" w:eastAsia="Times New Roman" w:hAnsi="Arial" w:cs="Arial"/>
          <w:i/>
          <w:color w:val="000000"/>
        </w:rPr>
      </w:pPr>
    </w:p>
    <w:p w14:paraId="0741F656" w14:textId="6B03EDF1" w:rsidR="003628D2" w:rsidRDefault="00ED2F3B" w:rsidP="003628D2">
      <w:pPr>
        <w:pStyle w:val="Heading1"/>
        <w:rPr>
          <w:rFonts w:ascii="Arial" w:hAnsi="Arial" w:cs="Arial"/>
          <w:b/>
          <w:color w:val="D63E32"/>
          <w:sz w:val="44"/>
          <w:szCs w:val="44"/>
        </w:rPr>
      </w:pPr>
      <w:r>
        <w:rPr>
          <w:rFonts w:ascii="Arial" w:hAnsi="Arial" w:cs="Arial"/>
          <w:b/>
          <w:color w:val="D63E32"/>
          <w:sz w:val="44"/>
          <w:szCs w:val="44"/>
        </w:rPr>
        <w:t>Conclusions and further recommendations</w:t>
      </w:r>
    </w:p>
    <w:p w14:paraId="10CC1497" w14:textId="77777777" w:rsidR="00ED2F3B" w:rsidRPr="00ED2F3B" w:rsidRDefault="00ED2F3B" w:rsidP="00ED2F3B">
      <w:pPr>
        <w:rPr>
          <w:lang w:eastAsia="en-GB"/>
        </w:rPr>
      </w:pPr>
    </w:p>
    <w:p w14:paraId="0893E2BD" w14:textId="428F30EC" w:rsidR="003628D2" w:rsidRPr="00ED2F3B" w:rsidRDefault="003628D2" w:rsidP="003628D2">
      <w:pPr>
        <w:pStyle w:val="ListParagraph"/>
        <w:numPr>
          <w:ilvl w:val="0"/>
          <w:numId w:val="17"/>
        </w:numPr>
        <w:rPr>
          <w:sz w:val="24"/>
          <w:szCs w:val="24"/>
        </w:rPr>
      </w:pPr>
      <w:r w:rsidRPr="00ED2F3B">
        <w:rPr>
          <w:rFonts w:ascii="Arial" w:eastAsia="Arial" w:hAnsi="Arial" w:cs="Arial"/>
          <w:sz w:val="24"/>
          <w:szCs w:val="24"/>
        </w:rPr>
        <w:t xml:space="preserve">Although some participants experienced positive outcomes, the model </w:t>
      </w:r>
      <w:r w:rsidR="00CD3BFD">
        <w:rPr>
          <w:rFonts w:ascii="Arial" w:eastAsia="Arial" w:hAnsi="Arial" w:cs="Arial"/>
          <w:sz w:val="24"/>
          <w:szCs w:val="24"/>
        </w:rPr>
        <w:t>was not successful in attracting participants</w:t>
      </w:r>
      <w:r w:rsidR="00CD3BFD" w:rsidRPr="00ED2F3B">
        <w:rPr>
          <w:rFonts w:ascii="Arial" w:eastAsia="Arial" w:hAnsi="Arial" w:cs="Arial"/>
          <w:sz w:val="24"/>
          <w:szCs w:val="24"/>
        </w:rPr>
        <w:t xml:space="preserve"> </w:t>
      </w:r>
      <w:r w:rsidR="00CD3BFD">
        <w:rPr>
          <w:rFonts w:ascii="Arial" w:eastAsia="Arial" w:hAnsi="Arial" w:cs="Arial"/>
          <w:sz w:val="24"/>
          <w:szCs w:val="24"/>
        </w:rPr>
        <w:t xml:space="preserve">and </w:t>
      </w:r>
      <w:r w:rsidRPr="00ED2F3B">
        <w:rPr>
          <w:rFonts w:ascii="Arial" w:eastAsia="Arial" w:hAnsi="Arial" w:cs="Arial"/>
          <w:sz w:val="24"/>
          <w:szCs w:val="24"/>
        </w:rPr>
        <w:t>did not work</w:t>
      </w:r>
      <w:r w:rsidR="00ED2F3B">
        <w:rPr>
          <w:rFonts w:ascii="Arial" w:eastAsia="Arial" w:hAnsi="Arial" w:cs="Arial"/>
          <w:sz w:val="24"/>
          <w:szCs w:val="24"/>
        </w:rPr>
        <w:t xml:space="preserve"> to </w:t>
      </w:r>
      <w:r w:rsidR="00BB654C">
        <w:rPr>
          <w:rFonts w:ascii="Arial" w:eastAsia="Arial" w:hAnsi="Arial" w:cs="Arial"/>
          <w:sz w:val="24"/>
          <w:szCs w:val="24"/>
        </w:rPr>
        <w:t>improve outcomes</w:t>
      </w:r>
      <w:r w:rsidRPr="00ED2F3B">
        <w:rPr>
          <w:rFonts w:ascii="Arial" w:eastAsia="Arial" w:hAnsi="Arial" w:cs="Arial"/>
          <w:sz w:val="24"/>
          <w:szCs w:val="24"/>
        </w:rPr>
        <w:t xml:space="preserve">. </w:t>
      </w:r>
    </w:p>
    <w:p w14:paraId="2C6E278E" w14:textId="7EAFF7BB" w:rsidR="003628D2" w:rsidRPr="00ED2F3B" w:rsidRDefault="003628D2" w:rsidP="003628D2">
      <w:pPr>
        <w:pStyle w:val="ListParagraph"/>
        <w:numPr>
          <w:ilvl w:val="0"/>
          <w:numId w:val="17"/>
        </w:numPr>
        <w:rPr>
          <w:sz w:val="24"/>
          <w:szCs w:val="24"/>
        </w:rPr>
      </w:pPr>
      <w:r w:rsidRPr="00ED2F3B">
        <w:rPr>
          <w:rFonts w:ascii="Arial" w:eastAsia="Arial" w:hAnsi="Arial" w:cs="Arial"/>
          <w:sz w:val="24"/>
          <w:szCs w:val="24"/>
        </w:rPr>
        <w:t xml:space="preserve">Both </w:t>
      </w:r>
      <w:r w:rsidR="00F80645">
        <w:rPr>
          <w:rFonts w:ascii="Arial" w:eastAsia="Arial" w:hAnsi="Arial" w:cs="Arial"/>
          <w:sz w:val="24"/>
          <w:szCs w:val="24"/>
        </w:rPr>
        <w:t>the project manager</w:t>
      </w:r>
      <w:r w:rsidRPr="00ED2F3B">
        <w:rPr>
          <w:rFonts w:ascii="Arial" w:eastAsia="Arial" w:hAnsi="Arial" w:cs="Arial"/>
          <w:sz w:val="24"/>
          <w:szCs w:val="24"/>
        </w:rPr>
        <w:t xml:space="preserve"> and Age Better in Sheffield agreed that future skills sharing projects should not use a befriending model and should instead be delivered in a group setting, or potentially a short time limited period of one to one </w:t>
      </w:r>
      <w:proofErr w:type="gramStart"/>
      <w:r w:rsidRPr="00ED2F3B">
        <w:rPr>
          <w:rFonts w:ascii="Arial" w:eastAsia="Arial" w:hAnsi="Arial" w:cs="Arial"/>
          <w:sz w:val="24"/>
          <w:szCs w:val="24"/>
        </w:rPr>
        <w:t>home based</w:t>
      </w:r>
      <w:proofErr w:type="gramEnd"/>
      <w:r w:rsidRPr="00ED2F3B">
        <w:rPr>
          <w:rFonts w:ascii="Arial" w:eastAsia="Arial" w:hAnsi="Arial" w:cs="Arial"/>
          <w:sz w:val="24"/>
          <w:szCs w:val="24"/>
        </w:rPr>
        <w:t xml:space="preserve"> provision with a clear plan for progressing to community based activities. </w:t>
      </w:r>
    </w:p>
    <w:p w14:paraId="18F04396" w14:textId="77777777" w:rsidR="003628D2" w:rsidRDefault="003628D2" w:rsidP="003628D2">
      <w:r>
        <w:br w:type="page"/>
      </w:r>
    </w:p>
    <w:p w14:paraId="775FBC8E" w14:textId="77777777" w:rsidR="003628D2" w:rsidRPr="001B6A2A" w:rsidRDefault="003628D2" w:rsidP="00B6118F">
      <w:pPr>
        <w:rPr>
          <w:rFonts w:ascii="Arial" w:eastAsia="Times New Roman" w:hAnsi="Arial" w:cs="Arial"/>
          <w:i/>
          <w:color w:val="000000"/>
        </w:rPr>
      </w:pPr>
    </w:p>
    <w:p w14:paraId="118CE307" w14:textId="77777777" w:rsidR="00B6118F" w:rsidRPr="001B6A2A" w:rsidRDefault="00B6118F" w:rsidP="00B6118F">
      <w:pPr>
        <w:rPr>
          <w:rFonts w:ascii="Arial" w:hAnsi="Arial" w:cs="Arial"/>
        </w:rPr>
      </w:pPr>
    </w:p>
    <w:p w14:paraId="64EE4793" w14:textId="77777777" w:rsidR="00B6118F" w:rsidRPr="001B6A2A" w:rsidRDefault="00B6118F" w:rsidP="00B6118F">
      <w:pPr>
        <w:rPr>
          <w:rFonts w:ascii="Arial" w:hAnsi="Arial" w:cs="Arial"/>
          <w:b/>
        </w:rPr>
      </w:pPr>
    </w:p>
    <w:p w14:paraId="2D21FE50" w14:textId="07C891D9" w:rsidR="006D4B66" w:rsidRDefault="006D4B66" w:rsidP="006D4B66">
      <w:pPr>
        <w:rPr>
          <w:rFonts w:ascii="Arial" w:hAnsi="Arial" w:cs="Arial"/>
          <w:b/>
          <w:color w:val="D63E32"/>
          <w:sz w:val="44"/>
          <w:szCs w:val="44"/>
        </w:rPr>
      </w:pPr>
      <w:r>
        <w:rPr>
          <w:rFonts w:ascii="Arial" w:hAnsi="Arial" w:cs="Arial"/>
          <w:b/>
          <w:color w:val="D63E32"/>
          <w:sz w:val="44"/>
          <w:szCs w:val="44"/>
        </w:rPr>
        <w:t>Case stud</w:t>
      </w:r>
      <w:r w:rsidR="0036739F">
        <w:rPr>
          <w:rFonts w:ascii="Arial" w:hAnsi="Arial" w:cs="Arial"/>
          <w:b/>
          <w:color w:val="D63E32"/>
          <w:sz w:val="44"/>
          <w:szCs w:val="44"/>
        </w:rPr>
        <w:t>y</w:t>
      </w:r>
    </w:p>
    <w:p w14:paraId="348FD4E6" w14:textId="77777777" w:rsidR="0015234F" w:rsidRDefault="0015234F" w:rsidP="006D4B66">
      <w:pPr>
        <w:rPr>
          <w:rFonts w:ascii="Arial" w:hAnsi="Arial" w:cs="Arial"/>
          <w:b/>
          <w:color w:val="D63E32"/>
          <w:sz w:val="44"/>
          <w:szCs w:val="44"/>
        </w:rPr>
      </w:pPr>
    </w:p>
    <w:p w14:paraId="270D78D5" w14:textId="77777777" w:rsidR="0015234F" w:rsidRPr="00B54BC4" w:rsidRDefault="0015234F" w:rsidP="0015234F">
      <w:pPr>
        <w:textAlignment w:val="baseline"/>
        <w:rPr>
          <w:rFonts w:ascii="Arial" w:eastAsia="Arial" w:hAnsi="Arial" w:cs="Arial"/>
        </w:rPr>
      </w:pPr>
      <w:r w:rsidRPr="5B3E2CA7">
        <w:rPr>
          <w:rFonts w:ascii="Arial" w:eastAsia="Arial" w:hAnsi="Arial" w:cs="Arial"/>
        </w:rPr>
        <w:t>I have been volunteering now for nearly 5 months, I applied thinking it was a good thing to do and would maybe help with my job prospects and could lead to other opportunities. I have been doing the intergenerational skill swap, where I swap a skill with an older person, I have a passion for photography and so does Bill who I visit, he has a different knowledge to me as he did photography when things weren't as easy in some ways as they are now.  </w:t>
      </w:r>
    </w:p>
    <w:p w14:paraId="4AE156B3" w14:textId="77777777" w:rsidR="0015234F" w:rsidRDefault="0015234F" w:rsidP="0015234F">
      <w:pPr>
        <w:rPr>
          <w:rFonts w:ascii="Arial" w:eastAsia="Arial" w:hAnsi="Arial" w:cs="Arial"/>
        </w:rPr>
      </w:pPr>
    </w:p>
    <w:p w14:paraId="41C7EA44" w14:textId="77777777" w:rsidR="0015234F" w:rsidRPr="00B54BC4" w:rsidRDefault="0015234F" w:rsidP="0015234F">
      <w:pPr>
        <w:textAlignment w:val="baseline"/>
        <w:rPr>
          <w:rFonts w:ascii="Arial" w:eastAsia="Arial" w:hAnsi="Arial" w:cs="Arial"/>
        </w:rPr>
      </w:pPr>
      <w:r w:rsidRPr="5B3E2CA7">
        <w:rPr>
          <w:rFonts w:ascii="Arial" w:eastAsia="Arial" w:hAnsi="Arial" w:cs="Arial"/>
        </w:rPr>
        <w:t xml:space="preserve">Bill like me did photography as a hobby and also did the odd wedding for friends and family, I have learned from him as he has taught me about photography techniques he </w:t>
      </w:r>
      <w:proofErr w:type="gramStart"/>
      <w:r w:rsidRPr="5B3E2CA7">
        <w:rPr>
          <w:rFonts w:ascii="Arial" w:eastAsia="Arial" w:hAnsi="Arial" w:cs="Arial"/>
        </w:rPr>
        <w:t>used</w:t>
      </w:r>
      <w:proofErr w:type="gramEnd"/>
      <w:r w:rsidRPr="5B3E2CA7">
        <w:rPr>
          <w:rFonts w:ascii="Arial" w:eastAsia="Arial" w:hAnsi="Arial" w:cs="Arial"/>
        </w:rPr>
        <w:t xml:space="preserve"> and it's brought things up which made me think about things. His wife also gets involved in our conversation and I help her sometimes with her iPad and recently taught her to use her mobile phone. I feel very good about myself that I do this volunteering and I feel appreciated also, they are a lovely couple and we have good chats about our hobbies and life in general. </w:t>
      </w:r>
    </w:p>
    <w:p w14:paraId="2D73195B" w14:textId="77777777" w:rsidR="0015234F" w:rsidRDefault="0015234F" w:rsidP="0015234F">
      <w:pPr>
        <w:rPr>
          <w:rFonts w:ascii="Arial" w:eastAsia="Arial" w:hAnsi="Arial" w:cs="Arial"/>
        </w:rPr>
      </w:pPr>
    </w:p>
    <w:p w14:paraId="33A08C0E" w14:textId="77777777" w:rsidR="0015234F" w:rsidRPr="00B54BC4" w:rsidRDefault="0015234F" w:rsidP="0015234F">
      <w:pPr>
        <w:textAlignment w:val="baseline"/>
        <w:rPr>
          <w:rFonts w:ascii="Arial" w:eastAsia="Arial" w:hAnsi="Arial" w:cs="Arial"/>
        </w:rPr>
      </w:pPr>
      <w:r w:rsidRPr="5B3E2CA7">
        <w:rPr>
          <w:rFonts w:ascii="Arial" w:eastAsia="Arial" w:hAnsi="Arial" w:cs="Arial"/>
        </w:rPr>
        <w:t> I have sent some of my photos to him and he was so kind to print one off for me and gave me praise on my composition of the photo, which again was good to get a perspective of what someone else thought! I'd say to other volunteers if you are thinking about volunteering go for it as you benefit from it too. </w:t>
      </w:r>
    </w:p>
    <w:p w14:paraId="3129C051" w14:textId="77777777" w:rsidR="0015234F" w:rsidRDefault="0015234F" w:rsidP="0015234F">
      <w:pPr>
        <w:rPr>
          <w:rFonts w:ascii="Arial" w:eastAsia="Arial" w:hAnsi="Arial" w:cs="Arial"/>
        </w:rPr>
      </w:pPr>
    </w:p>
    <w:p w14:paraId="29C3A4FD" w14:textId="77777777" w:rsidR="0015234F" w:rsidRPr="00B54BC4" w:rsidRDefault="0015234F" w:rsidP="0015234F">
      <w:pPr>
        <w:textAlignment w:val="baseline"/>
        <w:rPr>
          <w:rFonts w:ascii="Arial" w:eastAsia="Arial" w:hAnsi="Arial" w:cs="Arial"/>
        </w:rPr>
      </w:pPr>
      <w:r w:rsidRPr="5B3E2CA7">
        <w:rPr>
          <w:rFonts w:ascii="Arial" w:eastAsia="Arial" w:hAnsi="Arial" w:cs="Arial"/>
        </w:rPr>
        <w:t>Written by J.J   </w:t>
      </w:r>
    </w:p>
    <w:p w14:paraId="519D5547" w14:textId="77777777" w:rsidR="0015234F" w:rsidRDefault="0015234F" w:rsidP="0015234F">
      <w:pPr>
        <w:rPr>
          <w:rFonts w:ascii="Arial" w:eastAsia="Arial" w:hAnsi="Arial" w:cs="Arial"/>
        </w:rPr>
      </w:pPr>
    </w:p>
    <w:p w14:paraId="1BDD56B1" w14:textId="77777777" w:rsidR="0015234F" w:rsidRPr="00B54BC4" w:rsidRDefault="0015234F" w:rsidP="0015234F">
      <w:pPr>
        <w:textAlignment w:val="baseline"/>
        <w:rPr>
          <w:rFonts w:ascii="Arial" w:eastAsia="Arial" w:hAnsi="Arial" w:cs="Arial"/>
        </w:rPr>
      </w:pPr>
      <w:r w:rsidRPr="5B3E2CA7">
        <w:rPr>
          <w:rFonts w:ascii="Arial" w:eastAsia="Arial" w:hAnsi="Arial" w:cs="Arial"/>
        </w:rPr>
        <w:t>Volunteer at the Intergenerational Skill Swap project delivery by the Royal Voluntary Service, Sheffield. UK </w:t>
      </w:r>
    </w:p>
    <w:p w14:paraId="15538C3C" w14:textId="77777777" w:rsidR="0015234F" w:rsidRDefault="0015234F" w:rsidP="0015234F">
      <w:pPr>
        <w:jc w:val="both"/>
        <w:rPr>
          <w:rFonts w:ascii="Arial" w:eastAsia="Arial" w:hAnsi="Arial" w:cs="Arial"/>
        </w:rPr>
      </w:pPr>
    </w:p>
    <w:p w14:paraId="664D59F1" w14:textId="05D73403" w:rsidR="00FD40EF" w:rsidRDefault="00FD40EF">
      <w:pPr>
        <w:rPr>
          <w:rFonts w:ascii="Arial" w:hAnsi="Arial" w:cs="Arial"/>
        </w:rPr>
      </w:pPr>
      <w:r>
        <w:rPr>
          <w:rFonts w:ascii="Arial" w:hAnsi="Arial" w:cs="Arial"/>
        </w:rPr>
        <w:br w:type="page"/>
      </w:r>
    </w:p>
    <w:p w14:paraId="2BF305EC" w14:textId="14A997D2" w:rsidR="00B6118F" w:rsidRPr="001B6A2A" w:rsidRDefault="00B6118F" w:rsidP="00B6118F">
      <w:pPr>
        <w:rPr>
          <w:rFonts w:ascii="Arial" w:hAnsi="Arial" w:cs="Arial"/>
        </w:rPr>
      </w:pPr>
    </w:p>
    <w:p w14:paraId="5E7E7FA6" w14:textId="2A378FD7" w:rsidR="005D26DD" w:rsidRDefault="005D26DD" w:rsidP="005D26DD">
      <w:pPr>
        <w:pStyle w:val="Heading2"/>
        <w:rPr>
          <w:rFonts w:ascii="Arial" w:hAnsi="Arial" w:cs="Arial"/>
          <w:b/>
          <w:color w:val="D63E32"/>
          <w:sz w:val="44"/>
          <w:szCs w:val="44"/>
        </w:rPr>
      </w:pPr>
      <w:r>
        <w:rPr>
          <w:rFonts w:ascii="Arial" w:hAnsi="Arial" w:cs="Arial"/>
          <w:b/>
          <w:color w:val="D63E32"/>
          <w:sz w:val="44"/>
          <w:szCs w:val="44"/>
        </w:rPr>
        <w:t xml:space="preserve">Appendix </w:t>
      </w:r>
      <w:r w:rsidR="004318EF">
        <w:rPr>
          <w:rFonts w:ascii="Arial" w:hAnsi="Arial" w:cs="Arial"/>
          <w:b/>
          <w:color w:val="D63E32"/>
          <w:sz w:val="44"/>
          <w:szCs w:val="44"/>
        </w:rPr>
        <w:t>1</w:t>
      </w:r>
      <w:r>
        <w:rPr>
          <w:rFonts w:ascii="Arial" w:hAnsi="Arial" w:cs="Arial"/>
          <w:b/>
          <w:color w:val="D63E32"/>
          <w:sz w:val="44"/>
          <w:szCs w:val="44"/>
        </w:rPr>
        <w:t xml:space="preserve"> </w:t>
      </w:r>
      <w:r w:rsidR="00467DFF">
        <w:rPr>
          <w:rFonts w:ascii="Arial" w:hAnsi="Arial" w:cs="Arial"/>
          <w:b/>
          <w:color w:val="D63E32"/>
          <w:sz w:val="44"/>
          <w:szCs w:val="44"/>
        </w:rPr>
        <w:t>–</w:t>
      </w:r>
      <w:r>
        <w:rPr>
          <w:rFonts w:ascii="Arial" w:hAnsi="Arial" w:cs="Arial"/>
          <w:b/>
          <w:color w:val="D63E32"/>
          <w:sz w:val="44"/>
          <w:szCs w:val="44"/>
        </w:rPr>
        <w:t xml:space="preserve"> Outcomes</w:t>
      </w:r>
    </w:p>
    <w:p w14:paraId="3397ADEF" w14:textId="77777777" w:rsidR="008C12FC" w:rsidRPr="008C12FC" w:rsidRDefault="008C12FC" w:rsidP="008C12FC">
      <w:pPr>
        <w:rPr>
          <w:lang w:eastAsia="en-GB"/>
        </w:rPr>
      </w:pPr>
    </w:p>
    <w:p w14:paraId="62D925D3" w14:textId="77777777" w:rsidR="008C12FC" w:rsidRDefault="00B6118F" w:rsidP="005D26DD">
      <w:pPr>
        <w:rPr>
          <w:rFonts w:ascii="Omnes SemiBold" w:hAnsi="Omnes SemiBold"/>
          <w:i/>
          <w:color w:val="D63E32"/>
          <w:sz w:val="32"/>
          <w:szCs w:val="32"/>
        </w:rPr>
      </w:pPr>
      <w:r w:rsidRPr="001B6A2A">
        <w:rPr>
          <w:rFonts w:ascii="Arial" w:hAnsi="Arial" w:cs="Arial"/>
        </w:rPr>
        <w:t xml:space="preserve"> </w:t>
      </w:r>
    </w:p>
    <w:tbl>
      <w:tblPr>
        <w:tblStyle w:val="PlainTable2"/>
        <w:tblW w:w="9360" w:type="dxa"/>
        <w:tblLook w:val="04A0" w:firstRow="1" w:lastRow="0" w:firstColumn="1" w:lastColumn="0" w:noHBand="0" w:noVBand="1"/>
      </w:tblPr>
      <w:tblGrid>
        <w:gridCol w:w="2300"/>
        <w:gridCol w:w="1121"/>
        <w:gridCol w:w="222"/>
        <w:gridCol w:w="1113"/>
        <w:gridCol w:w="222"/>
        <w:gridCol w:w="1207"/>
        <w:gridCol w:w="222"/>
        <w:gridCol w:w="997"/>
        <w:gridCol w:w="222"/>
        <w:gridCol w:w="1512"/>
        <w:gridCol w:w="222"/>
      </w:tblGrid>
      <w:tr w:rsidR="008C12FC" w:rsidRPr="008C12FC" w14:paraId="16486506" w14:textId="77777777" w:rsidTr="00013B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8CE91E" w14:textId="77777777" w:rsidR="008C12FC" w:rsidRPr="008C12FC" w:rsidRDefault="008C12FC" w:rsidP="008C12FC">
            <w:pPr>
              <w:rPr>
                <w:rFonts w:ascii="Arial" w:eastAsia="Times New Roman" w:hAnsi="Arial" w:cs="Arial"/>
                <w:sz w:val="22"/>
                <w:szCs w:val="22"/>
                <w:lang w:eastAsia="en-GB"/>
              </w:rPr>
            </w:pPr>
            <w:r w:rsidRPr="008C12FC">
              <w:rPr>
                <w:rFonts w:ascii="Arial" w:eastAsia="Times New Roman" w:hAnsi="Arial" w:cs="Arial"/>
                <w:sz w:val="22"/>
                <w:szCs w:val="22"/>
                <w:lang w:eastAsia="en-GB"/>
              </w:rPr>
              <w:t>Outcomes</w:t>
            </w:r>
          </w:p>
        </w:tc>
        <w:tc>
          <w:tcPr>
            <w:tcW w:w="0" w:type="auto"/>
            <w:hideMark/>
          </w:tcPr>
          <w:p w14:paraId="1BD7F918" w14:textId="77777777" w:rsidR="008C12FC" w:rsidRPr="008C12FC" w:rsidRDefault="008C12FC" w:rsidP="008C12F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Entry Average</w:t>
            </w:r>
          </w:p>
        </w:tc>
        <w:tc>
          <w:tcPr>
            <w:tcW w:w="0" w:type="auto"/>
            <w:hideMark/>
          </w:tcPr>
          <w:p w14:paraId="477BD55A" w14:textId="77777777" w:rsidR="008C12FC" w:rsidRPr="008C12FC" w:rsidRDefault="008C12FC" w:rsidP="008C12F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74B4AA0B" w14:textId="77777777" w:rsidR="008C12FC" w:rsidRPr="008C12FC" w:rsidRDefault="008C12FC" w:rsidP="008C12F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Follow Up average</w:t>
            </w:r>
          </w:p>
        </w:tc>
        <w:tc>
          <w:tcPr>
            <w:tcW w:w="0" w:type="auto"/>
            <w:hideMark/>
          </w:tcPr>
          <w:p w14:paraId="51EC6BB8" w14:textId="77777777" w:rsidR="008C12FC" w:rsidRPr="008C12FC" w:rsidRDefault="008C12FC" w:rsidP="008C12F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75ED5845" w14:textId="77777777" w:rsidR="008C12FC" w:rsidRPr="008C12FC" w:rsidRDefault="008C12FC" w:rsidP="008C12F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Improved</w:t>
            </w:r>
          </w:p>
        </w:tc>
        <w:tc>
          <w:tcPr>
            <w:tcW w:w="0" w:type="auto"/>
            <w:hideMark/>
          </w:tcPr>
          <w:p w14:paraId="2D603485" w14:textId="77777777" w:rsidR="008C12FC" w:rsidRPr="008C12FC" w:rsidRDefault="008C12FC" w:rsidP="008C12F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5ECBAA0E" w14:textId="77777777" w:rsidR="008C12FC" w:rsidRPr="008C12FC" w:rsidRDefault="008C12FC" w:rsidP="008C12F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Stayed the same</w:t>
            </w:r>
          </w:p>
        </w:tc>
        <w:tc>
          <w:tcPr>
            <w:tcW w:w="0" w:type="auto"/>
            <w:hideMark/>
          </w:tcPr>
          <w:p w14:paraId="4647CFD3" w14:textId="77777777" w:rsidR="008C12FC" w:rsidRPr="008C12FC" w:rsidRDefault="008C12FC" w:rsidP="008C12F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4BFCAB57" w14:textId="77777777" w:rsidR="008C12FC" w:rsidRPr="008C12FC" w:rsidRDefault="008C12FC" w:rsidP="008C12F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Deteriorated</w:t>
            </w:r>
          </w:p>
        </w:tc>
        <w:tc>
          <w:tcPr>
            <w:tcW w:w="0" w:type="auto"/>
            <w:hideMark/>
          </w:tcPr>
          <w:p w14:paraId="374612B4" w14:textId="77777777" w:rsidR="008C12FC" w:rsidRPr="008C12FC" w:rsidRDefault="008C12FC" w:rsidP="008C12FC">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GB"/>
              </w:rPr>
            </w:pPr>
          </w:p>
        </w:tc>
      </w:tr>
      <w:tr w:rsidR="00D348B6" w:rsidRPr="00013B73" w14:paraId="67321B80" w14:textId="77777777" w:rsidTr="00013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5864A7" w14:textId="77777777" w:rsidR="008C12FC" w:rsidRPr="008C12FC" w:rsidRDefault="008C12FC" w:rsidP="008C12FC">
            <w:pPr>
              <w:rPr>
                <w:rFonts w:ascii="Arial" w:eastAsia="Times New Roman" w:hAnsi="Arial" w:cs="Arial"/>
                <w:sz w:val="22"/>
                <w:szCs w:val="22"/>
                <w:lang w:eastAsia="en-GB"/>
              </w:rPr>
            </w:pPr>
            <w:r w:rsidRPr="008C12FC">
              <w:rPr>
                <w:rFonts w:ascii="Arial" w:eastAsia="Times New Roman" w:hAnsi="Arial" w:cs="Arial"/>
                <w:sz w:val="22"/>
                <w:szCs w:val="22"/>
                <w:lang w:eastAsia="en-GB"/>
              </w:rPr>
              <w:t>Social isolation and loneliness De Jong Scale</w:t>
            </w:r>
          </w:p>
        </w:tc>
        <w:tc>
          <w:tcPr>
            <w:tcW w:w="0" w:type="auto"/>
            <w:hideMark/>
          </w:tcPr>
          <w:p w14:paraId="441A53D4"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3.9</w:t>
            </w:r>
          </w:p>
        </w:tc>
        <w:tc>
          <w:tcPr>
            <w:tcW w:w="0" w:type="auto"/>
            <w:hideMark/>
          </w:tcPr>
          <w:p w14:paraId="410EBAEA"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6D25871C"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4.3</w:t>
            </w:r>
          </w:p>
        </w:tc>
        <w:tc>
          <w:tcPr>
            <w:tcW w:w="0" w:type="auto"/>
            <w:hideMark/>
          </w:tcPr>
          <w:p w14:paraId="53BD30C9"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1C05735A"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3</w:t>
            </w:r>
          </w:p>
        </w:tc>
        <w:tc>
          <w:tcPr>
            <w:tcW w:w="0" w:type="auto"/>
            <w:hideMark/>
          </w:tcPr>
          <w:p w14:paraId="1826FF7E"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2B24364D"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9</w:t>
            </w:r>
          </w:p>
        </w:tc>
        <w:tc>
          <w:tcPr>
            <w:tcW w:w="0" w:type="auto"/>
            <w:hideMark/>
          </w:tcPr>
          <w:p w14:paraId="27440449"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776535F7"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6</w:t>
            </w:r>
          </w:p>
        </w:tc>
        <w:tc>
          <w:tcPr>
            <w:tcW w:w="0" w:type="auto"/>
            <w:hideMark/>
          </w:tcPr>
          <w:p w14:paraId="00D42F95"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GB"/>
              </w:rPr>
            </w:pPr>
          </w:p>
        </w:tc>
      </w:tr>
      <w:tr w:rsidR="008C12FC" w:rsidRPr="008C12FC" w14:paraId="6F3444BB" w14:textId="77777777" w:rsidTr="00013B73">
        <w:tc>
          <w:tcPr>
            <w:cnfStyle w:val="001000000000" w:firstRow="0" w:lastRow="0" w:firstColumn="1" w:lastColumn="0" w:oddVBand="0" w:evenVBand="0" w:oddHBand="0" w:evenHBand="0" w:firstRowFirstColumn="0" w:firstRowLastColumn="0" w:lastRowFirstColumn="0" w:lastRowLastColumn="0"/>
            <w:tcW w:w="0" w:type="auto"/>
            <w:hideMark/>
          </w:tcPr>
          <w:p w14:paraId="0855FC6F" w14:textId="77777777" w:rsidR="008C12FC" w:rsidRPr="008C12FC" w:rsidRDefault="008C12FC" w:rsidP="008C12FC">
            <w:pPr>
              <w:rPr>
                <w:rFonts w:ascii="Arial" w:eastAsia="Times New Roman" w:hAnsi="Arial" w:cs="Arial"/>
                <w:sz w:val="22"/>
                <w:szCs w:val="22"/>
                <w:lang w:eastAsia="en-GB"/>
              </w:rPr>
            </w:pPr>
            <w:r w:rsidRPr="008C12FC">
              <w:rPr>
                <w:rFonts w:ascii="Arial" w:eastAsia="Times New Roman" w:hAnsi="Arial" w:cs="Arial"/>
                <w:sz w:val="22"/>
                <w:szCs w:val="22"/>
                <w:lang w:eastAsia="en-GB"/>
              </w:rPr>
              <w:t>Social isolation and loneliness UCLA Scale</w:t>
            </w:r>
          </w:p>
        </w:tc>
        <w:tc>
          <w:tcPr>
            <w:tcW w:w="0" w:type="auto"/>
            <w:hideMark/>
          </w:tcPr>
          <w:p w14:paraId="65C1E1B9"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6.5</w:t>
            </w:r>
          </w:p>
        </w:tc>
        <w:tc>
          <w:tcPr>
            <w:tcW w:w="0" w:type="auto"/>
            <w:hideMark/>
          </w:tcPr>
          <w:p w14:paraId="59FD6746"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696FC5F0"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6.9</w:t>
            </w:r>
          </w:p>
        </w:tc>
        <w:tc>
          <w:tcPr>
            <w:tcW w:w="0" w:type="auto"/>
            <w:hideMark/>
          </w:tcPr>
          <w:p w14:paraId="00097C68"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06F64AB2"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4</w:t>
            </w:r>
          </w:p>
        </w:tc>
        <w:tc>
          <w:tcPr>
            <w:tcW w:w="0" w:type="auto"/>
            <w:hideMark/>
          </w:tcPr>
          <w:p w14:paraId="319C48E3"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53A4F2C4"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6</w:t>
            </w:r>
          </w:p>
        </w:tc>
        <w:tc>
          <w:tcPr>
            <w:tcW w:w="0" w:type="auto"/>
            <w:hideMark/>
          </w:tcPr>
          <w:p w14:paraId="7A0229B5"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40070329"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6</w:t>
            </w:r>
          </w:p>
        </w:tc>
        <w:tc>
          <w:tcPr>
            <w:tcW w:w="0" w:type="auto"/>
            <w:hideMark/>
          </w:tcPr>
          <w:p w14:paraId="6810FFDA"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GB"/>
              </w:rPr>
            </w:pPr>
          </w:p>
        </w:tc>
      </w:tr>
      <w:tr w:rsidR="00D348B6" w:rsidRPr="00013B73" w14:paraId="08E76CB4" w14:textId="77777777" w:rsidTr="00013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3DA169" w14:textId="77777777" w:rsidR="008C12FC" w:rsidRPr="008C12FC" w:rsidRDefault="008C12FC" w:rsidP="008C12FC">
            <w:pPr>
              <w:rPr>
                <w:rFonts w:ascii="Arial" w:eastAsia="Times New Roman" w:hAnsi="Arial" w:cs="Arial"/>
                <w:sz w:val="22"/>
                <w:szCs w:val="22"/>
                <w:lang w:eastAsia="en-GB"/>
              </w:rPr>
            </w:pPr>
            <w:r w:rsidRPr="008C12FC">
              <w:rPr>
                <w:rFonts w:ascii="Arial" w:eastAsia="Times New Roman" w:hAnsi="Arial" w:cs="Arial"/>
                <w:sz w:val="22"/>
                <w:szCs w:val="22"/>
                <w:lang w:eastAsia="en-GB"/>
              </w:rPr>
              <w:t>Social Contact - do the following with children / family / friends</w:t>
            </w:r>
          </w:p>
        </w:tc>
        <w:tc>
          <w:tcPr>
            <w:tcW w:w="0" w:type="auto"/>
            <w:hideMark/>
          </w:tcPr>
          <w:p w14:paraId="2E660D24"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3.5</w:t>
            </w:r>
          </w:p>
        </w:tc>
        <w:tc>
          <w:tcPr>
            <w:tcW w:w="0" w:type="auto"/>
            <w:hideMark/>
          </w:tcPr>
          <w:p w14:paraId="1C12E94F"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1C8D3D44"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3.71</w:t>
            </w:r>
          </w:p>
        </w:tc>
        <w:tc>
          <w:tcPr>
            <w:tcW w:w="0" w:type="auto"/>
            <w:hideMark/>
          </w:tcPr>
          <w:p w14:paraId="71740AB4"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0BCB93A7"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3</w:t>
            </w:r>
          </w:p>
        </w:tc>
        <w:tc>
          <w:tcPr>
            <w:tcW w:w="0" w:type="auto"/>
            <w:hideMark/>
          </w:tcPr>
          <w:p w14:paraId="1BEC35AD"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4FD3F6AD"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10</w:t>
            </w:r>
          </w:p>
        </w:tc>
        <w:tc>
          <w:tcPr>
            <w:tcW w:w="0" w:type="auto"/>
            <w:hideMark/>
          </w:tcPr>
          <w:p w14:paraId="11AB39F8"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70DBA0E1"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1</w:t>
            </w:r>
          </w:p>
        </w:tc>
        <w:tc>
          <w:tcPr>
            <w:tcW w:w="0" w:type="auto"/>
            <w:hideMark/>
          </w:tcPr>
          <w:p w14:paraId="34B7C403"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GB"/>
              </w:rPr>
            </w:pPr>
          </w:p>
        </w:tc>
      </w:tr>
      <w:tr w:rsidR="008C12FC" w:rsidRPr="008C12FC" w14:paraId="4D44B7E4" w14:textId="77777777" w:rsidTr="00013B73">
        <w:tc>
          <w:tcPr>
            <w:cnfStyle w:val="001000000000" w:firstRow="0" w:lastRow="0" w:firstColumn="1" w:lastColumn="0" w:oddVBand="0" w:evenVBand="0" w:oddHBand="0" w:evenHBand="0" w:firstRowFirstColumn="0" w:firstRowLastColumn="0" w:lastRowFirstColumn="0" w:lastRowLastColumn="0"/>
            <w:tcW w:w="0" w:type="auto"/>
            <w:hideMark/>
          </w:tcPr>
          <w:p w14:paraId="3141DF0D" w14:textId="77777777" w:rsidR="008C12FC" w:rsidRPr="008C12FC" w:rsidRDefault="008C12FC" w:rsidP="008C12FC">
            <w:pPr>
              <w:rPr>
                <w:rFonts w:ascii="Arial" w:eastAsia="Times New Roman" w:hAnsi="Arial" w:cs="Arial"/>
                <w:sz w:val="22"/>
                <w:szCs w:val="22"/>
                <w:lang w:eastAsia="en-GB"/>
              </w:rPr>
            </w:pPr>
            <w:r w:rsidRPr="008C12FC">
              <w:rPr>
                <w:rFonts w:ascii="Arial" w:eastAsia="Times New Roman" w:hAnsi="Arial" w:cs="Arial"/>
                <w:sz w:val="22"/>
                <w:szCs w:val="22"/>
                <w:lang w:eastAsia="en-GB"/>
              </w:rPr>
              <w:t>Social Contact - how often do you speak to anyone who isn't a family member</w:t>
            </w:r>
          </w:p>
        </w:tc>
        <w:tc>
          <w:tcPr>
            <w:tcW w:w="0" w:type="auto"/>
            <w:hideMark/>
          </w:tcPr>
          <w:p w14:paraId="4716CF43"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6.25</w:t>
            </w:r>
          </w:p>
        </w:tc>
        <w:tc>
          <w:tcPr>
            <w:tcW w:w="0" w:type="auto"/>
            <w:hideMark/>
          </w:tcPr>
          <w:p w14:paraId="511A1980"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71512D5F"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5.5</w:t>
            </w:r>
          </w:p>
        </w:tc>
        <w:tc>
          <w:tcPr>
            <w:tcW w:w="0" w:type="auto"/>
            <w:hideMark/>
          </w:tcPr>
          <w:p w14:paraId="5246889A"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76F355C8"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1</w:t>
            </w:r>
          </w:p>
        </w:tc>
        <w:tc>
          <w:tcPr>
            <w:tcW w:w="0" w:type="auto"/>
            <w:hideMark/>
          </w:tcPr>
          <w:p w14:paraId="702ED1B0"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4F2F4CD7"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5</w:t>
            </w:r>
          </w:p>
        </w:tc>
        <w:tc>
          <w:tcPr>
            <w:tcW w:w="0" w:type="auto"/>
            <w:hideMark/>
          </w:tcPr>
          <w:p w14:paraId="64A3B057"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76B0EA72"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2</w:t>
            </w:r>
          </w:p>
        </w:tc>
        <w:tc>
          <w:tcPr>
            <w:tcW w:w="0" w:type="auto"/>
            <w:hideMark/>
          </w:tcPr>
          <w:p w14:paraId="7C1F0661"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GB"/>
              </w:rPr>
            </w:pPr>
          </w:p>
        </w:tc>
      </w:tr>
      <w:tr w:rsidR="00D348B6" w:rsidRPr="00013B73" w14:paraId="494CB6CD" w14:textId="77777777" w:rsidTr="00013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4F7B05" w14:textId="77777777" w:rsidR="008C12FC" w:rsidRPr="008C12FC" w:rsidRDefault="008C12FC" w:rsidP="008C12FC">
            <w:pPr>
              <w:rPr>
                <w:rFonts w:ascii="Arial" w:eastAsia="Times New Roman" w:hAnsi="Arial" w:cs="Arial"/>
                <w:sz w:val="22"/>
                <w:szCs w:val="22"/>
                <w:lang w:eastAsia="en-GB"/>
              </w:rPr>
            </w:pPr>
            <w:r w:rsidRPr="008C12FC">
              <w:rPr>
                <w:rFonts w:ascii="Arial" w:eastAsia="Times New Roman" w:hAnsi="Arial" w:cs="Arial"/>
                <w:sz w:val="22"/>
                <w:szCs w:val="22"/>
                <w:lang w:eastAsia="en-GB"/>
              </w:rPr>
              <w:t>Social participation - membership of clubs / organisations / societies</w:t>
            </w:r>
          </w:p>
        </w:tc>
        <w:tc>
          <w:tcPr>
            <w:tcW w:w="0" w:type="auto"/>
            <w:hideMark/>
          </w:tcPr>
          <w:p w14:paraId="642F5CCF"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0.6</w:t>
            </w:r>
          </w:p>
        </w:tc>
        <w:tc>
          <w:tcPr>
            <w:tcW w:w="0" w:type="auto"/>
            <w:hideMark/>
          </w:tcPr>
          <w:p w14:paraId="080863EB"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44EDE55E"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1</w:t>
            </w:r>
          </w:p>
        </w:tc>
        <w:tc>
          <w:tcPr>
            <w:tcW w:w="0" w:type="auto"/>
            <w:hideMark/>
          </w:tcPr>
          <w:p w14:paraId="75852D6C"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112C861E"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6</w:t>
            </w:r>
          </w:p>
        </w:tc>
        <w:tc>
          <w:tcPr>
            <w:tcW w:w="0" w:type="auto"/>
            <w:hideMark/>
          </w:tcPr>
          <w:p w14:paraId="7421E65E"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538F8A33"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12</w:t>
            </w:r>
          </w:p>
        </w:tc>
        <w:tc>
          <w:tcPr>
            <w:tcW w:w="0" w:type="auto"/>
            <w:hideMark/>
          </w:tcPr>
          <w:p w14:paraId="44B5AFA7"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09206D71"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1</w:t>
            </w:r>
          </w:p>
        </w:tc>
        <w:tc>
          <w:tcPr>
            <w:tcW w:w="0" w:type="auto"/>
            <w:hideMark/>
          </w:tcPr>
          <w:p w14:paraId="3C133E60"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GB"/>
              </w:rPr>
            </w:pPr>
          </w:p>
        </w:tc>
      </w:tr>
      <w:tr w:rsidR="008C12FC" w:rsidRPr="008C12FC" w14:paraId="4467857F" w14:textId="77777777" w:rsidTr="00013B73">
        <w:tc>
          <w:tcPr>
            <w:cnfStyle w:val="001000000000" w:firstRow="0" w:lastRow="0" w:firstColumn="1" w:lastColumn="0" w:oddVBand="0" w:evenVBand="0" w:oddHBand="0" w:evenHBand="0" w:firstRowFirstColumn="0" w:firstRowLastColumn="0" w:lastRowFirstColumn="0" w:lastRowLastColumn="0"/>
            <w:tcW w:w="0" w:type="auto"/>
            <w:hideMark/>
          </w:tcPr>
          <w:p w14:paraId="1F0DACB8" w14:textId="77777777" w:rsidR="008C12FC" w:rsidRPr="008C12FC" w:rsidRDefault="008C12FC" w:rsidP="008C12FC">
            <w:pPr>
              <w:rPr>
                <w:rFonts w:ascii="Arial" w:eastAsia="Times New Roman" w:hAnsi="Arial" w:cs="Arial"/>
                <w:sz w:val="22"/>
                <w:szCs w:val="22"/>
                <w:lang w:eastAsia="en-GB"/>
              </w:rPr>
            </w:pPr>
            <w:r w:rsidRPr="008C12FC">
              <w:rPr>
                <w:rFonts w:ascii="Arial" w:eastAsia="Times New Roman" w:hAnsi="Arial" w:cs="Arial"/>
                <w:sz w:val="22"/>
                <w:szCs w:val="22"/>
                <w:lang w:eastAsia="en-GB"/>
              </w:rPr>
              <w:t>Social Participation - compared to other people of your age, how often would you say you take part in social activities?</w:t>
            </w:r>
          </w:p>
        </w:tc>
        <w:tc>
          <w:tcPr>
            <w:tcW w:w="0" w:type="auto"/>
            <w:hideMark/>
          </w:tcPr>
          <w:p w14:paraId="6AA7C4F1"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1.2</w:t>
            </w:r>
          </w:p>
        </w:tc>
        <w:tc>
          <w:tcPr>
            <w:tcW w:w="0" w:type="auto"/>
            <w:hideMark/>
          </w:tcPr>
          <w:p w14:paraId="413B30EF"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16D1236F"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1.13</w:t>
            </w:r>
          </w:p>
        </w:tc>
        <w:tc>
          <w:tcPr>
            <w:tcW w:w="0" w:type="auto"/>
            <w:hideMark/>
          </w:tcPr>
          <w:p w14:paraId="70490E4C"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3DB6638F"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6</w:t>
            </w:r>
          </w:p>
        </w:tc>
        <w:tc>
          <w:tcPr>
            <w:tcW w:w="0" w:type="auto"/>
            <w:hideMark/>
          </w:tcPr>
          <w:p w14:paraId="191638CC"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048DA768"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5</w:t>
            </w:r>
          </w:p>
        </w:tc>
        <w:tc>
          <w:tcPr>
            <w:tcW w:w="0" w:type="auto"/>
            <w:hideMark/>
          </w:tcPr>
          <w:p w14:paraId="495BE439"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654F3552"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4</w:t>
            </w:r>
          </w:p>
        </w:tc>
        <w:tc>
          <w:tcPr>
            <w:tcW w:w="0" w:type="auto"/>
            <w:hideMark/>
          </w:tcPr>
          <w:p w14:paraId="2ABD8A18"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GB"/>
              </w:rPr>
            </w:pPr>
          </w:p>
        </w:tc>
      </w:tr>
      <w:tr w:rsidR="00D348B6" w:rsidRPr="00013B73" w14:paraId="2194D1B3" w14:textId="77777777" w:rsidTr="00013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793D9D" w14:textId="77777777" w:rsidR="008C12FC" w:rsidRPr="008C12FC" w:rsidRDefault="008C12FC" w:rsidP="008C12FC">
            <w:pPr>
              <w:rPr>
                <w:rFonts w:ascii="Arial" w:eastAsia="Times New Roman" w:hAnsi="Arial" w:cs="Arial"/>
                <w:sz w:val="22"/>
                <w:szCs w:val="22"/>
                <w:lang w:eastAsia="en-GB"/>
              </w:rPr>
            </w:pPr>
            <w:r w:rsidRPr="008C12FC">
              <w:rPr>
                <w:rFonts w:ascii="Arial" w:eastAsia="Times New Roman" w:hAnsi="Arial" w:cs="Arial"/>
                <w:sz w:val="22"/>
                <w:szCs w:val="22"/>
                <w:lang w:eastAsia="en-GB"/>
              </w:rPr>
              <w:t>Wellbeing - SWEMWBS</w:t>
            </w:r>
          </w:p>
        </w:tc>
        <w:tc>
          <w:tcPr>
            <w:tcW w:w="0" w:type="auto"/>
            <w:hideMark/>
          </w:tcPr>
          <w:p w14:paraId="103DA022"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20.3</w:t>
            </w:r>
          </w:p>
        </w:tc>
        <w:tc>
          <w:tcPr>
            <w:tcW w:w="0" w:type="auto"/>
            <w:hideMark/>
          </w:tcPr>
          <w:p w14:paraId="2734E1A4"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32C10747"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20.5</w:t>
            </w:r>
          </w:p>
        </w:tc>
        <w:tc>
          <w:tcPr>
            <w:tcW w:w="0" w:type="auto"/>
            <w:hideMark/>
          </w:tcPr>
          <w:p w14:paraId="3240F933"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01A4DB2B"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8</w:t>
            </w:r>
          </w:p>
        </w:tc>
        <w:tc>
          <w:tcPr>
            <w:tcW w:w="0" w:type="auto"/>
            <w:hideMark/>
          </w:tcPr>
          <w:p w14:paraId="2C78B898"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2E4E6CFF"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4</w:t>
            </w:r>
          </w:p>
        </w:tc>
        <w:tc>
          <w:tcPr>
            <w:tcW w:w="0" w:type="auto"/>
            <w:hideMark/>
          </w:tcPr>
          <w:p w14:paraId="11B84672"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65735067"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7</w:t>
            </w:r>
          </w:p>
        </w:tc>
        <w:tc>
          <w:tcPr>
            <w:tcW w:w="0" w:type="auto"/>
            <w:hideMark/>
          </w:tcPr>
          <w:p w14:paraId="13E05E78"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GB"/>
              </w:rPr>
            </w:pPr>
          </w:p>
        </w:tc>
      </w:tr>
      <w:tr w:rsidR="008C12FC" w:rsidRPr="008C12FC" w14:paraId="772D459D" w14:textId="77777777" w:rsidTr="00013B73">
        <w:tc>
          <w:tcPr>
            <w:cnfStyle w:val="001000000000" w:firstRow="0" w:lastRow="0" w:firstColumn="1" w:lastColumn="0" w:oddVBand="0" w:evenVBand="0" w:oddHBand="0" w:evenHBand="0" w:firstRowFirstColumn="0" w:firstRowLastColumn="0" w:lastRowFirstColumn="0" w:lastRowLastColumn="0"/>
            <w:tcW w:w="0" w:type="auto"/>
            <w:hideMark/>
          </w:tcPr>
          <w:p w14:paraId="653D8B07" w14:textId="77777777" w:rsidR="008C12FC" w:rsidRPr="008C12FC" w:rsidRDefault="008C12FC" w:rsidP="008C12FC">
            <w:pPr>
              <w:rPr>
                <w:rFonts w:ascii="Arial" w:eastAsia="Times New Roman" w:hAnsi="Arial" w:cs="Arial"/>
                <w:sz w:val="22"/>
                <w:szCs w:val="22"/>
                <w:lang w:eastAsia="en-GB"/>
              </w:rPr>
            </w:pPr>
            <w:r w:rsidRPr="008C12FC">
              <w:rPr>
                <w:rFonts w:ascii="Arial" w:eastAsia="Times New Roman" w:hAnsi="Arial" w:cs="Arial"/>
                <w:sz w:val="22"/>
                <w:szCs w:val="22"/>
                <w:lang w:eastAsia="en-GB"/>
              </w:rPr>
              <w:t>Health - Quality of Life (EQ - 5D - 3L)</w:t>
            </w:r>
          </w:p>
        </w:tc>
        <w:tc>
          <w:tcPr>
            <w:tcW w:w="0" w:type="auto"/>
            <w:hideMark/>
          </w:tcPr>
          <w:p w14:paraId="050B84EE"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0.4</w:t>
            </w:r>
          </w:p>
        </w:tc>
        <w:tc>
          <w:tcPr>
            <w:tcW w:w="0" w:type="auto"/>
            <w:hideMark/>
          </w:tcPr>
          <w:p w14:paraId="25F75BD4"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1D8AA4CA"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0.36</w:t>
            </w:r>
          </w:p>
        </w:tc>
        <w:tc>
          <w:tcPr>
            <w:tcW w:w="0" w:type="auto"/>
            <w:hideMark/>
          </w:tcPr>
          <w:p w14:paraId="6AE0ABE0"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482EB00D"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7</w:t>
            </w:r>
          </w:p>
        </w:tc>
        <w:tc>
          <w:tcPr>
            <w:tcW w:w="0" w:type="auto"/>
            <w:hideMark/>
          </w:tcPr>
          <w:p w14:paraId="4224D058"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19598FD8"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7</w:t>
            </w:r>
          </w:p>
        </w:tc>
        <w:tc>
          <w:tcPr>
            <w:tcW w:w="0" w:type="auto"/>
            <w:hideMark/>
          </w:tcPr>
          <w:p w14:paraId="1BF01D13"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65981FF1"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5</w:t>
            </w:r>
          </w:p>
        </w:tc>
        <w:tc>
          <w:tcPr>
            <w:tcW w:w="0" w:type="auto"/>
            <w:hideMark/>
          </w:tcPr>
          <w:p w14:paraId="180E49AE"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GB"/>
              </w:rPr>
            </w:pPr>
          </w:p>
        </w:tc>
      </w:tr>
      <w:tr w:rsidR="00D348B6" w:rsidRPr="00013B73" w14:paraId="670E29E1" w14:textId="77777777" w:rsidTr="00013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D49B16" w14:textId="77777777" w:rsidR="008C12FC" w:rsidRPr="008C12FC" w:rsidRDefault="008C12FC" w:rsidP="008C12FC">
            <w:pPr>
              <w:rPr>
                <w:rFonts w:ascii="Arial" w:eastAsia="Times New Roman" w:hAnsi="Arial" w:cs="Arial"/>
                <w:sz w:val="22"/>
                <w:szCs w:val="22"/>
                <w:lang w:eastAsia="en-GB"/>
              </w:rPr>
            </w:pPr>
            <w:r w:rsidRPr="008C12FC">
              <w:rPr>
                <w:rFonts w:ascii="Arial" w:eastAsia="Times New Roman" w:hAnsi="Arial" w:cs="Arial"/>
                <w:sz w:val="22"/>
                <w:szCs w:val="22"/>
                <w:lang w:eastAsia="en-GB"/>
              </w:rPr>
              <w:t>Health - Health Score (EQ VAS)</w:t>
            </w:r>
          </w:p>
        </w:tc>
        <w:tc>
          <w:tcPr>
            <w:tcW w:w="0" w:type="auto"/>
            <w:hideMark/>
          </w:tcPr>
          <w:p w14:paraId="5D4E68FE"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59.13</w:t>
            </w:r>
          </w:p>
        </w:tc>
        <w:tc>
          <w:tcPr>
            <w:tcW w:w="0" w:type="auto"/>
            <w:hideMark/>
          </w:tcPr>
          <w:p w14:paraId="241EB57C"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49252E63"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58.31</w:t>
            </w:r>
          </w:p>
        </w:tc>
        <w:tc>
          <w:tcPr>
            <w:tcW w:w="0" w:type="auto"/>
            <w:hideMark/>
          </w:tcPr>
          <w:p w14:paraId="32716BB9"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443E774B"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7</w:t>
            </w:r>
          </w:p>
        </w:tc>
        <w:tc>
          <w:tcPr>
            <w:tcW w:w="0" w:type="auto"/>
            <w:hideMark/>
          </w:tcPr>
          <w:p w14:paraId="2B733EFB"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7F43E8A3"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2</w:t>
            </w:r>
          </w:p>
        </w:tc>
        <w:tc>
          <w:tcPr>
            <w:tcW w:w="0" w:type="auto"/>
            <w:hideMark/>
          </w:tcPr>
          <w:p w14:paraId="6B40C407"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2EAD227A"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7</w:t>
            </w:r>
          </w:p>
        </w:tc>
        <w:tc>
          <w:tcPr>
            <w:tcW w:w="0" w:type="auto"/>
            <w:hideMark/>
          </w:tcPr>
          <w:p w14:paraId="43106562"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GB"/>
              </w:rPr>
            </w:pPr>
          </w:p>
        </w:tc>
      </w:tr>
      <w:tr w:rsidR="008C12FC" w:rsidRPr="008C12FC" w14:paraId="4B45BCAE" w14:textId="77777777" w:rsidTr="00013B73">
        <w:tc>
          <w:tcPr>
            <w:cnfStyle w:val="001000000000" w:firstRow="0" w:lastRow="0" w:firstColumn="1" w:lastColumn="0" w:oddVBand="0" w:evenVBand="0" w:oddHBand="0" w:evenHBand="0" w:firstRowFirstColumn="0" w:firstRowLastColumn="0" w:lastRowFirstColumn="0" w:lastRowLastColumn="0"/>
            <w:tcW w:w="0" w:type="auto"/>
            <w:hideMark/>
          </w:tcPr>
          <w:p w14:paraId="25698F4E" w14:textId="77777777" w:rsidR="008C12FC" w:rsidRPr="008C12FC" w:rsidRDefault="008C12FC" w:rsidP="008C12FC">
            <w:pPr>
              <w:rPr>
                <w:rFonts w:ascii="Arial" w:eastAsia="Times New Roman" w:hAnsi="Arial" w:cs="Arial"/>
                <w:sz w:val="22"/>
                <w:szCs w:val="22"/>
                <w:lang w:eastAsia="en-GB"/>
              </w:rPr>
            </w:pPr>
            <w:r w:rsidRPr="008C12FC">
              <w:rPr>
                <w:rFonts w:ascii="Arial" w:eastAsia="Times New Roman" w:hAnsi="Arial" w:cs="Arial"/>
                <w:sz w:val="22"/>
                <w:szCs w:val="22"/>
                <w:lang w:eastAsia="en-GB"/>
              </w:rPr>
              <w:t>Volunteering</w:t>
            </w:r>
          </w:p>
        </w:tc>
        <w:tc>
          <w:tcPr>
            <w:tcW w:w="0" w:type="auto"/>
            <w:hideMark/>
          </w:tcPr>
          <w:p w14:paraId="5DAB72C2"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0.8</w:t>
            </w:r>
          </w:p>
        </w:tc>
        <w:tc>
          <w:tcPr>
            <w:tcW w:w="0" w:type="auto"/>
            <w:hideMark/>
          </w:tcPr>
          <w:p w14:paraId="155E6B00"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623B8F67"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0.9</w:t>
            </w:r>
          </w:p>
        </w:tc>
        <w:tc>
          <w:tcPr>
            <w:tcW w:w="0" w:type="auto"/>
            <w:hideMark/>
          </w:tcPr>
          <w:p w14:paraId="21F9494C"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737DAB25"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8</w:t>
            </w:r>
          </w:p>
        </w:tc>
        <w:tc>
          <w:tcPr>
            <w:tcW w:w="0" w:type="auto"/>
            <w:hideMark/>
          </w:tcPr>
          <w:p w14:paraId="371B8FAC"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37637C3F"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4</w:t>
            </w:r>
          </w:p>
        </w:tc>
        <w:tc>
          <w:tcPr>
            <w:tcW w:w="0" w:type="auto"/>
            <w:hideMark/>
          </w:tcPr>
          <w:p w14:paraId="7EA250A7"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33FD19B8"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5</w:t>
            </w:r>
          </w:p>
        </w:tc>
        <w:tc>
          <w:tcPr>
            <w:tcW w:w="0" w:type="auto"/>
            <w:hideMark/>
          </w:tcPr>
          <w:p w14:paraId="0FD075D9"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GB"/>
              </w:rPr>
            </w:pPr>
          </w:p>
        </w:tc>
      </w:tr>
      <w:tr w:rsidR="00D348B6" w:rsidRPr="00013B73" w14:paraId="042964B3" w14:textId="77777777" w:rsidTr="00013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64378D" w14:textId="77777777" w:rsidR="008C12FC" w:rsidRPr="008C12FC" w:rsidRDefault="008C12FC" w:rsidP="008C12FC">
            <w:pPr>
              <w:rPr>
                <w:rFonts w:ascii="Arial" w:eastAsia="Times New Roman" w:hAnsi="Arial" w:cs="Arial"/>
                <w:sz w:val="22"/>
                <w:szCs w:val="22"/>
                <w:lang w:eastAsia="en-GB"/>
              </w:rPr>
            </w:pPr>
            <w:r w:rsidRPr="008C12FC">
              <w:rPr>
                <w:rFonts w:ascii="Arial" w:eastAsia="Times New Roman" w:hAnsi="Arial" w:cs="Arial"/>
                <w:sz w:val="22"/>
                <w:szCs w:val="22"/>
                <w:lang w:eastAsia="en-GB"/>
              </w:rPr>
              <w:t>Co-design</w:t>
            </w:r>
          </w:p>
        </w:tc>
        <w:tc>
          <w:tcPr>
            <w:tcW w:w="0" w:type="auto"/>
            <w:hideMark/>
          </w:tcPr>
          <w:p w14:paraId="18B3FBFC"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2.4</w:t>
            </w:r>
          </w:p>
        </w:tc>
        <w:tc>
          <w:tcPr>
            <w:tcW w:w="0" w:type="auto"/>
            <w:hideMark/>
          </w:tcPr>
          <w:p w14:paraId="4BD6AB44"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05753CCD"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2.5</w:t>
            </w:r>
          </w:p>
        </w:tc>
        <w:tc>
          <w:tcPr>
            <w:tcW w:w="0" w:type="auto"/>
            <w:hideMark/>
          </w:tcPr>
          <w:p w14:paraId="7DAA49EE"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08E317EA"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5</w:t>
            </w:r>
          </w:p>
        </w:tc>
        <w:tc>
          <w:tcPr>
            <w:tcW w:w="0" w:type="auto"/>
            <w:hideMark/>
          </w:tcPr>
          <w:p w14:paraId="0B192794"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5F101BC0"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5</w:t>
            </w:r>
          </w:p>
        </w:tc>
        <w:tc>
          <w:tcPr>
            <w:tcW w:w="0" w:type="auto"/>
            <w:hideMark/>
          </w:tcPr>
          <w:p w14:paraId="08057D6E"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55A98EEB"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3</w:t>
            </w:r>
          </w:p>
        </w:tc>
        <w:tc>
          <w:tcPr>
            <w:tcW w:w="0" w:type="auto"/>
            <w:hideMark/>
          </w:tcPr>
          <w:p w14:paraId="64DCC2C8" w14:textId="77777777" w:rsidR="008C12FC" w:rsidRPr="008C12FC" w:rsidRDefault="008C12FC" w:rsidP="008C12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2"/>
                <w:szCs w:val="22"/>
                <w:lang w:eastAsia="en-GB"/>
              </w:rPr>
            </w:pPr>
          </w:p>
        </w:tc>
      </w:tr>
      <w:tr w:rsidR="008C12FC" w:rsidRPr="008C12FC" w14:paraId="008ABF51" w14:textId="77777777" w:rsidTr="00013B73">
        <w:tc>
          <w:tcPr>
            <w:cnfStyle w:val="001000000000" w:firstRow="0" w:lastRow="0" w:firstColumn="1" w:lastColumn="0" w:oddVBand="0" w:evenVBand="0" w:oddHBand="0" w:evenHBand="0" w:firstRowFirstColumn="0" w:firstRowLastColumn="0" w:lastRowFirstColumn="0" w:lastRowLastColumn="0"/>
            <w:tcW w:w="0" w:type="auto"/>
            <w:hideMark/>
          </w:tcPr>
          <w:p w14:paraId="4308EC09" w14:textId="77777777" w:rsidR="008C12FC" w:rsidRPr="008C12FC" w:rsidRDefault="008C12FC" w:rsidP="008C12FC">
            <w:pPr>
              <w:rPr>
                <w:rFonts w:ascii="Arial" w:eastAsia="Times New Roman" w:hAnsi="Arial" w:cs="Arial"/>
                <w:sz w:val="22"/>
                <w:szCs w:val="22"/>
                <w:lang w:eastAsia="en-GB"/>
              </w:rPr>
            </w:pPr>
            <w:r w:rsidRPr="008C12FC">
              <w:rPr>
                <w:rFonts w:ascii="Arial" w:eastAsia="Times New Roman" w:hAnsi="Arial" w:cs="Arial"/>
                <w:sz w:val="22"/>
                <w:szCs w:val="22"/>
                <w:lang w:eastAsia="en-GB"/>
              </w:rPr>
              <w:t>Influencing</w:t>
            </w:r>
          </w:p>
        </w:tc>
        <w:tc>
          <w:tcPr>
            <w:tcW w:w="0" w:type="auto"/>
            <w:hideMark/>
          </w:tcPr>
          <w:p w14:paraId="4853FA46"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2.9</w:t>
            </w:r>
          </w:p>
        </w:tc>
        <w:tc>
          <w:tcPr>
            <w:tcW w:w="0" w:type="auto"/>
            <w:hideMark/>
          </w:tcPr>
          <w:p w14:paraId="58B52393"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38229791"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2.3</w:t>
            </w:r>
          </w:p>
        </w:tc>
        <w:tc>
          <w:tcPr>
            <w:tcW w:w="0" w:type="auto"/>
            <w:hideMark/>
          </w:tcPr>
          <w:p w14:paraId="221D755D"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5F2C2289"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3</w:t>
            </w:r>
          </w:p>
        </w:tc>
        <w:tc>
          <w:tcPr>
            <w:tcW w:w="0" w:type="auto"/>
            <w:hideMark/>
          </w:tcPr>
          <w:p w14:paraId="3B35D2FD"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1AEBF8FF"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5</w:t>
            </w:r>
          </w:p>
        </w:tc>
        <w:tc>
          <w:tcPr>
            <w:tcW w:w="0" w:type="auto"/>
            <w:hideMark/>
          </w:tcPr>
          <w:p w14:paraId="69BC143E"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60729899" w14:textId="77777777" w:rsidR="008C12FC" w:rsidRPr="00013B73" w:rsidRDefault="008C12FC"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r w:rsidRPr="008C12FC">
              <w:rPr>
                <w:rFonts w:ascii="Arial" w:eastAsia="Times New Roman" w:hAnsi="Arial" w:cs="Arial"/>
                <w:sz w:val="22"/>
                <w:szCs w:val="22"/>
                <w:lang w:eastAsia="en-GB"/>
              </w:rPr>
              <w:t>11</w:t>
            </w:r>
          </w:p>
          <w:p w14:paraId="6F6184E8" w14:textId="3E8DC95C" w:rsidR="00E72FAD" w:rsidRPr="008C12FC" w:rsidRDefault="00E72FAD" w:rsidP="008C12F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eastAsia="en-GB"/>
              </w:rPr>
            </w:pPr>
          </w:p>
        </w:tc>
        <w:tc>
          <w:tcPr>
            <w:tcW w:w="0" w:type="auto"/>
            <w:hideMark/>
          </w:tcPr>
          <w:p w14:paraId="0B34B830" w14:textId="77777777" w:rsidR="008C12FC" w:rsidRPr="008C12FC" w:rsidRDefault="008C12FC" w:rsidP="008C12F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2"/>
                <w:szCs w:val="22"/>
                <w:lang w:eastAsia="en-GB"/>
              </w:rPr>
            </w:pPr>
          </w:p>
        </w:tc>
      </w:tr>
    </w:tbl>
    <w:p w14:paraId="029CB2CD" w14:textId="26B9E8F1" w:rsidR="00420831" w:rsidRPr="00013B73" w:rsidRDefault="00420831" w:rsidP="005C4AA5">
      <w:pPr>
        <w:rPr>
          <w:rFonts w:ascii="Omnes SemiBold" w:hAnsi="Omnes SemiBold"/>
          <w:i/>
          <w:color w:val="D63E32"/>
          <w:sz w:val="22"/>
          <w:szCs w:val="22"/>
        </w:rPr>
      </w:pPr>
    </w:p>
    <w:sectPr w:rsidR="00420831" w:rsidRPr="00013B73" w:rsidSect="00A21AAA">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FC325" w14:textId="77777777" w:rsidR="008F2A90" w:rsidRDefault="008F2A90" w:rsidP="00B6118F">
      <w:r>
        <w:separator/>
      </w:r>
    </w:p>
  </w:endnote>
  <w:endnote w:type="continuationSeparator" w:id="0">
    <w:p w14:paraId="65AC923F" w14:textId="77777777" w:rsidR="008F2A90" w:rsidRDefault="008F2A90" w:rsidP="00B6118F">
      <w:r>
        <w:continuationSeparator/>
      </w:r>
    </w:p>
  </w:endnote>
  <w:endnote w:type="continuationNotice" w:id="1">
    <w:p w14:paraId="6D635D63" w14:textId="77777777" w:rsidR="00266606" w:rsidRDefault="00266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Omnes Regular">
    <w:altName w:val="Calibri"/>
    <w:charset w:val="00"/>
    <w:family w:val="auto"/>
    <w:pitch w:val="variable"/>
    <w:sig w:usb0="A00000AF" w:usb1="5000404B" w:usb2="00000000" w:usb3="00000000" w:csb0="00000093" w:csb1="00000000"/>
  </w:font>
  <w:font w:name="Omnes SemiBold">
    <w:altName w:val="Calibri"/>
    <w:charset w:val="00"/>
    <w:family w:val="auto"/>
    <w:pitch w:val="variable"/>
    <w:sig w:usb0="A00000AF" w:usb1="50004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FD54F" w14:textId="77777777" w:rsidR="008F2A90" w:rsidRDefault="008F2A90" w:rsidP="00B6118F">
      <w:r>
        <w:separator/>
      </w:r>
    </w:p>
  </w:footnote>
  <w:footnote w:type="continuationSeparator" w:id="0">
    <w:p w14:paraId="43FFA9B6" w14:textId="77777777" w:rsidR="008F2A90" w:rsidRDefault="008F2A90" w:rsidP="00B6118F">
      <w:r>
        <w:continuationSeparator/>
      </w:r>
    </w:p>
  </w:footnote>
  <w:footnote w:type="continuationNotice" w:id="1">
    <w:p w14:paraId="060684A0" w14:textId="77777777" w:rsidR="00266606" w:rsidRDefault="00266606"/>
  </w:footnote>
  <w:footnote w:id="2">
    <w:p w14:paraId="7698729E" w14:textId="77777777" w:rsidR="00B6118F" w:rsidRPr="00006D19" w:rsidRDefault="00B6118F" w:rsidP="00B6118F">
      <w:pPr>
        <w:rPr>
          <w:rFonts w:ascii="Arial" w:hAnsi="Arial" w:cs="Arial"/>
        </w:rPr>
      </w:pPr>
      <w:r w:rsidRPr="00006D19">
        <w:rPr>
          <w:rStyle w:val="FootnoteReference"/>
          <w:rFonts w:ascii="Arial" w:hAnsi="Arial" w:cs="Arial"/>
        </w:rPr>
        <w:footnoteRef/>
      </w:r>
      <w:r w:rsidRPr="00006D19">
        <w:rPr>
          <w:rFonts w:ascii="Arial" w:hAnsi="Arial" w:cs="Arial"/>
        </w:rPr>
        <w:t xml:space="preserve"> These questionnaires included a standardised questionnaire, the </w:t>
      </w:r>
      <w:hyperlink r:id="rId1" w:history="1">
        <w:r w:rsidRPr="00006D19">
          <w:rPr>
            <w:rStyle w:val="Hyperlink"/>
            <w:rFonts w:ascii="Arial" w:hAnsi="Arial" w:cs="Arial"/>
          </w:rPr>
          <w:t>Common Measurement Framework</w:t>
        </w:r>
      </w:hyperlink>
      <w:r w:rsidRPr="00006D19">
        <w:rPr>
          <w:rFonts w:ascii="Arial" w:hAnsi="Arial" w:cs="Arial"/>
        </w:rPr>
        <w:t xml:space="preserve"> (CMF)  completed for all National Lottery funded Ageing Better projects (as well as the other 13 pilot areas across the Big Lottery’s Ageing Better programme).</w:t>
      </w:r>
    </w:p>
    <w:p w14:paraId="51721CD8" w14:textId="77777777" w:rsidR="00B6118F" w:rsidRDefault="00B6118F" w:rsidP="00B6118F">
      <w:pPr>
        <w:pStyle w:val="FootnoteText"/>
      </w:pPr>
    </w:p>
  </w:footnote>
  <w:footnote w:id="3">
    <w:p w14:paraId="0AC7A310" w14:textId="4AB56F1C" w:rsidR="00167688" w:rsidRDefault="00167688" w:rsidP="00167688">
      <w:pPr>
        <w:pStyle w:val="FootnoteText"/>
        <w:rPr>
          <w:lang w:val="en-US"/>
        </w:rPr>
      </w:pPr>
      <w:r w:rsidRPr="00C22699">
        <w:rPr>
          <w:rStyle w:val="FootnoteReference"/>
        </w:rPr>
        <w:footnoteRef/>
      </w:r>
      <w:r w:rsidRPr="00C22699">
        <w:t xml:space="preserve"> </w:t>
      </w:r>
      <w:r w:rsidRPr="00C22699">
        <w:rPr>
          <w:lang w:val="en-US"/>
        </w:rPr>
        <w:t>Another project delivered by RVS in Sheffield.</w:t>
      </w:r>
      <w:r w:rsidRPr="5B3E2CA7">
        <w:rPr>
          <w:lang w:val="en-US"/>
        </w:rPr>
        <w:t xml:space="preserve"> </w:t>
      </w:r>
    </w:p>
  </w:footnote>
  <w:footnote w:id="4">
    <w:p w14:paraId="529A2CAF" w14:textId="504CA7F1" w:rsidR="001B30F8" w:rsidRDefault="001B30F8">
      <w:pPr>
        <w:pStyle w:val="FootnoteText"/>
      </w:pPr>
      <w:r>
        <w:rPr>
          <w:rStyle w:val="FootnoteReference"/>
        </w:rPr>
        <w:footnoteRef/>
      </w:r>
      <w:r>
        <w:t xml:space="preserve"> A full breakdown of outcomes </w:t>
      </w:r>
      <w:r w:rsidR="00091152">
        <w:t xml:space="preserve">from the CMF </w:t>
      </w:r>
      <w:r>
        <w:t>can be found at Appendix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73D3"/>
    <w:multiLevelType w:val="hybridMultilevel"/>
    <w:tmpl w:val="47DA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04B1B"/>
    <w:multiLevelType w:val="hybridMultilevel"/>
    <w:tmpl w:val="1E3AD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F4A96"/>
    <w:multiLevelType w:val="hybridMultilevel"/>
    <w:tmpl w:val="5A44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0401F"/>
    <w:multiLevelType w:val="hybridMultilevel"/>
    <w:tmpl w:val="41C4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F0ECD"/>
    <w:multiLevelType w:val="hybridMultilevel"/>
    <w:tmpl w:val="17EE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D49F5"/>
    <w:multiLevelType w:val="hybridMultilevel"/>
    <w:tmpl w:val="0FF6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E36DE"/>
    <w:multiLevelType w:val="hybridMultilevel"/>
    <w:tmpl w:val="2964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C1D24"/>
    <w:multiLevelType w:val="hybridMultilevel"/>
    <w:tmpl w:val="3FF2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9589E"/>
    <w:multiLevelType w:val="hybridMultilevel"/>
    <w:tmpl w:val="BD88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72469"/>
    <w:multiLevelType w:val="hybridMultilevel"/>
    <w:tmpl w:val="FB9E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3D7DCC"/>
    <w:multiLevelType w:val="hybridMultilevel"/>
    <w:tmpl w:val="95DA4EE6"/>
    <w:lvl w:ilvl="0" w:tplc="21FAC0AE">
      <w:start w:val="1"/>
      <w:numFmt w:val="bullet"/>
      <w:lvlText w:val=""/>
      <w:lvlJc w:val="left"/>
      <w:pPr>
        <w:ind w:left="720" w:hanging="360"/>
      </w:pPr>
      <w:rPr>
        <w:rFonts w:ascii="Symbol" w:hAnsi="Symbol" w:hint="default"/>
      </w:rPr>
    </w:lvl>
    <w:lvl w:ilvl="1" w:tplc="4D7031C8">
      <w:start w:val="1"/>
      <w:numFmt w:val="bullet"/>
      <w:lvlText w:val="o"/>
      <w:lvlJc w:val="left"/>
      <w:pPr>
        <w:ind w:left="1440" w:hanging="360"/>
      </w:pPr>
      <w:rPr>
        <w:rFonts w:ascii="Courier New" w:hAnsi="Courier New" w:hint="default"/>
      </w:rPr>
    </w:lvl>
    <w:lvl w:ilvl="2" w:tplc="359CFDFC">
      <w:start w:val="1"/>
      <w:numFmt w:val="bullet"/>
      <w:lvlText w:val=""/>
      <w:lvlJc w:val="left"/>
      <w:pPr>
        <w:ind w:left="2160" w:hanging="360"/>
      </w:pPr>
      <w:rPr>
        <w:rFonts w:ascii="Wingdings" w:hAnsi="Wingdings" w:hint="default"/>
      </w:rPr>
    </w:lvl>
    <w:lvl w:ilvl="3" w:tplc="5FEA1320">
      <w:start w:val="1"/>
      <w:numFmt w:val="bullet"/>
      <w:lvlText w:val=""/>
      <w:lvlJc w:val="left"/>
      <w:pPr>
        <w:ind w:left="2880" w:hanging="360"/>
      </w:pPr>
      <w:rPr>
        <w:rFonts w:ascii="Symbol" w:hAnsi="Symbol" w:hint="default"/>
      </w:rPr>
    </w:lvl>
    <w:lvl w:ilvl="4" w:tplc="34724340">
      <w:start w:val="1"/>
      <w:numFmt w:val="bullet"/>
      <w:lvlText w:val="o"/>
      <w:lvlJc w:val="left"/>
      <w:pPr>
        <w:ind w:left="3600" w:hanging="360"/>
      </w:pPr>
      <w:rPr>
        <w:rFonts w:ascii="Courier New" w:hAnsi="Courier New" w:hint="default"/>
      </w:rPr>
    </w:lvl>
    <w:lvl w:ilvl="5" w:tplc="6D04D130">
      <w:start w:val="1"/>
      <w:numFmt w:val="bullet"/>
      <w:lvlText w:val=""/>
      <w:lvlJc w:val="left"/>
      <w:pPr>
        <w:ind w:left="4320" w:hanging="360"/>
      </w:pPr>
      <w:rPr>
        <w:rFonts w:ascii="Wingdings" w:hAnsi="Wingdings" w:hint="default"/>
      </w:rPr>
    </w:lvl>
    <w:lvl w:ilvl="6" w:tplc="D33C4E8A">
      <w:start w:val="1"/>
      <w:numFmt w:val="bullet"/>
      <w:lvlText w:val=""/>
      <w:lvlJc w:val="left"/>
      <w:pPr>
        <w:ind w:left="5040" w:hanging="360"/>
      </w:pPr>
      <w:rPr>
        <w:rFonts w:ascii="Symbol" w:hAnsi="Symbol" w:hint="default"/>
      </w:rPr>
    </w:lvl>
    <w:lvl w:ilvl="7" w:tplc="9404EC92">
      <w:start w:val="1"/>
      <w:numFmt w:val="bullet"/>
      <w:lvlText w:val="o"/>
      <w:lvlJc w:val="left"/>
      <w:pPr>
        <w:ind w:left="5760" w:hanging="360"/>
      </w:pPr>
      <w:rPr>
        <w:rFonts w:ascii="Courier New" w:hAnsi="Courier New" w:hint="default"/>
      </w:rPr>
    </w:lvl>
    <w:lvl w:ilvl="8" w:tplc="60D8BC42">
      <w:start w:val="1"/>
      <w:numFmt w:val="bullet"/>
      <w:lvlText w:val=""/>
      <w:lvlJc w:val="left"/>
      <w:pPr>
        <w:ind w:left="6480" w:hanging="360"/>
      </w:pPr>
      <w:rPr>
        <w:rFonts w:ascii="Wingdings" w:hAnsi="Wingdings" w:hint="default"/>
      </w:rPr>
    </w:lvl>
  </w:abstractNum>
  <w:abstractNum w:abstractNumId="11" w15:restartNumberingAfterBreak="0">
    <w:nsid w:val="48B3514E"/>
    <w:multiLevelType w:val="hybridMultilevel"/>
    <w:tmpl w:val="CF10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CA292F"/>
    <w:multiLevelType w:val="hybridMultilevel"/>
    <w:tmpl w:val="5DD2C4B8"/>
    <w:lvl w:ilvl="0" w:tplc="68BEB370">
      <w:start w:val="1"/>
      <w:numFmt w:val="bullet"/>
      <w:lvlText w:val=""/>
      <w:lvlJc w:val="left"/>
      <w:pPr>
        <w:ind w:left="720" w:hanging="360"/>
      </w:pPr>
      <w:rPr>
        <w:rFonts w:ascii="Symbol" w:hAnsi="Symbol" w:hint="default"/>
      </w:rPr>
    </w:lvl>
    <w:lvl w:ilvl="1" w:tplc="59FEFDEE">
      <w:start w:val="1"/>
      <w:numFmt w:val="bullet"/>
      <w:lvlText w:val="o"/>
      <w:lvlJc w:val="left"/>
      <w:pPr>
        <w:ind w:left="1440" w:hanging="360"/>
      </w:pPr>
      <w:rPr>
        <w:rFonts w:ascii="Courier New" w:hAnsi="Courier New" w:hint="default"/>
      </w:rPr>
    </w:lvl>
    <w:lvl w:ilvl="2" w:tplc="3C1EAF68">
      <w:start w:val="1"/>
      <w:numFmt w:val="bullet"/>
      <w:lvlText w:val=""/>
      <w:lvlJc w:val="left"/>
      <w:pPr>
        <w:ind w:left="2160" w:hanging="360"/>
      </w:pPr>
      <w:rPr>
        <w:rFonts w:ascii="Wingdings" w:hAnsi="Wingdings" w:hint="default"/>
      </w:rPr>
    </w:lvl>
    <w:lvl w:ilvl="3" w:tplc="A5DA2700">
      <w:start w:val="1"/>
      <w:numFmt w:val="bullet"/>
      <w:lvlText w:val=""/>
      <w:lvlJc w:val="left"/>
      <w:pPr>
        <w:ind w:left="2880" w:hanging="360"/>
      </w:pPr>
      <w:rPr>
        <w:rFonts w:ascii="Symbol" w:hAnsi="Symbol" w:hint="default"/>
      </w:rPr>
    </w:lvl>
    <w:lvl w:ilvl="4" w:tplc="A5728FB0">
      <w:start w:val="1"/>
      <w:numFmt w:val="bullet"/>
      <w:lvlText w:val="o"/>
      <w:lvlJc w:val="left"/>
      <w:pPr>
        <w:ind w:left="3600" w:hanging="360"/>
      </w:pPr>
      <w:rPr>
        <w:rFonts w:ascii="Courier New" w:hAnsi="Courier New" w:hint="default"/>
      </w:rPr>
    </w:lvl>
    <w:lvl w:ilvl="5" w:tplc="B7D05884">
      <w:start w:val="1"/>
      <w:numFmt w:val="bullet"/>
      <w:lvlText w:val=""/>
      <w:lvlJc w:val="left"/>
      <w:pPr>
        <w:ind w:left="4320" w:hanging="360"/>
      </w:pPr>
      <w:rPr>
        <w:rFonts w:ascii="Wingdings" w:hAnsi="Wingdings" w:hint="default"/>
      </w:rPr>
    </w:lvl>
    <w:lvl w:ilvl="6" w:tplc="3C76DD18">
      <w:start w:val="1"/>
      <w:numFmt w:val="bullet"/>
      <w:lvlText w:val=""/>
      <w:lvlJc w:val="left"/>
      <w:pPr>
        <w:ind w:left="5040" w:hanging="360"/>
      </w:pPr>
      <w:rPr>
        <w:rFonts w:ascii="Symbol" w:hAnsi="Symbol" w:hint="default"/>
      </w:rPr>
    </w:lvl>
    <w:lvl w:ilvl="7" w:tplc="7D7EEC96">
      <w:start w:val="1"/>
      <w:numFmt w:val="bullet"/>
      <w:lvlText w:val="o"/>
      <w:lvlJc w:val="left"/>
      <w:pPr>
        <w:ind w:left="5760" w:hanging="360"/>
      </w:pPr>
      <w:rPr>
        <w:rFonts w:ascii="Courier New" w:hAnsi="Courier New" w:hint="default"/>
      </w:rPr>
    </w:lvl>
    <w:lvl w:ilvl="8" w:tplc="C998602A">
      <w:start w:val="1"/>
      <w:numFmt w:val="bullet"/>
      <w:lvlText w:val=""/>
      <w:lvlJc w:val="left"/>
      <w:pPr>
        <w:ind w:left="6480" w:hanging="360"/>
      </w:pPr>
      <w:rPr>
        <w:rFonts w:ascii="Wingdings" w:hAnsi="Wingdings" w:hint="default"/>
      </w:rPr>
    </w:lvl>
  </w:abstractNum>
  <w:abstractNum w:abstractNumId="13" w15:restartNumberingAfterBreak="0">
    <w:nsid w:val="4F813B6C"/>
    <w:multiLevelType w:val="hybridMultilevel"/>
    <w:tmpl w:val="B82E4B3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4043B"/>
    <w:multiLevelType w:val="hybridMultilevel"/>
    <w:tmpl w:val="E25E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B102FD"/>
    <w:multiLevelType w:val="hybridMultilevel"/>
    <w:tmpl w:val="264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16930"/>
    <w:multiLevelType w:val="hybridMultilevel"/>
    <w:tmpl w:val="59C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77EB2"/>
    <w:multiLevelType w:val="hybridMultilevel"/>
    <w:tmpl w:val="91922FE8"/>
    <w:lvl w:ilvl="0" w:tplc="341EB6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C6F52"/>
    <w:multiLevelType w:val="hybridMultilevel"/>
    <w:tmpl w:val="D5CED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E758E4"/>
    <w:multiLevelType w:val="hybridMultilevel"/>
    <w:tmpl w:val="D7E8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337D95"/>
    <w:multiLevelType w:val="hybridMultilevel"/>
    <w:tmpl w:val="10782E5C"/>
    <w:lvl w:ilvl="0" w:tplc="FBA22098">
      <w:start w:val="1"/>
      <w:numFmt w:val="bullet"/>
      <w:lvlText w:val=""/>
      <w:lvlJc w:val="left"/>
      <w:pPr>
        <w:ind w:left="720" w:hanging="360"/>
      </w:pPr>
      <w:rPr>
        <w:rFonts w:ascii="Symbol" w:hAnsi="Symbol" w:hint="default"/>
      </w:rPr>
    </w:lvl>
    <w:lvl w:ilvl="1" w:tplc="C6205626">
      <w:start w:val="1"/>
      <w:numFmt w:val="bullet"/>
      <w:lvlText w:val="o"/>
      <w:lvlJc w:val="left"/>
      <w:pPr>
        <w:ind w:left="1440" w:hanging="360"/>
      </w:pPr>
      <w:rPr>
        <w:rFonts w:ascii="Courier New" w:hAnsi="Courier New" w:hint="default"/>
      </w:rPr>
    </w:lvl>
    <w:lvl w:ilvl="2" w:tplc="5A7A574A">
      <w:start w:val="1"/>
      <w:numFmt w:val="bullet"/>
      <w:lvlText w:val=""/>
      <w:lvlJc w:val="left"/>
      <w:pPr>
        <w:ind w:left="2160" w:hanging="360"/>
      </w:pPr>
      <w:rPr>
        <w:rFonts w:ascii="Wingdings" w:hAnsi="Wingdings" w:hint="default"/>
      </w:rPr>
    </w:lvl>
    <w:lvl w:ilvl="3" w:tplc="0F92B214">
      <w:start w:val="1"/>
      <w:numFmt w:val="bullet"/>
      <w:lvlText w:val=""/>
      <w:lvlJc w:val="left"/>
      <w:pPr>
        <w:ind w:left="2880" w:hanging="360"/>
      </w:pPr>
      <w:rPr>
        <w:rFonts w:ascii="Symbol" w:hAnsi="Symbol" w:hint="default"/>
      </w:rPr>
    </w:lvl>
    <w:lvl w:ilvl="4" w:tplc="2048B2A0">
      <w:start w:val="1"/>
      <w:numFmt w:val="bullet"/>
      <w:lvlText w:val="o"/>
      <w:lvlJc w:val="left"/>
      <w:pPr>
        <w:ind w:left="3600" w:hanging="360"/>
      </w:pPr>
      <w:rPr>
        <w:rFonts w:ascii="Courier New" w:hAnsi="Courier New" w:hint="default"/>
      </w:rPr>
    </w:lvl>
    <w:lvl w:ilvl="5" w:tplc="45FAE432">
      <w:start w:val="1"/>
      <w:numFmt w:val="bullet"/>
      <w:lvlText w:val=""/>
      <w:lvlJc w:val="left"/>
      <w:pPr>
        <w:ind w:left="4320" w:hanging="360"/>
      </w:pPr>
      <w:rPr>
        <w:rFonts w:ascii="Wingdings" w:hAnsi="Wingdings" w:hint="default"/>
      </w:rPr>
    </w:lvl>
    <w:lvl w:ilvl="6" w:tplc="DAB0136C">
      <w:start w:val="1"/>
      <w:numFmt w:val="bullet"/>
      <w:lvlText w:val=""/>
      <w:lvlJc w:val="left"/>
      <w:pPr>
        <w:ind w:left="5040" w:hanging="360"/>
      </w:pPr>
      <w:rPr>
        <w:rFonts w:ascii="Symbol" w:hAnsi="Symbol" w:hint="default"/>
      </w:rPr>
    </w:lvl>
    <w:lvl w:ilvl="7" w:tplc="7F7C2E1A">
      <w:start w:val="1"/>
      <w:numFmt w:val="bullet"/>
      <w:lvlText w:val="o"/>
      <w:lvlJc w:val="left"/>
      <w:pPr>
        <w:ind w:left="5760" w:hanging="360"/>
      </w:pPr>
      <w:rPr>
        <w:rFonts w:ascii="Courier New" w:hAnsi="Courier New" w:hint="default"/>
      </w:rPr>
    </w:lvl>
    <w:lvl w:ilvl="8" w:tplc="249E1400">
      <w:start w:val="1"/>
      <w:numFmt w:val="bullet"/>
      <w:lvlText w:val=""/>
      <w:lvlJc w:val="left"/>
      <w:pPr>
        <w:ind w:left="6480" w:hanging="360"/>
      </w:pPr>
      <w:rPr>
        <w:rFonts w:ascii="Wingdings" w:hAnsi="Wingdings" w:hint="default"/>
      </w:rPr>
    </w:lvl>
  </w:abstractNum>
  <w:abstractNum w:abstractNumId="21" w15:restartNumberingAfterBreak="0">
    <w:nsid w:val="786E56A0"/>
    <w:multiLevelType w:val="hybridMultilevel"/>
    <w:tmpl w:val="BC3E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93316"/>
    <w:multiLevelType w:val="hybridMultilevel"/>
    <w:tmpl w:val="1F88FBC0"/>
    <w:lvl w:ilvl="0" w:tplc="341EB674">
      <w:start w:val="1"/>
      <w:numFmt w:val="bullet"/>
      <w:lvlText w:val=""/>
      <w:lvlJc w:val="left"/>
      <w:pPr>
        <w:ind w:left="720" w:hanging="360"/>
      </w:pPr>
      <w:rPr>
        <w:rFonts w:ascii="Symbol" w:hAnsi="Symbol" w:hint="default"/>
      </w:rPr>
    </w:lvl>
    <w:lvl w:ilvl="1" w:tplc="11265D0E">
      <w:start w:val="1"/>
      <w:numFmt w:val="bullet"/>
      <w:lvlText w:val="o"/>
      <w:lvlJc w:val="left"/>
      <w:pPr>
        <w:ind w:left="1440" w:hanging="360"/>
      </w:pPr>
      <w:rPr>
        <w:rFonts w:ascii="Courier New" w:hAnsi="Courier New" w:hint="default"/>
      </w:rPr>
    </w:lvl>
    <w:lvl w:ilvl="2" w:tplc="56322DD0">
      <w:start w:val="1"/>
      <w:numFmt w:val="bullet"/>
      <w:lvlText w:val=""/>
      <w:lvlJc w:val="left"/>
      <w:pPr>
        <w:ind w:left="2160" w:hanging="360"/>
      </w:pPr>
      <w:rPr>
        <w:rFonts w:ascii="Wingdings" w:hAnsi="Wingdings" w:hint="default"/>
      </w:rPr>
    </w:lvl>
    <w:lvl w:ilvl="3" w:tplc="D18ED8E4">
      <w:start w:val="1"/>
      <w:numFmt w:val="bullet"/>
      <w:lvlText w:val=""/>
      <w:lvlJc w:val="left"/>
      <w:pPr>
        <w:ind w:left="2880" w:hanging="360"/>
      </w:pPr>
      <w:rPr>
        <w:rFonts w:ascii="Symbol" w:hAnsi="Symbol" w:hint="default"/>
      </w:rPr>
    </w:lvl>
    <w:lvl w:ilvl="4" w:tplc="2326D2F0">
      <w:start w:val="1"/>
      <w:numFmt w:val="bullet"/>
      <w:lvlText w:val="o"/>
      <w:lvlJc w:val="left"/>
      <w:pPr>
        <w:ind w:left="3600" w:hanging="360"/>
      </w:pPr>
      <w:rPr>
        <w:rFonts w:ascii="Courier New" w:hAnsi="Courier New" w:hint="default"/>
      </w:rPr>
    </w:lvl>
    <w:lvl w:ilvl="5" w:tplc="D630A038">
      <w:start w:val="1"/>
      <w:numFmt w:val="bullet"/>
      <w:lvlText w:val=""/>
      <w:lvlJc w:val="left"/>
      <w:pPr>
        <w:ind w:left="4320" w:hanging="360"/>
      </w:pPr>
      <w:rPr>
        <w:rFonts w:ascii="Wingdings" w:hAnsi="Wingdings" w:hint="default"/>
      </w:rPr>
    </w:lvl>
    <w:lvl w:ilvl="6" w:tplc="0BFE69C0">
      <w:start w:val="1"/>
      <w:numFmt w:val="bullet"/>
      <w:lvlText w:val=""/>
      <w:lvlJc w:val="left"/>
      <w:pPr>
        <w:ind w:left="5040" w:hanging="360"/>
      </w:pPr>
      <w:rPr>
        <w:rFonts w:ascii="Symbol" w:hAnsi="Symbol" w:hint="default"/>
      </w:rPr>
    </w:lvl>
    <w:lvl w:ilvl="7" w:tplc="88D4BC74">
      <w:start w:val="1"/>
      <w:numFmt w:val="bullet"/>
      <w:lvlText w:val="o"/>
      <w:lvlJc w:val="left"/>
      <w:pPr>
        <w:ind w:left="5760" w:hanging="360"/>
      </w:pPr>
      <w:rPr>
        <w:rFonts w:ascii="Courier New" w:hAnsi="Courier New" w:hint="default"/>
      </w:rPr>
    </w:lvl>
    <w:lvl w:ilvl="8" w:tplc="5D90E04C">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10"/>
  </w:num>
  <w:num w:numId="4">
    <w:abstractNumId w:val="4"/>
  </w:num>
  <w:num w:numId="5">
    <w:abstractNumId w:val="8"/>
  </w:num>
  <w:num w:numId="6">
    <w:abstractNumId w:val="15"/>
  </w:num>
  <w:num w:numId="7">
    <w:abstractNumId w:val="16"/>
  </w:num>
  <w:num w:numId="8">
    <w:abstractNumId w:val="21"/>
  </w:num>
  <w:num w:numId="9">
    <w:abstractNumId w:val="6"/>
  </w:num>
  <w:num w:numId="10">
    <w:abstractNumId w:val="18"/>
  </w:num>
  <w:num w:numId="11">
    <w:abstractNumId w:val="7"/>
  </w:num>
  <w:num w:numId="12">
    <w:abstractNumId w:val="22"/>
  </w:num>
  <w:num w:numId="13">
    <w:abstractNumId w:val="11"/>
  </w:num>
  <w:num w:numId="14">
    <w:abstractNumId w:val="13"/>
  </w:num>
  <w:num w:numId="15">
    <w:abstractNumId w:val="1"/>
  </w:num>
  <w:num w:numId="16">
    <w:abstractNumId w:val="0"/>
  </w:num>
  <w:num w:numId="17">
    <w:abstractNumId w:val="19"/>
  </w:num>
  <w:num w:numId="18">
    <w:abstractNumId w:val="17"/>
  </w:num>
  <w:num w:numId="19">
    <w:abstractNumId w:val="14"/>
  </w:num>
  <w:num w:numId="20">
    <w:abstractNumId w:val="3"/>
  </w:num>
  <w:num w:numId="21">
    <w:abstractNumId w:val="5"/>
  </w:num>
  <w:num w:numId="22">
    <w:abstractNumId w:val="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AA"/>
    <w:rsid w:val="00004871"/>
    <w:rsid w:val="00013B73"/>
    <w:rsid w:val="000215F9"/>
    <w:rsid w:val="00024EDF"/>
    <w:rsid w:val="00025508"/>
    <w:rsid w:val="000360FF"/>
    <w:rsid w:val="00054675"/>
    <w:rsid w:val="000579D8"/>
    <w:rsid w:val="0007530A"/>
    <w:rsid w:val="00076ABA"/>
    <w:rsid w:val="00086E2A"/>
    <w:rsid w:val="00090872"/>
    <w:rsid w:val="00091152"/>
    <w:rsid w:val="00093F11"/>
    <w:rsid w:val="0009479A"/>
    <w:rsid w:val="000976B5"/>
    <w:rsid w:val="00097A08"/>
    <w:rsid w:val="000A119C"/>
    <w:rsid w:val="000A6D72"/>
    <w:rsid w:val="000B4D7A"/>
    <w:rsid w:val="000C5364"/>
    <w:rsid w:val="000D3EE5"/>
    <w:rsid w:val="000D67A9"/>
    <w:rsid w:val="000E0A1B"/>
    <w:rsid w:val="000E0F79"/>
    <w:rsid w:val="000F5EEF"/>
    <w:rsid w:val="001041CD"/>
    <w:rsid w:val="00124303"/>
    <w:rsid w:val="00130BFD"/>
    <w:rsid w:val="001463F6"/>
    <w:rsid w:val="0015234F"/>
    <w:rsid w:val="00155C2B"/>
    <w:rsid w:val="00167688"/>
    <w:rsid w:val="0019465E"/>
    <w:rsid w:val="00194D15"/>
    <w:rsid w:val="001A1C81"/>
    <w:rsid w:val="001B30F8"/>
    <w:rsid w:val="001D1D91"/>
    <w:rsid w:val="001D2C30"/>
    <w:rsid w:val="002014A2"/>
    <w:rsid w:val="00223278"/>
    <w:rsid w:val="00231CA9"/>
    <w:rsid w:val="002507C0"/>
    <w:rsid w:val="00266606"/>
    <w:rsid w:val="00285ACA"/>
    <w:rsid w:val="00292AA0"/>
    <w:rsid w:val="00292BAE"/>
    <w:rsid w:val="002A30B2"/>
    <w:rsid w:val="002B17A9"/>
    <w:rsid w:val="002B32F9"/>
    <w:rsid w:val="002B7666"/>
    <w:rsid w:val="002D4D66"/>
    <w:rsid w:val="002E50E3"/>
    <w:rsid w:val="002F2FD9"/>
    <w:rsid w:val="002F4C0D"/>
    <w:rsid w:val="00300FB9"/>
    <w:rsid w:val="00303D6E"/>
    <w:rsid w:val="00310520"/>
    <w:rsid w:val="00335F2B"/>
    <w:rsid w:val="00343544"/>
    <w:rsid w:val="003628D2"/>
    <w:rsid w:val="00362D8B"/>
    <w:rsid w:val="0036739F"/>
    <w:rsid w:val="003717FE"/>
    <w:rsid w:val="003737B3"/>
    <w:rsid w:val="003811AC"/>
    <w:rsid w:val="003A0824"/>
    <w:rsid w:val="003A5094"/>
    <w:rsid w:val="003D2712"/>
    <w:rsid w:val="003D4C08"/>
    <w:rsid w:val="003F0605"/>
    <w:rsid w:val="003F5C1B"/>
    <w:rsid w:val="003F7DF8"/>
    <w:rsid w:val="004005FA"/>
    <w:rsid w:val="00402C78"/>
    <w:rsid w:val="00403861"/>
    <w:rsid w:val="00414EB6"/>
    <w:rsid w:val="00420831"/>
    <w:rsid w:val="0042205C"/>
    <w:rsid w:val="0043000B"/>
    <w:rsid w:val="004318EF"/>
    <w:rsid w:val="00442C20"/>
    <w:rsid w:val="0045213A"/>
    <w:rsid w:val="00464024"/>
    <w:rsid w:val="00467DFF"/>
    <w:rsid w:val="0047410D"/>
    <w:rsid w:val="0048077A"/>
    <w:rsid w:val="004A3878"/>
    <w:rsid w:val="004B51DB"/>
    <w:rsid w:val="004C0E2A"/>
    <w:rsid w:val="004C1AF6"/>
    <w:rsid w:val="004C6BD2"/>
    <w:rsid w:val="004D0BB8"/>
    <w:rsid w:val="004D1ABC"/>
    <w:rsid w:val="004D546B"/>
    <w:rsid w:val="004F27F2"/>
    <w:rsid w:val="004F2E4C"/>
    <w:rsid w:val="004F507C"/>
    <w:rsid w:val="004F6472"/>
    <w:rsid w:val="004F7CDD"/>
    <w:rsid w:val="00503D6A"/>
    <w:rsid w:val="0050606D"/>
    <w:rsid w:val="00510FC0"/>
    <w:rsid w:val="00517283"/>
    <w:rsid w:val="0053149A"/>
    <w:rsid w:val="005338E0"/>
    <w:rsid w:val="00535FC7"/>
    <w:rsid w:val="00536E49"/>
    <w:rsid w:val="00540CB5"/>
    <w:rsid w:val="00542F7B"/>
    <w:rsid w:val="005446D6"/>
    <w:rsid w:val="0054613B"/>
    <w:rsid w:val="0055271A"/>
    <w:rsid w:val="00554DC4"/>
    <w:rsid w:val="0057591D"/>
    <w:rsid w:val="0059042A"/>
    <w:rsid w:val="005B46C9"/>
    <w:rsid w:val="005B5C33"/>
    <w:rsid w:val="005B5F96"/>
    <w:rsid w:val="005C1EF7"/>
    <w:rsid w:val="005C289F"/>
    <w:rsid w:val="005C34E5"/>
    <w:rsid w:val="005C4AA5"/>
    <w:rsid w:val="005D26DD"/>
    <w:rsid w:val="005D4BA3"/>
    <w:rsid w:val="005E1941"/>
    <w:rsid w:val="005E2DFF"/>
    <w:rsid w:val="005F42B2"/>
    <w:rsid w:val="00606280"/>
    <w:rsid w:val="00623EEF"/>
    <w:rsid w:val="00625FCF"/>
    <w:rsid w:val="006447CA"/>
    <w:rsid w:val="00646594"/>
    <w:rsid w:val="006545C0"/>
    <w:rsid w:val="0067258F"/>
    <w:rsid w:val="0068073A"/>
    <w:rsid w:val="006810A3"/>
    <w:rsid w:val="00683383"/>
    <w:rsid w:val="00693DA5"/>
    <w:rsid w:val="006A5AF1"/>
    <w:rsid w:val="006B3BA9"/>
    <w:rsid w:val="006C011C"/>
    <w:rsid w:val="006C1094"/>
    <w:rsid w:val="006D3DDA"/>
    <w:rsid w:val="006D4B66"/>
    <w:rsid w:val="006E4FE3"/>
    <w:rsid w:val="006F5FC9"/>
    <w:rsid w:val="00710ACD"/>
    <w:rsid w:val="00711700"/>
    <w:rsid w:val="00721C23"/>
    <w:rsid w:val="00721E05"/>
    <w:rsid w:val="0073210B"/>
    <w:rsid w:val="00762CC1"/>
    <w:rsid w:val="00764DF6"/>
    <w:rsid w:val="007747BA"/>
    <w:rsid w:val="007874B8"/>
    <w:rsid w:val="007C0017"/>
    <w:rsid w:val="007C191C"/>
    <w:rsid w:val="007D6FA6"/>
    <w:rsid w:val="007E4F5A"/>
    <w:rsid w:val="007E5D2F"/>
    <w:rsid w:val="007E622E"/>
    <w:rsid w:val="007F03E8"/>
    <w:rsid w:val="008007DC"/>
    <w:rsid w:val="00812423"/>
    <w:rsid w:val="00815CE6"/>
    <w:rsid w:val="008175BD"/>
    <w:rsid w:val="00826F7D"/>
    <w:rsid w:val="008464DA"/>
    <w:rsid w:val="00850057"/>
    <w:rsid w:val="008577A6"/>
    <w:rsid w:val="00864595"/>
    <w:rsid w:val="008650A9"/>
    <w:rsid w:val="00872EA8"/>
    <w:rsid w:val="00890906"/>
    <w:rsid w:val="008937C6"/>
    <w:rsid w:val="008A3706"/>
    <w:rsid w:val="008A5996"/>
    <w:rsid w:val="008B08FF"/>
    <w:rsid w:val="008B0E46"/>
    <w:rsid w:val="008B46DA"/>
    <w:rsid w:val="008B61A9"/>
    <w:rsid w:val="008C12FC"/>
    <w:rsid w:val="008C7507"/>
    <w:rsid w:val="008D3D81"/>
    <w:rsid w:val="008D5495"/>
    <w:rsid w:val="008E5CEB"/>
    <w:rsid w:val="008F2A90"/>
    <w:rsid w:val="009061B3"/>
    <w:rsid w:val="00915672"/>
    <w:rsid w:val="00916C80"/>
    <w:rsid w:val="00920EA4"/>
    <w:rsid w:val="00932CAD"/>
    <w:rsid w:val="009335E4"/>
    <w:rsid w:val="00941290"/>
    <w:rsid w:val="009429C6"/>
    <w:rsid w:val="009464C5"/>
    <w:rsid w:val="00946729"/>
    <w:rsid w:val="0097074B"/>
    <w:rsid w:val="00974447"/>
    <w:rsid w:val="00975057"/>
    <w:rsid w:val="00975DE2"/>
    <w:rsid w:val="00987473"/>
    <w:rsid w:val="00992C6B"/>
    <w:rsid w:val="00993EF3"/>
    <w:rsid w:val="009947A3"/>
    <w:rsid w:val="00996090"/>
    <w:rsid w:val="009A141E"/>
    <w:rsid w:val="009A6D3C"/>
    <w:rsid w:val="009C4336"/>
    <w:rsid w:val="009C4FCA"/>
    <w:rsid w:val="009D06B5"/>
    <w:rsid w:val="009E2C8F"/>
    <w:rsid w:val="009F20B3"/>
    <w:rsid w:val="00A21AAA"/>
    <w:rsid w:val="00A30666"/>
    <w:rsid w:val="00A32445"/>
    <w:rsid w:val="00A37326"/>
    <w:rsid w:val="00A46447"/>
    <w:rsid w:val="00A7348D"/>
    <w:rsid w:val="00A93B37"/>
    <w:rsid w:val="00A9706B"/>
    <w:rsid w:val="00AB2F5D"/>
    <w:rsid w:val="00AF1A62"/>
    <w:rsid w:val="00AF3F01"/>
    <w:rsid w:val="00AF4796"/>
    <w:rsid w:val="00B0148B"/>
    <w:rsid w:val="00B21BA3"/>
    <w:rsid w:val="00B224DF"/>
    <w:rsid w:val="00B444BF"/>
    <w:rsid w:val="00B53AFE"/>
    <w:rsid w:val="00B5595A"/>
    <w:rsid w:val="00B6118F"/>
    <w:rsid w:val="00B62A7B"/>
    <w:rsid w:val="00B63A6D"/>
    <w:rsid w:val="00B83D8D"/>
    <w:rsid w:val="00B9318C"/>
    <w:rsid w:val="00BA2CED"/>
    <w:rsid w:val="00BA7913"/>
    <w:rsid w:val="00BB19B8"/>
    <w:rsid w:val="00BB654C"/>
    <w:rsid w:val="00BC13C1"/>
    <w:rsid w:val="00BC7D0A"/>
    <w:rsid w:val="00BD06E7"/>
    <w:rsid w:val="00BD0989"/>
    <w:rsid w:val="00BD782E"/>
    <w:rsid w:val="00BF7F73"/>
    <w:rsid w:val="00C06E68"/>
    <w:rsid w:val="00C10083"/>
    <w:rsid w:val="00C21AFF"/>
    <w:rsid w:val="00C22699"/>
    <w:rsid w:val="00C3044D"/>
    <w:rsid w:val="00C30646"/>
    <w:rsid w:val="00C5710E"/>
    <w:rsid w:val="00C70013"/>
    <w:rsid w:val="00C82266"/>
    <w:rsid w:val="00C837AD"/>
    <w:rsid w:val="00C8426D"/>
    <w:rsid w:val="00CA6568"/>
    <w:rsid w:val="00CB0010"/>
    <w:rsid w:val="00CB0444"/>
    <w:rsid w:val="00CC5268"/>
    <w:rsid w:val="00CD3BFD"/>
    <w:rsid w:val="00CF6136"/>
    <w:rsid w:val="00CF79F1"/>
    <w:rsid w:val="00D15412"/>
    <w:rsid w:val="00D33092"/>
    <w:rsid w:val="00D348B6"/>
    <w:rsid w:val="00D36B79"/>
    <w:rsid w:val="00D40AE3"/>
    <w:rsid w:val="00D658BE"/>
    <w:rsid w:val="00D673A9"/>
    <w:rsid w:val="00D7025B"/>
    <w:rsid w:val="00D7045D"/>
    <w:rsid w:val="00D70AA1"/>
    <w:rsid w:val="00D73B0E"/>
    <w:rsid w:val="00D73D2A"/>
    <w:rsid w:val="00D7579F"/>
    <w:rsid w:val="00D83BAA"/>
    <w:rsid w:val="00D872B1"/>
    <w:rsid w:val="00DA434D"/>
    <w:rsid w:val="00DD5673"/>
    <w:rsid w:val="00DD7315"/>
    <w:rsid w:val="00DE41C2"/>
    <w:rsid w:val="00E03BBE"/>
    <w:rsid w:val="00E12DEC"/>
    <w:rsid w:val="00E2549D"/>
    <w:rsid w:val="00E322D0"/>
    <w:rsid w:val="00E44D6B"/>
    <w:rsid w:val="00E47E8F"/>
    <w:rsid w:val="00E70AB8"/>
    <w:rsid w:val="00E72FAD"/>
    <w:rsid w:val="00EA6889"/>
    <w:rsid w:val="00EC2EB7"/>
    <w:rsid w:val="00ED2F3B"/>
    <w:rsid w:val="00EE01D6"/>
    <w:rsid w:val="00EE5DC3"/>
    <w:rsid w:val="00EF5D32"/>
    <w:rsid w:val="00F101E0"/>
    <w:rsid w:val="00F14768"/>
    <w:rsid w:val="00F24C9D"/>
    <w:rsid w:val="00F44A7E"/>
    <w:rsid w:val="00F44C2E"/>
    <w:rsid w:val="00F74870"/>
    <w:rsid w:val="00F80645"/>
    <w:rsid w:val="00F83A97"/>
    <w:rsid w:val="00F8417E"/>
    <w:rsid w:val="00F943FA"/>
    <w:rsid w:val="00FC04E6"/>
    <w:rsid w:val="00FC6805"/>
    <w:rsid w:val="00FD40EF"/>
    <w:rsid w:val="00FE36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EFF60"/>
  <w14:defaultImageDpi w14:val="300"/>
  <w15:docId w15:val="{894D3EB7-5C17-45FA-8006-A9CAFD07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18F"/>
    <w:pPr>
      <w:keepNext/>
      <w:keepLines/>
      <w:spacing w:before="240"/>
      <w:outlineLvl w:val="0"/>
    </w:pPr>
    <w:rPr>
      <w:rFonts w:asciiTheme="majorHAnsi" w:eastAsiaTheme="majorEastAsia" w:hAnsiTheme="majorHAnsi" w:cstheme="majorBidi"/>
      <w:color w:val="365F91" w:themeColor="accent1" w:themeShade="BF"/>
      <w:sz w:val="32"/>
      <w:szCs w:val="32"/>
      <w:lang w:eastAsia="en-GB"/>
    </w:rPr>
  </w:style>
  <w:style w:type="paragraph" w:styleId="Heading2">
    <w:name w:val="heading 2"/>
    <w:basedOn w:val="Normal"/>
    <w:next w:val="Normal"/>
    <w:link w:val="Heading2Char"/>
    <w:uiPriority w:val="9"/>
    <w:unhideWhenUsed/>
    <w:qFormat/>
    <w:rsid w:val="00B6118F"/>
    <w:pPr>
      <w:keepNext/>
      <w:keepLines/>
      <w:spacing w:before="40"/>
      <w:outlineLvl w:val="1"/>
    </w:pPr>
    <w:rPr>
      <w:rFonts w:asciiTheme="majorHAnsi" w:eastAsiaTheme="majorEastAsia" w:hAnsiTheme="majorHAnsi" w:cstheme="majorBidi"/>
      <w:color w:val="365F91"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A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AA5"/>
    <w:rPr>
      <w:rFonts w:ascii="Lucida Grande" w:hAnsi="Lucida Grande" w:cs="Lucida Grande"/>
      <w:sz w:val="18"/>
      <w:szCs w:val="18"/>
    </w:rPr>
  </w:style>
  <w:style w:type="character" w:customStyle="1" w:styleId="Heading1Char">
    <w:name w:val="Heading 1 Char"/>
    <w:basedOn w:val="DefaultParagraphFont"/>
    <w:link w:val="Heading1"/>
    <w:uiPriority w:val="9"/>
    <w:rsid w:val="00B6118F"/>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B6118F"/>
    <w:rPr>
      <w:rFonts w:asciiTheme="majorHAnsi" w:eastAsiaTheme="majorEastAsia" w:hAnsiTheme="majorHAnsi" w:cstheme="majorBidi"/>
      <w:color w:val="365F91" w:themeColor="accent1" w:themeShade="BF"/>
      <w:sz w:val="26"/>
      <w:szCs w:val="26"/>
      <w:lang w:eastAsia="en-GB"/>
    </w:rPr>
  </w:style>
  <w:style w:type="paragraph" w:styleId="ListParagraph">
    <w:name w:val="List Paragraph"/>
    <w:basedOn w:val="Normal"/>
    <w:uiPriority w:val="34"/>
    <w:qFormat/>
    <w:rsid w:val="00B6118F"/>
    <w:pPr>
      <w:ind w:left="720"/>
      <w:contextualSpacing/>
    </w:pPr>
    <w:rPr>
      <w:sz w:val="22"/>
      <w:szCs w:val="22"/>
      <w:lang w:eastAsia="en-GB"/>
    </w:rPr>
  </w:style>
  <w:style w:type="character" w:styleId="Hyperlink">
    <w:name w:val="Hyperlink"/>
    <w:basedOn w:val="DefaultParagraphFont"/>
    <w:uiPriority w:val="99"/>
    <w:unhideWhenUsed/>
    <w:rsid w:val="00B6118F"/>
    <w:rPr>
      <w:color w:val="0000FF" w:themeColor="hyperlink"/>
      <w:u w:val="single"/>
    </w:rPr>
  </w:style>
  <w:style w:type="paragraph" w:styleId="CommentText">
    <w:name w:val="annotation text"/>
    <w:basedOn w:val="Normal"/>
    <w:link w:val="CommentTextChar"/>
    <w:uiPriority w:val="99"/>
    <w:semiHidden/>
    <w:unhideWhenUsed/>
    <w:rsid w:val="00B6118F"/>
    <w:rPr>
      <w:sz w:val="20"/>
      <w:szCs w:val="20"/>
      <w:lang w:eastAsia="en-GB"/>
    </w:rPr>
  </w:style>
  <w:style w:type="character" w:customStyle="1" w:styleId="CommentTextChar">
    <w:name w:val="Comment Text Char"/>
    <w:basedOn w:val="DefaultParagraphFont"/>
    <w:link w:val="CommentText"/>
    <w:uiPriority w:val="99"/>
    <w:semiHidden/>
    <w:rsid w:val="00B6118F"/>
    <w:rPr>
      <w:sz w:val="20"/>
      <w:szCs w:val="20"/>
      <w:lang w:eastAsia="en-GB"/>
    </w:rPr>
  </w:style>
  <w:style w:type="character" w:styleId="CommentReference">
    <w:name w:val="annotation reference"/>
    <w:basedOn w:val="DefaultParagraphFont"/>
    <w:uiPriority w:val="99"/>
    <w:semiHidden/>
    <w:unhideWhenUsed/>
    <w:rsid w:val="00B6118F"/>
    <w:rPr>
      <w:sz w:val="16"/>
      <w:szCs w:val="16"/>
    </w:rPr>
  </w:style>
  <w:style w:type="character" w:customStyle="1" w:styleId="normaltextrun">
    <w:name w:val="normaltextrun"/>
    <w:basedOn w:val="DefaultParagraphFont"/>
    <w:rsid w:val="00B6118F"/>
  </w:style>
  <w:style w:type="paragraph" w:styleId="FootnoteText">
    <w:name w:val="footnote text"/>
    <w:basedOn w:val="Normal"/>
    <w:link w:val="FootnoteTextChar"/>
    <w:uiPriority w:val="99"/>
    <w:semiHidden/>
    <w:unhideWhenUsed/>
    <w:rsid w:val="00B6118F"/>
    <w:rPr>
      <w:sz w:val="20"/>
      <w:szCs w:val="20"/>
      <w:lang w:eastAsia="en-GB"/>
    </w:rPr>
  </w:style>
  <w:style w:type="character" w:customStyle="1" w:styleId="FootnoteTextChar">
    <w:name w:val="Footnote Text Char"/>
    <w:basedOn w:val="DefaultParagraphFont"/>
    <w:link w:val="FootnoteText"/>
    <w:uiPriority w:val="99"/>
    <w:semiHidden/>
    <w:rsid w:val="00B6118F"/>
    <w:rPr>
      <w:sz w:val="20"/>
      <w:szCs w:val="20"/>
      <w:lang w:eastAsia="en-GB"/>
    </w:rPr>
  </w:style>
  <w:style w:type="character" w:styleId="FootnoteReference">
    <w:name w:val="footnote reference"/>
    <w:basedOn w:val="DefaultParagraphFont"/>
    <w:uiPriority w:val="99"/>
    <w:semiHidden/>
    <w:unhideWhenUsed/>
    <w:rsid w:val="00B6118F"/>
    <w:rPr>
      <w:vertAlign w:val="superscript"/>
    </w:rPr>
  </w:style>
  <w:style w:type="table" w:styleId="TableGrid">
    <w:name w:val="Table Grid"/>
    <w:basedOn w:val="TableNormal"/>
    <w:uiPriority w:val="59"/>
    <w:rsid w:val="009E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99"/>
    <w:rsid w:val="00FC680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C68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941290"/>
    <w:rPr>
      <w:i/>
      <w:iCs/>
    </w:rPr>
  </w:style>
  <w:style w:type="paragraph" w:customStyle="1" w:styleId="paragraph">
    <w:name w:val="paragraph"/>
    <w:basedOn w:val="Normal"/>
    <w:rsid w:val="00941290"/>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0A6D72"/>
  </w:style>
  <w:style w:type="character" w:customStyle="1" w:styleId="scxw207451170">
    <w:name w:val="scxw207451170"/>
    <w:basedOn w:val="DefaultParagraphFont"/>
    <w:rsid w:val="000A6D72"/>
  </w:style>
  <w:style w:type="character" w:customStyle="1" w:styleId="advancedproofingissue">
    <w:name w:val="advancedproofingissue"/>
    <w:basedOn w:val="DefaultParagraphFont"/>
    <w:rsid w:val="0054613B"/>
  </w:style>
  <w:style w:type="character" w:customStyle="1" w:styleId="normaltextrun1">
    <w:name w:val="normaltextrun1"/>
    <w:basedOn w:val="DefaultParagraphFont"/>
    <w:rsid w:val="0054613B"/>
  </w:style>
  <w:style w:type="character" w:customStyle="1" w:styleId="contextualspellingandgrammarerror">
    <w:name w:val="contextualspellingandgrammarerror"/>
    <w:basedOn w:val="DefaultParagraphFont"/>
    <w:rsid w:val="00B21BA3"/>
  </w:style>
  <w:style w:type="paragraph" w:styleId="CommentSubject">
    <w:name w:val="annotation subject"/>
    <w:basedOn w:val="CommentText"/>
    <w:next w:val="CommentText"/>
    <w:link w:val="CommentSubjectChar"/>
    <w:uiPriority w:val="99"/>
    <w:semiHidden/>
    <w:unhideWhenUsed/>
    <w:rsid w:val="00BA2CED"/>
    <w:rPr>
      <w:b/>
      <w:bCs/>
      <w:lang w:eastAsia="en-US"/>
    </w:rPr>
  </w:style>
  <w:style w:type="character" w:customStyle="1" w:styleId="CommentSubjectChar">
    <w:name w:val="Comment Subject Char"/>
    <w:basedOn w:val="CommentTextChar"/>
    <w:link w:val="CommentSubject"/>
    <w:uiPriority w:val="99"/>
    <w:semiHidden/>
    <w:rsid w:val="00BA2CED"/>
    <w:rPr>
      <w:b/>
      <w:bCs/>
      <w:sz w:val="20"/>
      <w:szCs w:val="20"/>
      <w:lang w:eastAsia="en-GB"/>
    </w:rPr>
  </w:style>
  <w:style w:type="paragraph" w:styleId="Header">
    <w:name w:val="header"/>
    <w:basedOn w:val="Normal"/>
    <w:link w:val="HeaderChar"/>
    <w:uiPriority w:val="99"/>
    <w:semiHidden/>
    <w:unhideWhenUsed/>
    <w:rsid w:val="00266606"/>
    <w:pPr>
      <w:tabs>
        <w:tab w:val="center" w:pos="4513"/>
        <w:tab w:val="right" w:pos="9026"/>
      </w:tabs>
    </w:pPr>
  </w:style>
  <w:style w:type="character" w:customStyle="1" w:styleId="HeaderChar">
    <w:name w:val="Header Char"/>
    <w:basedOn w:val="DefaultParagraphFont"/>
    <w:link w:val="Header"/>
    <w:uiPriority w:val="99"/>
    <w:semiHidden/>
    <w:rsid w:val="00266606"/>
  </w:style>
  <w:style w:type="paragraph" w:styleId="Footer">
    <w:name w:val="footer"/>
    <w:basedOn w:val="Normal"/>
    <w:link w:val="FooterChar"/>
    <w:uiPriority w:val="99"/>
    <w:semiHidden/>
    <w:unhideWhenUsed/>
    <w:rsid w:val="00266606"/>
    <w:pPr>
      <w:tabs>
        <w:tab w:val="center" w:pos="4513"/>
        <w:tab w:val="right" w:pos="9026"/>
      </w:tabs>
    </w:pPr>
  </w:style>
  <w:style w:type="character" w:customStyle="1" w:styleId="FooterChar">
    <w:name w:val="Footer Char"/>
    <w:basedOn w:val="DefaultParagraphFont"/>
    <w:link w:val="Footer"/>
    <w:uiPriority w:val="99"/>
    <w:semiHidden/>
    <w:rsid w:val="00266606"/>
  </w:style>
  <w:style w:type="character" w:customStyle="1" w:styleId="spellingerror">
    <w:name w:val="spellingerror"/>
    <w:basedOn w:val="DefaultParagraphFont"/>
    <w:rsid w:val="005C2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20685">
      <w:bodyDiv w:val="1"/>
      <w:marLeft w:val="0"/>
      <w:marRight w:val="0"/>
      <w:marTop w:val="0"/>
      <w:marBottom w:val="0"/>
      <w:divBdr>
        <w:top w:val="none" w:sz="0" w:space="0" w:color="auto"/>
        <w:left w:val="none" w:sz="0" w:space="0" w:color="auto"/>
        <w:bottom w:val="none" w:sz="0" w:space="0" w:color="auto"/>
        <w:right w:val="none" w:sz="0" w:space="0" w:color="auto"/>
      </w:divBdr>
    </w:div>
    <w:div w:id="2029482008">
      <w:bodyDiv w:val="1"/>
      <w:marLeft w:val="0"/>
      <w:marRight w:val="0"/>
      <w:marTop w:val="0"/>
      <w:marBottom w:val="0"/>
      <w:divBdr>
        <w:top w:val="none" w:sz="0" w:space="0" w:color="auto"/>
        <w:left w:val="none" w:sz="0" w:space="0" w:color="auto"/>
        <w:bottom w:val="none" w:sz="0" w:space="0" w:color="auto"/>
        <w:right w:val="none" w:sz="0" w:space="0" w:color="auto"/>
      </w:divBdr>
    </w:div>
    <w:div w:id="20602811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glotteryfund.org.uk/funding/strategic-investments/ageing-better"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economics.org/2011/07/five-ways-well-new-applications-new-ways-think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ing.com/search?q=swembws&amp;src=IE-TopResult&amp;FORM=IETR02&amp;conversation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9A205FE3576545B7ED45111E63E24A"/>
        <w:category>
          <w:name w:val="General"/>
          <w:gallery w:val="placeholder"/>
        </w:category>
        <w:types>
          <w:type w:val="bbPlcHdr"/>
        </w:types>
        <w:behaviors>
          <w:behavior w:val="content"/>
        </w:behaviors>
        <w:guid w:val="{C9507921-507C-1E4F-A3DD-7EECA37B93A3}"/>
      </w:docPartPr>
      <w:docPartBody>
        <w:p w:rsidR="0093733E" w:rsidRDefault="0093733E" w:rsidP="0093733E">
          <w:pPr>
            <w:pStyle w:val="2A9A205FE3576545B7ED45111E63E24A"/>
          </w:pPr>
          <w:r>
            <w:rPr>
              <w:rFonts w:asciiTheme="majorHAnsi" w:eastAsiaTheme="majorEastAsia" w:hAnsiTheme="majorHAnsi" w:cstheme="majorBidi"/>
              <w:b/>
              <w:color w:val="FFFFFF" w:themeColor="background1"/>
              <w:sz w:val="72"/>
              <w:szCs w:val="7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Omnes Regular">
    <w:altName w:val="Calibri"/>
    <w:charset w:val="00"/>
    <w:family w:val="auto"/>
    <w:pitch w:val="variable"/>
    <w:sig w:usb0="A00000AF" w:usb1="5000404B" w:usb2="00000000" w:usb3="00000000" w:csb0="00000093" w:csb1="00000000"/>
  </w:font>
  <w:font w:name="Omnes SemiBold">
    <w:altName w:val="Calibri"/>
    <w:charset w:val="00"/>
    <w:family w:val="auto"/>
    <w:pitch w:val="variable"/>
    <w:sig w:usb0="A00000AF" w:usb1="50004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33E"/>
    <w:rsid w:val="00336A05"/>
    <w:rsid w:val="00605486"/>
    <w:rsid w:val="0073098C"/>
    <w:rsid w:val="007F5A68"/>
    <w:rsid w:val="008B767B"/>
    <w:rsid w:val="0093733E"/>
    <w:rsid w:val="00962B78"/>
    <w:rsid w:val="009C6F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9A205FE3576545B7ED45111E63E24A">
    <w:name w:val="2A9A205FE3576545B7ED45111E63E24A"/>
    <w:rsid w:val="0093733E"/>
  </w:style>
  <w:style w:type="paragraph" w:customStyle="1" w:styleId="57965BA73B11AE499FD138D796CAD05B">
    <w:name w:val="57965BA73B11AE499FD138D796CAD05B"/>
    <w:rsid w:val="0093733E"/>
  </w:style>
  <w:style w:type="paragraph" w:customStyle="1" w:styleId="9A6B6E83A00B6B49A8AA0928637C6CFF">
    <w:name w:val="9A6B6E83A00B6B49A8AA0928637C6CFF"/>
    <w:rsid w:val="0093733E"/>
  </w:style>
  <w:style w:type="paragraph" w:customStyle="1" w:styleId="4616A35C6C4E3642865B462A06A165CC">
    <w:name w:val="4616A35C6C4E3642865B462A06A165CC"/>
    <w:rsid w:val="0093733E"/>
  </w:style>
  <w:style w:type="paragraph" w:customStyle="1" w:styleId="1DB22BC489740D498A8317E92E407948">
    <w:name w:val="1DB22BC489740D498A8317E92E407948"/>
    <w:rsid w:val="0093733E"/>
  </w:style>
  <w:style w:type="paragraph" w:customStyle="1" w:styleId="59FD022804A8384D982E767E391ACF4F">
    <w:name w:val="59FD022804A8384D982E767E391ACF4F"/>
    <w:rsid w:val="0093733E"/>
  </w:style>
  <w:style w:type="paragraph" w:customStyle="1" w:styleId="D7A76123C3F8F248BC2087129596A437">
    <w:name w:val="D7A76123C3F8F248BC2087129596A437"/>
    <w:rsid w:val="0093733E"/>
  </w:style>
  <w:style w:type="paragraph" w:customStyle="1" w:styleId="81C6C270C97F6A4BB4B61DF85EE23BD7">
    <w:name w:val="81C6C270C97F6A4BB4B61DF85EE23BD7"/>
    <w:rsid w:val="0093733E"/>
  </w:style>
  <w:style w:type="paragraph" w:customStyle="1" w:styleId="D173DFF56AFB7C4E8BFC6A5FC5431ABE">
    <w:name w:val="D173DFF56AFB7C4E8BFC6A5FC5431ABE"/>
    <w:rsid w:val="00937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cdb2d6-0143-439e-9e34-5b09c0cd85f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B0059DD51E50419FF60F28E5FE6F64" ma:contentTypeVersion="10" ma:contentTypeDescription="Create a new document." ma:contentTypeScope="" ma:versionID="d9ef4dd78d41f84bb80307ef755f8acf">
  <xsd:schema xmlns:xsd="http://www.w3.org/2001/XMLSchema" xmlns:xs="http://www.w3.org/2001/XMLSchema" xmlns:p="http://schemas.microsoft.com/office/2006/metadata/properties" xmlns:ns2="9726f056-d6aa-4e0a-8c4e-20f0cdabd41f" xmlns:ns3="07cdb2d6-0143-439e-9e34-5b09c0cd85f6" targetNamespace="http://schemas.microsoft.com/office/2006/metadata/properties" ma:root="true" ma:fieldsID="75d2fbf1c736351dbc001bf66e070b17" ns2:_="" ns3:_="">
    <xsd:import namespace="9726f056-d6aa-4e0a-8c4e-20f0cdabd41f"/>
    <xsd:import namespace="07cdb2d6-0143-439e-9e34-5b09c0cd85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6f056-d6aa-4e0a-8c4e-20f0cdabd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cdb2d6-0143-439e-9e34-5b09c0cd85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3D465-768F-4603-B324-7A4F78F61E30}">
  <ds:schemaRefs>
    <ds:schemaRef ds:uri="http://purl.org/dc/elements/1.1/"/>
    <ds:schemaRef ds:uri="http://schemas.microsoft.com/office/2006/documentManagement/types"/>
    <ds:schemaRef ds:uri="http://purl.org/dc/terms/"/>
    <ds:schemaRef ds:uri="http://schemas.openxmlformats.org/package/2006/metadata/core-properties"/>
    <ds:schemaRef ds:uri="9726f056-d6aa-4e0a-8c4e-20f0cdabd41f"/>
    <ds:schemaRef ds:uri="http://purl.org/dc/dcmitype/"/>
    <ds:schemaRef ds:uri="http://schemas.microsoft.com/office/infopath/2007/PartnerControls"/>
    <ds:schemaRef ds:uri="07cdb2d6-0143-439e-9e34-5b09c0cd85f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28E4E73-AE5E-4642-B1D2-E419D10924A0}">
  <ds:schemaRefs>
    <ds:schemaRef ds:uri="http://schemas.microsoft.com/sharepoint/v3/contenttype/forms"/>
  </ds:schemaRefs>
</ds:datastoreItem>
</file>

<file path=customXml/itemProps3.xml><?xml version="1.0" encoding="utf-8"?>
<ds:datastoreItem xmlns:ds="http://schemas.openxmlformats.org/officeDocument/2006/customXml" ds:itemID="{1626D969-95EB-47C4-97E1-C114DD23F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6f056-d6aa-4e0a-8c4e-20f0cdabd41f"/>
    <ds:schemaRef ds:uri="07cdb2d6-0143-439e-9e34-5b09c0cd8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C41134-5BB7-417A-9CAF-E2AC072E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5D044B71</Template>
  <TotalTime>1</TotalTime>
  <Pages>13</Pages>
  <Words>2903</Words>
  <Characters>16548</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Intergenerational Skills Swap</vt:lpstr>
    </vt:vector>
  </TitlesOfParts>
  <Company>SYHA</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Intergenerational Skills Swap</dc:title>
  <dc:subject/>
  <dc:creator>Jonathan Wilkinson</dc:creator>
  <cp:keywords/>
  <dc:description/>
  <cp:lastModifiedBy>Ruth Bamford</cp:lastModifiedBy>
  <cp:revision>2</cp:revision>
  <cp:lastPrinted>2019-09-10T09:58:00Z</cp:lastPrinted>
  <dcterms:created xsi:type="dcterms:W3CDTF">2019-11-08T11:57:00Z</dcterms:created>
  <dcterms:modified xsi:type="dcterms:W3CDTF">2019-11-08T11:57:00Z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0x0101003FB0059DD51E50419FF60F28E5FE6F64</vt:lpwstr>
  </property>
</Properties>
</file>