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EE336" w14:textId="794C4072" w:rsidR="004571FA" w:rsidRDefault="004571FA" w:rsidP="004571FA">
      <w:pPr>
        <w:spacing w:after="0" w:line="300" w:lineRule="auto"/>
        <w:rPr>
          <w:rFonts w:ascii="Trebuchet MS" w:hAnsi="Trebuchet MS"/>
          <w:b/>
          <w:color w:val="FF0000"/>
          <w:lang w:eastAsia="en-US"/>
        </w:rPr>
      </w:pPr>
    </w:p>
    <w:p w14:paraId="7D515EE7" w14:textId="1895FBEA" w:rsidR="001E4B6A" w:rsidRDefault="001E4B6A" w:rsidP="004571FA">
      <w:pPr>
        <w:spacing w:after="0" w:line="300" w:lineRule="auto"/>
        <w:rPr>
          <w:rFonts w:ascii="Trebuchet MS" w:hAnsi="Trebuchet MS"/>
          <w:b/>
          <w:color w:val="FF0000"/>
          <w:lang w:eastAsia="en-US"/>
        </w:rPr>
      </w:pPr>
    </w:p>
    <w:p w14:paraId="4CEE011F" w14:textId="4071E57A" w:rsidR="001E4B6A" w:rsidRPr="001E4B6A" w:rsidRDefault="001E4B6A" w:rsidP="001E4B6A">
      <w:pPr>
        <w:spacing w:line="360" w:lineRule="auto"/>
        <w:rPr>
          <w:b/>
          <w:bCs/>
          <w:color w:val="FF0000"/>
          <w:sz w:val="24"/>
          <w:szCs w:val="24"/>
        </w:rPr>
      </w:pPr>
      <w:r w:rsidRPr="5FCE08D4">
        <w:rPr>
          <w:b/>
          <w:bCs/>
          <w:color w:val="FF0000"/>
          <w:sz w:val="24"/>
          <w:szCs w:val="24"/>
        </w:rPr>
        <w:t>For immediate release: 1</w:t>
      </w:r>
      <w:r w:rsidR="2CC71D7D" w:rsidRPr="5FCE08D4">
        <w:rPr>
          <w:b/>
          <w:bCs/>
          <w:color w:val="FF0000"/>
          <w:sz w:val="24"/>
          <w:szCs w:val="24"/>
        </w:rPr>
        <w:t>4</w:t>
      </w:r>
      <w:r w:rsidRPr="5FCE08D4">
        <w:rPr>
          <w:b/>
          <w:bCs/>
          <w:color w:val="FF0000"/>
          <w:sz w:val="24"/>
          <w:szCs w:val="24"/>
        </w:rPr>
        <w:t xml:space="preserve"> October</w:t>
      </w:r>
      <w:r w:rsidR="00DF2408" w:rsidRPr="5FCE08D4">
        <w:rPr>
          <w:b/>
          <w:bCs/>
          <w:color w:val="FF0000"/>
          <w:sz w:val="24"/>
          <w:szCs w:val="24"/>
        </w:rPr>
        <w:t xml:space="preserve"> </w:t>
      </w:r>
      <w:r w:rsidRPr="5FCE08D4">
        <w:rPr>
          <w:b/>
          <w:bCs/>
          <w:color w:val="FF0000"/>
          <w:sz w:val="24"/>
          <w:szCs w:val="24"/>
        </w:rPr>
        <w:t xml:space="preserve">2021 </w:t>
      </w:r>
    </w:p>
    <w:p w14:paraId="779F6023" w14:textId="3A4E5895" w:rsidR="004571FA" w:rsidRPr="00893C19" w:rsidRDefault="004571FA" w:rsidP="0809D7D2">
      <w:pPr>
        <w:spacing w:after="0" w:line="300" w:lineRule="auto"/>
        <w:jc w:val="center"/>
        <w:rPr>
          <w:rFonts w:ascii="Trebuchet MS" w:hAnsi="Trebuchet MS"/>
          <w:b/>
          <w:bCs/>
          <w:sz w:val="28"/>
          <w:szCs w:val="28"/>
          <w:lang w:eastAsia="en-US"/>
        </w:rPr>
      </w:pPr>
      <w:r w:rsidRPr="2FE5A105">
        <w:rPr>
          <w:rFonts w:ascii="Trebuchet MS" w:hAnsi="Trebuchet MS"/>
          <w:b/>
          <w:bCs/>
          <w:sz w:val="28"/>
          <w:szCs w:val="28"/>
          <w:lang w:eastAsia="en-US"/>
        </w:rPr>
        <w:t>[</w:t>
      </w:r>
      <w:r w:rsidR="00724FAC" w:rsidRPr="2FE5A105">
        <w:rPr>
          <w:rFonts w:ascii="Trebuchet MS" w:hAnsi="Trebuchet MS"/>
          <w:b/>
          <w:bCs/>
          <w:sz w:val="28"/>
          <w:szCs w:val="28"/>
          <w:highlight w:val="yellow"/>
          <w:lang w:eastAsia="en-US"/>
        </w:rPr>
        <w:t xml:space="preserve">Insert the </w:t>
      </w:r>
      <w:r w:rsidR="002B3B95" w:rsidRPr="2FE5A105">
        <w:rPr>
          <w:rFonts w:ascii="Trebuchet MS" w:hAnsi="Trebuchet MS"/>
          <w:b/>
          <w:bCs/>
          <w:sz w:val="28"/>
          <w:szCs w:val="28"/>
          <w:highlight w:val="yellow"/>
          <w:lang w:eastAsia="en-US"/>
        </w:rPr>
        <w:t>n</w:t>
      </w:r>
      <w:r w:rsidRPr="2FE5A105">
        <w:rPr>
          <w:rFonts w:ascii="Trebuchet MS" w:hAnsi="Trebuchet MS"/>
          <w:b/>
          <w:bCs/>
          <w:sz w:val="28"/>
          <w:szCs w:val="28"/>
          <w:highlight w:val="yellow"/>
          <w:lang w:eastAsia="en-US"/>
        </w:rPr>
        <w:t xml:space="preserve">ame of </w:t>
      </w:r>
      <w:r w:rsidR="00724FAC" w:rsidRPr="2FE5A105">
        <w:rPr>
          <w:rFonts w:ascii="Trebuchet MS" w:hAnsi="Trebuchet MS"/>
          <w:b/>
          <w:bCs/>
          <w:sz w:val="28"/>
          <w:szCs w:val="28"/>
          <w:highlight w:val="yellow"/>
          <w:lang w:eastAsia="en-US"/>
        </w:rPr>
        <w:t xml:space="preserve">you </w:t>
      </w:r>
      <w:r w:rsidRPr="2FE5A105">
        <w:rPr>
          <w:rFonts w:ascii="Trebuchet MS" w:hAnsi="Trebuchet MS"/>
          <w:b/>
          <w:bCs/>
          <w:sz w:val="28"/>
          <w:szCs w:val="28"/>
          <w:highlight w:val="yellow"/>
          <w:lang w:eastAsia="en-US"/>
        </w:rPr>
        <w:t>project</w:t>
      </w:r>
      <w:r w:rsidR="00724FAC" w:rsidRPr="2FE5A105">
        <w:rPr>
          <w:rFonts w:ascii="Trebuchet MS" w:hAnsi="Trebuchet MS"/>
          <w:b/>
          <w:bCs/>
          <w:sz w:val="28"/>
          <w:szCs w:val="28"/>
          <w:highlight w:val="yellow"/>
          <w:lang w:eastAsia="en-US"/>
        </w:rPr>
        <w:t xml:space="preserve"> or organisation</w:t>
      </w:r>
      <w:r w:rsidRPr="2FE5A105">
        <w:rPr>
          <w:rFonts w:ascii="Trebuchet MS" w:hAnsi="Trebuchet MS"/>
          <w:b/>
          <w:bCs/>
          <w:sz w:val="28"/>
          <w:szCs w:val="28"/>
          <w:lang w:eastAsia="en-US"/>
        </w:rPr>
        <w:t xml:space="preserve">] </w:t>
      </w:r>
      <w:r w:rsidR="00233996" w:rsidRPr="2FE5A105">
        <w:rPr>
          <w:rFonts w:ascii="Trebuchet MS" w:hAnsi="Trebuchet MS"/>
          <w:b/>
          <w:bCs/>
          <w:sz w:val="28"/>
          <w:szCs w:val="28"/>
          <w:lang w:eastAsia="en-US"/>
        </w:rPr>
        <w:t xml:space="preserve">gets boost to help </w:t>
      </w:r>
      <w:r w:rsidR="004C3684" w:rsidRPr="2FE5A105">
        <w:rPr>
          <w:rFonts w:ascii="Trebuchet MS" w:hAnsi="Trebuchet MS"/>
          <w:b/>
          <w:bCs/>
          <w:sz w:val="28"/>
          <w:szCs w:val="28"/>
        </w:rPr>
        <w:t xml:space="preserve">create a more connected and resilient community </w:t>
      </w:r>
      <w:r w:rsidRPr="2FE5A105">
        <w:rPr>
          <w:rFonts w:ascii="Trebuchet MS" w:hAnsi="Trebuchet MS"/>
          <w:b/>
          <w:bCs/>
          <w:sz w:val="28"/>
          <w:szCs w:val="28"/>
          <w:lang w:eastAsia="en-US"/>
        </w:rPr>
        <w:t xml:space="preserve">thanks to National Lottery </w:t>
      </w:r>
      <w:r w:rsidR="007A0AA5" w:rsidRPr="2FE5A105">
        <w:rPr>
          <w:rFonts w:ascii="Trebuchet MS" w:hAnsi="Trebuchet MS"/>
          <w:b/>
          <w:bCs/>
          <w:sz w:val="28"/>
          <w:szCs w:val="28"/>
          <w:lang w:eastAsia="en-US"/>
        </w:rPr>
        <w:t xml:space="preserve">and IKEA </w:t>
      </w:r>
      <w:r w:rsidRPr="2FE5A105">
        <w:rPr>
          <w:rFonts w:ascii="Trebuchet MS" w:hAnsi="Trebuchet MS"/>
          <w:b/>
          <w:bCs/>
          <w:sz w:val="28"/>
          <w:szCs w:val="28"/>
          <w:lang w:eastAsia="en-US"/>
        </w:rPr>
        <w:t>funding</w:t>
      </w:r>
    </w:p>
    <w:p w14:paraId="38381088" w14:textId="77777777" w:rsidR="004571FA" w:rsidRPr="00893C19" w:rsidRDefault="004571FA" w:rsidP="004571FA">
      <w:pPr>
        <w:spacing w:after="0" w:line="240" w:lineRule="auto"/>
        <w:rPr>
          <w:rFonts w:ascii="Trebuchet MS" w:hAnsi="Trebuchet MS"/>
          <w:sz w:val="24"/>
          <w:szCs w:val="24"/>
          <w:lang w:eastAsia="en-US"/>
        </w:rPr>
      </w:pPr>
    </w:p>
    <w:p w14:paraId="07B5D4F3" w14:textId="45CBE2A4" w:rsidR="00343BBB" w:rsidRDefault="004571FA" w:rsidP="007A0AA5">
      <w:pPr>
        <w:spacing w:after="240" w:line="360" w:lineRule="auto"/>
        <w:jc w:val="both"/>
        <w:rPr>
          <w:rFonts w:ascii="Trebuchet MS" w:hAnsi="Trebuchet MS"/>
        </w:rPr>
      </w:pPr>
      <w:r w:rsidRPr="6FB114A3">
        <w:rPr>
          <w:rFonts w:ascii="Trebuchet MS" w:hAnsi="Trebuchet MS"/>
          <w:highlight w:val="yellow"/>
          <w:lang w:eastAsia="en-US"/>
        </w:rPr>
        <w:t>[</w:t>
      </w:r>
      <w:r w:rsidR="005538EA" w:rsidRPr="6FB114A3">
        <w:rPr>
          <w:rFonts w:ascii="Trebuchet MS" w:hAnsi="Trebuchet MS"/>
          <w:highlight w:val="yellow"/>
          <w:lang w:eastAsia="en-US"/>
        </w:rPr>
        <w:t>Insert the name of your project or organisation this should be the name in the headline above</w:t>
      </w:r>
      <w:r w:rsidRPr="6FB114A3">
        <w:rPr>
          <w:rFonts w:ascii="Trebuchet MS" w:hAnsi="Trebuchet MS"/>
          <w:highlight w:val="yellow"/>
          <w:lang w:eastAsia="en-US"/>
        </w:rPr>
        <w:t>]</w:t>
      </w:r>
      <w:r w:rsidRPr="6FB114A3">
        <w:rPr>
          <w:rFonts w:ascii="Trebuchet MS" w:hAnsi="Trebuchet MS"/>
          <w:lang w:eastAsia="en-US"/>
        </w:rPr>
        <w:t xml:space="preserve"> based in [</w:t>
      </w:r>
      <w:r w:rsidRPr="6FB114A3">
        <w:rPr>
          <w:rFonts w:ascii="Trebuchet MS" w:hAnsi="Trebuchet MS"/>
          <w:highlight w:val="yellow"/>
          <w:lang w:eastAsia="en-US"/>
        </w:rPr>
        <w:t>town/city</w:t>
      </w:r>
      <w:r w:rsidRPr="6FB114A3">
        <w:rPr>
          <w:rFonts w:ascii="Trebuchet MS" w:hAnsi="Trebuchet MS"/>
          <w:lang w:eastAsia="en-US"/>
        </w:rPr>
        <w:t xml:space="preserve">] is celebrating today after being awarded </w:t>
      </w:r>
      <w:r w:rsidRPr="6FB114A3">
        <w:rPr>
          <w:rFonts w:ascii="Trebuchet MS" w:hAnsi="Trebuchet MS"/>
          <w:highlight w:val="yellow"/>
          <w:lang w:eastAsia="en-US"/>
        </w:rPr>
        <w:t>[</w:t>
      </w:r>
      <w:r w:rsidR="002B3B95" w:rsidRPr="6FB114A3">
        <w:rPr>
          <w:rFonts w:ascii="Trebuchet MS" w:hAnsi="Trebuchet MS"/>
          <w:highlight w:val="yellow"/>
          <w:lang w:eastAsia="en-US"/>
        </w:rPr>
        <w:t>insert</w:t>
      </w:r>
      <w:r w:rsidR="005538EA" w:rsidRPr="6FB114A3">
        <w:rPr>
          <w:rFonts w:ascii="Trebuchet MS" w:hAnsi="Trebuchet MS"/>
          <w:highlight w:val="yellow"/>
          <w:lang w:eastAsia="en-US"/>
        </w:rPr>
        <w:t xml:space="preserve"> £XXX</w:t>
      </w:r>
      <w:r w:rsidR="002B3B95" w:rsidRPr="6FB114A3">
        <w:rPr>
          <w:rFonts w:ascii="Trebuchet MS" w:hAnsi="Trebuchet MS"/>
          <w:lang w:eastAsia="en-US"/>
        </w:rPr>
        <w:t xml:space="preserve"> </w:t>
      </w:r>
      <w:r w:rsidRPr="6FB114A3">
        <w:rPr>
          <w:rFonts w:ascii="Trebuchet MS" w:hAnsi="Trebuchet MS"/>
          <w:highlight w:val="yellow"/>
          <w:lang w:eastAsia="en-US"/>
        </w:rPr>
        <w:t xml:space="preserve">amount of money received </w:t>
      </w:r>
      <w:r w:rsidR="005538EA" w:rsidRPr="6FB114A3">
        <w:rPr>
          <w:rFonts w:ascii="Trebuchet MS" w:hAnsi="Trebuchet MS"/>
          <w:highlight w:val="yellow"/>
          <w:lang w:eastAsia="en-US"/>
        </w:rPr>
        <w:t>as your grant</w:t>
      </w:r>
      <w:r w:rsidRPr="6FB114A3">
        <w:rPr>
          <w:rFonts w:ascii="Trebuchet MS" w:hAnsi="Trebuchet MS"/>
          <w:lang w:eastAsia="en-US"/>
        </w:rPr>
        <w:t>] in</w:t>
      </w:r>
      <w:r w:rsidR="00343BBB" w:rsidRPr="6FB114A3">
        <w:rPr>
          <w:rFonts w:ascii="Trebuchet MS" w:hAnsi="Trebuchet MS"/>
          <w:lang w:eastAsia="en-US"/>
        </w:rPr>
        <w:t xml:space="preserve"> funding from </w:t>
      </w:r>
      <w:r w:rsidR="00343BBB" w:rsidRPr="6FB114A3">
        <w:rPr>
          <w:rFonts w:ascii="Trebuchet MS" w:hAnsi="Trebuchet MS"/>
        </w:rPr>
        <w:t>The National Lottery Community Fund and IKEA UK</w:t>
      </w:r>
      <w:r w:rsidR="00233996" w:rsidRPr="6FB114A3">
        <w:rPr>
          <w:rFonts w:ascii="Trebuchet MS" w:hAnsi="Trebuchet MS"/>
        </w:rPr>
        <w:t xml:space="preserve">, </w:t>
      </w:r>
      <w:r w:rsidR="00343BBB" w:rsidRPr="6FB114A3">
        <w:rPr>
          <w:rFonts w:ascii="Trebuchet MS" w:hAnsi="Trebuchet MS"/>
        </w:rPr>
        <w:t xml:space="preserve">as part of the </w:t>
      </w:r>
      <w:r w:rsidR="005818C5" w:rsidRPr="6FB114A3">
        <w:rPr>
          <w:rFonts w:ascii="Trebuchet MS" w:hAnsi="Trebuchet MS"/>
        </w:rPr>
        <w:t>£1.</w:t>
      </w:r>
      <w:r w:rsidR="2447DCD7" w:rsidRPr="6FB114A3">
        <w:rPr>
          <w:rFonts w:ascii="Trebuchet MS" w:hAnsi="Trebuchet MS"/>
        </w:rPr>
        <w:t>5</w:t>
      </w:r>
      <w:r w:rsidR="005818C5" w:rsidRPr="6FB114A3">
        <w:rPr>
          <w:rFonts w:ascii="Trebuchet MS" w:hAnsi="Trebuchet MS"/>
        </w:rPr>
        <w:t xml:space="preserve">million </w:t>
      </w:r>
      <w:r w:rsidR="00233996" w:rsidRPr="6FB114A3">
        <w:rPr>
          <w:rFonts w:ascii="Trebuchet MS" w:hAnsi="Trebuchet MS"/>
        </w:rPr>
        <w:t xml:space="preserve">pilot programme, </w:t>
      </w:r>
      <w:hyperlink r:id="rId10">
        <w:r w:rsidR="006B6660" w:rsidRPr="6FB114A3">
          <w:rPr>
            <w:rStyle w:val="Hyperlink"/>
            <w:rFonts w:ascii="Trebuchet MS" w:eastAsia="Trebuchet MS" w:hAnsi="Trebuchet MS" w:cs="Trebuchet MS"/>
          </w:rPr>
          <w:t>Places Called Home</w:t>
        </w:r>
      </w:hyperlink>
      <w:r w:rsidR="00233996" w:rsidRPr="6FB114A3">
        <w:rPr>
          <w:rFonts w:ascii="Trebuchet MS" w:hAnsi="Trebuchet MS"/>
        </w:rPr>
        <w:t xml:space="preserve">. </w:t>
      </w:r>
    </w:p>
    <w:p w14:paraId="68A78F78" w14:textId="38289493" w:rsidR="008E4C61" w:rsidRDefault="008E4C61" w:rsidP="008E4C61">
      <w:pPr>
        <w:spacing w:line="360" w:lineRule="auto"/>
        <w:jc w:val="both"/>
        <w:rPr>
          <w:rStyle w:val="eop"/>
          <w:rFonts w:ascii="Trebuchet MS" w:hAnsi="Trebuchet MS" w:cs="Arial"/>
          <w:color w:val="000000"/>
        </w:rPr>
      </w:pPr>
      <w:r w:rsidRPr="7F824CF4">
        <w:rPr>
          <w:rStyle w:val="normaltextrun"/>
          <w:rFonts w:ascii="Trebuchet MS" w:hAnsi="Trebuchet MS" w:cs="Arial"/>
          <w:color w:val="000000" w:themeColor="text1"/>
        </w:rPr>
        <w:t>The pilot</w:t>
      </w:r>
      <w:r w:rsidRPr="7F824CF4">
        <w:rPr>
          <w:rFonts w:ascii="Trebuchet MS" w:hAnsi="Trebuchet MS"/>
        </w:rPr>
        <w:t xml:space="preserve"> programme from the largest funder of community activity and world’s largest home furnishing retailer,</w:t>
      </w:r>
      <w:r w:rsidRPr="7F824CF4">
        <w:rPr>
          <w:rStyle w:val="normaltextrun"/>
          <w:rFonts w:ascii="Trebuchet MS" w:hAnsi="Trebuchet MS" w:cs="Arial"/>
          <w:color w:val="000000" w:themeColor="text1"/>
        </w:rPr>
        <w:t xml:space="preserve"> is supporting more than 3</w:t>
      </w:r>
      <w:r w:rsidR="23D25E4F" w:rsidRPr="7F824CF4">
        <w:rPr>
          <w:rStyle w:val="normaltextrun"/>
          <w:rFonts w:ascii="Trebuchet MS" w:hAnsi="Trebuchet MS" w:cs="Arial"/>
          <w:color w:val="000000" w:themeColor="text1"/>
        </w:rPr>
        <w:t>3</w:t>
      </w:r>
      <w:r w:rsidR="170ACAC1" w:rsidRPr="7F824CF4">
        <w:rPr>
          <w:rStyle w:val="normaltextrun"/>
          <w:rFonts w:ascii="Trebuchet MS" w:hAnsi="Trebuchet MS" w:cs="Arial"/>
          <w:color w:val="000000" w:themeColor="text1"/>
        </w:rPr>
        <w:t xml:space="preserve">0 </w:t>
      </w:r>
      <w:r w:rsidRPr="7F824CF4">
        <w:rPr>
          <w:rStyle w:val="normaltextrun"/>
          <w:rFonts w:ascii="Trebuchet MS" w:hAnsi="Trebuchet MS" w:cs="Arial"/>
          <w:color w:val="000000" w:themeColor="text1"/>
        </w:rPr>
        <w:t>local communities across the UK with grants of up to £5,000 to build back better and differently as they recover from the COVID-19 pandemic</w:t>
      </w:r>
      <w:r w:rsidRPr="7F824CF4">
        <w:rPr>
          <w:rFonts w:ascii="Trebuchet MS" w:eastAsia="Trebuchet MS" w:hAnsi="Trebuchet MS" w:cs="Trebuchet MS"/>
          <w:color w:val="000000" w:themeColor="text1"/>
        </w:rPr>
        <w:t xml:space="preserve">. The </w:t>
      </w:r>
      <w:r w:rsidRPr="7F824CF4">
        <w:rPr>
          <w:rFonts w:ascii="Trebuchet MS" w:eastAsia="Trebuchet MS" w:hAnsi="Trebuchet MS" w:cs="Trebuchet MS"/>
        </w:rPr>
        <w:t>Places Called Home</w:t>
      </w:r>
      <w:r w:rsidRPr="7F824CF4">
        <w:rPr>
          <w:rFonts w:ascii="Trebuchet MS" w:eastAsia="Trebuchet MS" w:hAnsi="Trebuchet MS" w:cs="Trebuchet MS"/>
          <w:color w:val="000000" w:themeColor="text1"/>
        </w:rPr>
        <w:t xml:space="preserve"> programme builds on the energy and creativity of communities coming together during the crisis to support each other</w:t>
      </w:r>
      <w:r w:rsidR="0B5CF395" w:rsidRPr="7F824CF4">
        <w:rPr>
          <w:rFonts w:ascii="Trebuchet MS" w:eastAsia="Trebuchet MS" w:hAnsi="Trebuchet MS" w:cs="Trebuchet MS"/>
          <w:color w:val="000000" w:themeColor="text1"/>
        </w:rPr>
        <w:t xml:space="preserve"> and aims to inspire them to </w:t>
      </w:r>
      <w:proofErr w:type="gramStart"/>
      <w:r w:rsidR="0B5CF395" w:rsidRPr="7F824CF4">
        <w:rPr>
          <w:rFonts w:ascii="Trebuchet MS" w:eastAsia="Trebuchet MS" w:hAnsi="Trebuchet MS" w:cs="Trebuchet MS"/>
          <w:color w:val="000000" w:themeColor="text1"/>
        </w:rPr>
        <w:t>take action</w:t>
      </w:r>
      <w:proofErr w:type="gramEnd"/>
      <w:r w:rsidR="0B5CF395" w:rsidRPr="7F824CF4">
        <w:rPr>
          <w:rFonts w:ascii="Trebuchet MS" w:eastAsia="Trebuchet MS" w:hAnsi="Trebuchet MS" w:cs="Trebuchet MS"/>
          <w:color w:val="000000" w:themeColor="text1"/>
        </w:rPr>
        <w:t xml:space="preserve"> around healthy and sustainable living, while learning from each other and building meaningful connections</w:t>
      </w:r>
      <w:r w:rsidRPr="7F824CF4">
        <w:rPr>
          <w:rFonts w:ascii="Trebuchet MS" w:eastAsia="Trebuchet MS" w:hAnsi="Trebuchet MS" w:cs="Trebuchet MS"/>
          <w:color w:val="000000" w:themeColor="text1"/>
        </w:rPr>
        <w:t>.</w:t>
      </w:r>
      <w:r w:rsidRPr="7F824CF4">
        <w:rPr>
          <w:rStyle w:val="eop"/>
          <w:rFonts w:ascii="Trebuchet MS" w:hAnsi="Trebuchet MS" w:cs="Arial"/>
          <w:color w:val="000000" w:themeColor="text1"/>
        </w:rPr>
        <w:t xml:space="preserve"> </w:t>
      </w:r>
    </w:p>
    <w:p w14:paraId="3B3DF5D1" w14:textId="381AF38B" w:rsidR="00343BBB" w:rsidRDefault="00343BBB" w:rsidP="007A0AA5">
      <w:pPr>
        <w:spacing w:after="240" w:line="360" w:lineRule="auto"/>
        <w:jc w:val="both"/>
        <w:rPr>
          <w:rFonts w:ascii="Trebuchet MS" w:hAnsi="Trebuchet MS"/>
          <w:lang w:eastAsia="en-US"/>
        </w:rPr>
      </w:pPr>
      <w:r w:rsidRPr="0809D7D2">
        <w:rPr>
          <w:rFonts w:ascii="Trebuchet MS" w:hAnsi="Trebuchet MS"/>
          <w:lang w:eastAsia="en-US"/>
        </w:rPr>
        <w:t>[</w:t>
      </w:r>
      <w:r w:rsidR="005D6D31" w:rsidRPr="0809D7D2">
        <w:rPr>
          <w:rFonts w:ascii="Trebuchet MS" w:hAnsi="Trebuchet MS"/>
          <w:highlight w:val="yellow"/>
          <w:lang w:eastAsia="en-US"/>
        </w:rPr>
        <w:t>Insert the name of your project or organisation this should be the name in the headline above]</w:t>
      </w:r>
      <w:r w:rsidRPr="0809D7D2">
        <w:rPr>
          <w:rFonts w:ascii="Trebuchet MS" w:hAnsi="Trebuchet MS"/>
          <w:lang w:eastAsia="en-US"/>
        </w:rPr>
        <w:t xml:space="preserve"> will </w:t>
      </w:r>
      <w:r w:rsidR="008E4C61" w:rsidRPr="0809D7D2">
        <w:rPr>
          <w:rFonts w:ascii="Trebuchet MS" w:hAnsi="Trebuchet MS"/>
          <w:lang w:eastAsia="en-US"/>
        </w:rPr>
        <w:t xml:space="preserve">use their funding to </w:t>
      </w:r>
      <w:r w:rsidRPr="0809D7D2">
        <w:rPr>
          <w:rFonts w:ascii="Trebuchet MS" w:hAnsi="Trebuchet MS"/>
          <w:lang w:eastAsia="en-US"/>
        </w:rPr>
        <w:t>[</w:t>
      </w:r>
      <w:r w:rsidRPr="0809D7D2">
        <w:rPr>
          <w:rFonts w:ascii="Trebuchet MS" w:hAnsi="Trebuchet MS"/>
          <w:highlight w:val="yellow"/>
          <w:lang w:eastAsia="en-US"/>
        </w:rPr>
        <w:t xml:space="preserve">brief description of </w:t>
      </w:r>
      <w:r w:rsidR="005D6D31" w:rsidRPr="0809D7D2">
        <w:rPr>
          <w:rFonts w:ascii="Trebuchet MS" w:hAnsi="Trebuchet MS"/>
          <w:highlight w:val="yellow"/>
          <w:lang w:eastAsia="en-US"/>
        </w:rPr>
        <w:t xml:space="preserve">your </w:t>
      </w:r>
      <w:r w:rsidRPr="0809D7D2">
        <w:rPr>
          <w:rFonts w:ascii="Trebuchet MS" w:hAnsi="Trebuchet MS"/>
          <w:highlight w:val="yellow"/>
          <w:lang w:eastAsia="en-US"/>
        </w:rPr>
        <w:t xml:space="preserve">project and </w:t>
      </w:r>
      <w:r w:rsidR="005D6D31" w:rsidRPr="0809D7D2">
        <w:rPr>
          <w:rFonts w:ascii="Trebuchet MS" w:hAnsi="Trebuchet MS"/>
          <w:highlight w:val="yellow"/>
          <w:lang w:eastAsia="en-US"/>
        </w:rPr>
        <w:t xml:space="preserve">the </w:t>
      </w:r>
      <w:r w:rsidRPr="0809D7D2">
        <w:rPr>
          <w:rFonts w:ascii="Trebuchet MS" w:hAnsi="Trebuchet MS"/>
          <w:highlight w:val="yellow"/>
          <w:lang w:eastAsia="en-US"/>
        </w:rPr>
        <w:t xml:space="preserve">impact of the Places Called Home grant on </w:t>
      </w:r>
      <w:r w:rsidR="005D6D31" w:rsidRPr="0809D7D2">
        <w:rPr>
          <w:rFonts w:ascii="Trebuchet MS" w:hAnsi="Trebuchet MS"/>
          <w:highlight w:val="yellow"/>
          <w:lang w:eastAsia="en-US"/>
        </w:rPr>
        <w:t xml:space="preserve">your </w:t>
      </w:r>
      <w:r w:rsidRPr="0809D7D2">
        <w:rPr>
          <w:rFonts w:ascii="Trebuchet MS" w:hAnsi="Trebuchet MS"/>
          <w:highlight w:val="yellow"/>
          <w:lang w:eastAsia="en-US"/>
        </w:rPr>
        <w:t xml:space="preserve">organisation and/or </w:t>
      </w:r>
      <w:r w:rsidR="005D6D31" w:rsidRPr="0809D7D2">
        <w:rPr>
          <w:rFonts w:ascii="Trebuchet MS" w:hAnsi="Trebuchet MS"/>
          <w:highlight w:val="yellow"/>
          <w:lang w:eastAsia="en-US"/>
        </w:rPr>
        <w:t>local people</w:t>
      </w:r>
      <w:r w:rsidRPr="0809D7D2">
        <w:rPr>
          <w:rFonts w:ascii="Trebuchet MS" w:hAnsi="Trebuchet MS"/>
          <w:lang w:eastAsia="en-US"/>
        </w:rPr>
        <w:t>].</w:t>
      </w:r>
    </w:p>
    <w:p w14:paraId="3C28B126" w14:textId="749F7611" w:rsidR="004571FA" w:rsidRDefault="004571FA" w:rsidP="56244713">
      <w:pPr>
        <w:spacing w:after="240" w:line="360" w:lineRule="auto"/>
        <w:jc w:val="both"/>
        <w:rPr>
          <w:rFonts w:ascii="Trebuchet MS" w:hAnsi="Trebuchet MS"/>
          <w:b/>
          <w:bCs/>
          <w:lang w:eastAsia="en-US"/>
        </w:rPr>
      </w:pPr>
      <w:r w:rsidRPr="0809D7D2">
        <w:rPr>
          <w:rFonts w:ascii="Trebuchet MS" w:hAnsi="Trebuchet MS"/>
          <w:b/>
          <w:bCs/>
          <w:lang w:eastAsia="en-US"/>
        </w:rPr>
        <w:t>[</w:t>
      </w:r>
      <w:r w:rsidRPr="0809D7D2">
        <w:rPr>
          <w:rFonts w:ascii="Trebuchet MS" w:hAnsi="Trebuchet MS"/>
          <w:b/>
          <w:bCs/>
          <w:highlight w:val="yellow"/>
          <w:lang w:eastAsia="en-US"/>
        </w:rPr>
        <w:t>Project spokesperson</w:t>
      </w:r>
      <w:r w:rsidR="005D6D31" w:rsidRPr="0809D7D2">
        <w:rPr>
          <w:rFonts w:ascii="Trebuchet MS" w:hAnsi="Trebuchet MS"/>
          <w:b/>
          <w:bCs/>
          <w:highlight w:val="yellow"/>
          <w:lang w:eastAsia="en-US"/>
        </w:rPr>
        <w:t>, insert their name and their role at the project</w:t>
      </w:r>
      <w:r w:rsidRPr="0809D7D2">
        <w:rPr>
          <w:rFonts w:ascii="Trebuchet MS" w:hAnsi="Trebuchet MS"/>
          <w:b/>
          <w:bCs/>
          <w:lang w:eastAsia="en-US"/>
        </w:rPr>
        <w:t>] said:</w:t>
      </w:r>
      <w:r w:rsidRPr="0809D7D2">
        <w:rPr>
          <w:rFonts w:ascii="Trebuchet MS" w:hAnsi="Trebuchet MS"/>
          <w:lang w:eastAsia="en-US"/>
        </w:rPr>
        <w:t xml:space="preserve"> “[</w:t>
      </w:r>
      <w:r w:rsidR="005D6D31" w:rsidRPr="0809D7D2">
        <w:rPr>
          <w:rFonts w:ascii="Trebuchet MS" w:hAnsi="Trebuchet MS"/>
          <w:lang w:eastAsia="en-US"/>
        </w:rPr>
        <w:t xml:space="preserve">your quote should start with </w:t>
      </w:r>
      <w:r w:rsidR="2EA4847D" w:rsidRPr="0809D7D2">
        <w:rPr>
          <w:rFonts w:ascii="Trebuchet MS" w:hAnsi="Trebuchet MS"/>
          <w:highlight w:val="yellow"/>
          <w:lang w:eastAsia="en-US"/>
        </w:rPr>
        <w:t xml:space="preserve">Thanks to National Lottery players and IKEA.... </w:t>
      </w:r>
      <w:r w:rsidRPr="0809D7D2">
        <w:rPr>
          <w:rFonts w:ascii="Trebuchet MS" w:hAnsi="Trebuchet MS"/>
          <w:lang w:eastAsia="en-US"/>
        </w:rPr>
        <w:t>]”</w:t>
      </w:r>
    </w:p>
    <w:p w14:paraId="24B18E46" w14:textId="2468BB1A" w:rsidR="00E7108D" w:rsidRDefault="00E7108D" w:rsidP="0809D7D2">
      <w:pPr>
        <w:spacing w:after="240" w:line="360" w:lineRule="auto"/>
        <w:jc w:val="both"/>
        <w:rPr>
          <w:rFonts w:ascii="Trebuchet MS" w:hAnsi="Trebuchet MS"/>
          <w:lang w:eastAsia="en-US"/>
        </w:rPr>
      </w:pPr>
      <w:r w:rsidRPr="0809D7D2">
        <w:rPr>
          <w:rFonts w:ascii="Trebuchet MS" w:hAnsi="Trebuchet MS"/>
          <w:highlight w:val="yellow"/>
          <w:lang w:eastAsia="en-US"/>
        </w:rPr>
        <w:t>[</w:t>
      </w:r>
      <w:r w:rsidR="00473751" w:rsidRPr="0809D7D2">
        <w:rPr>
          <w:rFonts w:ascii="Trebuchet MS" w:hAnsi="Trebuchet MS"/>
          <w:highlight w:val="yellow"/>
          <w:lang w:eastAsia="en-US"/>
        </w:rPr>
        <w:t>Your qu</w:t>
      </w:r>
      <w:r w:rsidR="61573699" w:rsidRPr="0809D7D2">
        <w:rPr>
          <w:rFonts w:ascii="Trebuchet MS" w:hAnsi="Trebuchet MS"/>
          <w:highlight w:val="yellow"/>
          <w:lang w:eastAsia="en-US"/>
        </w:rPr>
        <w:t>ot</w:t>
      </w:r>
      <w:r w:rsidR="00473751" w:rsidRPr="0809D7D2">
        <w:rPr>
          <w:rFonts w:ascii="Trebuchet MS" w:hAnsi="Trebuchet MS"/>
          <w:highlight w:val="yellow"/>
          <w:lang w:eastAsia="en-US"/>
        </w:rPr>
        <w:t xml:space="preserve">e should also include </w:t>
      </w:r>
      <w:r w:rsidRPr="0809D7D2">
        <w:rPr>
          <w:rFonts w:ascii="Trebuchet MS" w:hAnsi="Trebuchet MS"/>
          <w:highlight w:val="yellow"/>
          <w:lang w:eastAsia="en-US"/>
        </w:rPr>
        <w:t xml:space="preserve">more details about </w:t>
      </w:r>
      <w:r w:rsidR="00473751" w:rsidRPr="0809D7D2">
        <w:rPr>
          <w:rFonts w:ascii="Trebuchet MS" w:hAnsi="Trebuchet MS"/>
          <w:highlight w:val="yellow"/>
          <w:lang w:eastAsia="en-US"/>
        </w:rPr>
        <w:t xml:space="preserve">your </w:t>
      </w:r>
      <w:r w:rsidRPr="0809D7D2">
        <w:rPr>
          <w:rFonts w:ascii="Trebuchet MS" w:hAnsi="Trebuchet MS"/>
          <w:highlight w:val="yellow"/>
          <w:lang w:eastAsia="en-US"/>
        </w:rPr>
        <w:t>project – who it’s for, when will it start and how can local people get involved]</w:t>
      </w:r>
      <w:r w:rsidR="00473751" w:rsidRPr="0809D7D2">
        <w:rPr>
          <w:rFonts w:ascii="Trebuchet MS" w:hAnsi="Trebuchet MS"/>
          <w:lang w:eastAsia="en-US"/>
        </w:rPr>
        <w:t>.”</w:t>
      </w:r>
      <w:r w:rsidRPr="0809D7D2">
        <w:rPr>
          <w:rFonts w:ascii="Trebuchet MS" w:hAnsi="Trebuchet MS"/>
          <w:lang w:eastAsia="en-US"/>
        </w:rPr>
        <w:t xml:space="preserve"> </w:t>
      </w:r>
    </w:p>
    <w:p w14:paraId="3AAE3584" w14:textId="175F2023" w:rsidR="00E7108D" w:rsidRDefault="00E7108D" w:rsidP="00E7108D">
      <w:pPr>
        <w:spacing w:line="360" w:lineRule="auto"/>
        <w:jc w:val="both"/>
        <w:rPr>
          <w:rFonts w:ascii="Trebuchet MS" w:hAnsi="Trebuchet MS"/>
        </w:rPr>
      </w:pPr>
      <w:r w:rsidRPr="29467D8D">
        <w:rPr>
          <w:rStyle w:val="eop"/>
          <w:rFonts w:ascii="Trebuchet MS" w:hAnsi="Trebuchet MS" w:cs="Arial"/>
          <w:color w:val="000000" w:themeColor="text1"/>
        </w:rPr>
        <w:t xml:space="preserve">Alongside the funding, with £1million </w:t>
      </w:r>
      <w:r w:rsidRPr="29467D8D">
        <w:rPr>
          <w:rFonts w:ascii="Trebuchet MS" w:hAnsi="Trebuchet MS"/>
        </w:rPr>
        <w:t xml:space="preserve">made possible thanks to National Lottery players, all community groups that applied have </w:t>
      </w:r>
      <w:r w:rsidR="0063387A" w:rsidRPr="29467D8D">
        <w:rPr>
          <w:rFonts w:ascii="Trebuchet MS" w:hAnsi="Trebuchet MS"/>
        </w:rPr>
        <w:t xml:space="preserve">now </w:t>
      </w:r>
      <w:r w:rsidRPr="29467D8D">
        <w:rPr>
          <w:rFonts w:ascii="Trebuchet MS" w:hAnsi="Trebuchet MS"/>
        </w:rPr>
        <w:t xml:space="preserve">been invited to a virtual learning and support programme, created by </w:t>
      </w:r>
      <w:hyperlink r:id="rId11">
        <w:r w:rsidRPr="29467D8D">
          <w:rPr>
            <w:rStyle w:val="Hyperlink"/>
            <w:rFonts w:ascii="Trebuchet MS" w:hAnsi="Trebuchet MS"/>
          </w:rPr>
          <w:t>Participatory City Foundation</w:t>
        </w:r>
      </w:hyperlink>
      <w:r w:rsidRPr="29467D8D">
        <w:rPr>
          <w:rFonts w:ascii="Trebuchet MS" w:hAnsi="Trebuchet MS"/>
        </w:rPr>
        <w:t xml:space="preserve">. </w:t>
      </w:r>
      <w:r w:rsidRPr="29467D8D">
        <w:rPr>
          <w:rStyle w:val="eop"/>
          <w:rFonts w:ascii="Trebuchet MS" w:hAnsi="Trebuchet MS" w:cs="Arial"/>
          <w:color w:val="000000" w:themeColor="text1"/>
        </w:rPr>
        <w:t xml:space="preserve"> </w:t>
      </w:r>
    </w:p>
    <w:p w14:paraId="3C0886D9" w14:textId="00A5604B" w:rsidR="6500CE5A" w:rsidRDefault="6500CE5A" w:rsidP="29467D8D">
      <w:pPr>
        <w:spacing w:line="360" w:lineRule="auto"/>
        <w:jc w:val="both"/>
      </w:pPr>
      <w:r w:rsidRPr="29467D8D">
        <w:rPr>
          <w:rFonts w:ascii="Trebuchet MS" w:eastAsia="Trebuchet MS" w:hAnsi="Trebuchet MS" w:cs="Trebuchet MS"/>
          <w:b/>
          <w:bCs/>
          <w:lang w:val="en-US"/>
        </w:rPr>
        <w:t>Emma Ackerman, Funding Strategy Director at The National Lottery Community Fund said:</w:t>
      </w:r>
      <w:r w:rsidRPr="29467D8D">
        <w:rPr>
          <w:rFonts w:ascii="Trebuchet MS" w:eastAsia="Trebuchet MS" w:hAnsi="Trebuchet MS" w:cs="Trebuchet MS"/>
          <w:lang w:val="en-US"/>
        </w:rPr>
        <w:t xml:space="preserve"> </w:t>
      </w:r>
      <w:r w:rsidRPr="29467D8D">
        <w:rPr>
          <w:rFonts w:ascii="Trebuchet MS" w:eastAsia="Trebuchet MS" w:hAnsi="Trebuchet MS" w:cs="Trebuchet MS"/>
        </w:rPr>
        <w:t xml:space="preserve">“As we recover from the COVID-19 pandemic, </w:t>
      </w:r>
      <w:proofErr w:type="gramStart"/>
      <w:r w:rsidRPr="29467D8D">
        <w:rPr>
          <w:rFonts w:ascii="Trebuchet MS" w:eastAsia="Trebuchet MS" w:hAnsi="Trebuchet MS" w:cs="Trebuchet MS"/>
        </w:rPr>
        <w:t>it is clear that we</w:t>
      </w:r>
      <w:proofErr w:type="gramEnd"/>
      <w:r w:rsidRPr="29467D8D">
        <w:rPr>
          <w:rFonts w:ascii="Trebuchet MS" w:eastAsia="Trebuchet MS" w:hAnsi="Trebuchet MS" w:cs="Trebuchet MS"/>
        </w:rPr>
        <w:t xml:space="preserve"> can build on the energy and creativity we’ve seen to make stronger communities and a better everyday life. We’re delighted that together with IKEA and National Lottery players we have been able to support this across the UK with our pilot partnership and funding announced today.”</w:t>
      </w:r>
    </w:p>
    <w:p w14:paraId="0226FDE7" w14:textId="2303C71F" w:rsidR="007A2F28" w:rsidRPr="00336EE4" w:rsidRDefault="007A2F28" w:rsidP="040CD304">
      <w:pPr>
        <w:spacing w:line="360" w:lineRule="auto"/>
        <w:jc w:val="both"/>
        <w:rPr>
          <w:rFonts w:ascii="Trebuchet MS" w:eastAsia="Trebuchet MS" w:hAnsi="Trebuchet MS" w:cs="Trebuchet MS"/>
        </w:rPr>
      </w:pPr>
      <w:r w:rsidRPr="29467D8D">
        <w:rPr>
          <w:rFonts w:ascii="Trebuchet MS" w:hAnsi="Trebuchet MS"/>
          <w:b/>
          <w:bCs/>
        </w:rPr>
        <w:lastRenderedPageBreak/>
        <w:t xml:space="preserve">Hege </w:t>
      </w:r>
      <w:proofErr w:type="spellStart"/>
      <w:r w:rsidRPr="29467D8D">
        <w:rPr>
          <w:rFonts w:ascii="Trebuchet MS" w:hAnsi="Trebuchet MS"/>
          <w:b/>
          <w:bCs/>
        </w:rPr>
        <w:t>Saebjornsen</w:t>
      </w:r>
      <w:proofErr w:type="spellEnd"/>
      <w:r w:rsidRPr="29467D8D">
        <w:rPr>
          <w:rFonts w:ascii="Trebuchet MS" w:hAnsi="Trebuchet MS"/>
          <w:b/>
          <w:bCs/>
        </w:rPr>
        <w:t xml:space="preserve">, </w:t>
      </w:r>
      <w:r w:rsidR="0AE24A3E" w:rsidRPr="29467D8D">
        <w:rPr>
          <w:rFonts w:ascii="Trebuchet MS" w:hAnsi="Trebuchet MS"/>
          <w:b/>
          <w:bCs/>
        </w:rPr>
        <w:t>Partnership Advisor at Ingka Group</w:t>
      </w:r>
      <w:r w:rsidRPr="29467D8D">
        <w:rPr>
          <w:rFonts w:ascii="Trebuchet MS" w:hAnsi="Trebuchet MS"/>
          <w:b/>
          <w:bCs/>
        </w:rPr>
        <w:t xml:space="preserve"> said:</w:t>
      </w:r>
      <w:r w:rsidRPr="29467D8D">
        <w:rPr>
          <w:rFonts w:ascii="Trebuchet MS" w:hAnsi="Trebuchet MS"/>
        </w:rPr>
        <w:t xml:space="preserve"> </w:t>
      </w:r>
      <w:r w:rsidR="425458EA" w:rsidRPr="29467D8D">
        <w:rPr>
          <w:rFonts w:ascii="Trebuchet MS" w:hAnsi="Trebuchet MS"/>
        </w:rPr>
        <w:t>“</w:t>
      </w:r>
      <w:r w:rsidR="5283C2DC" w:rsidRPr="29467D8D">
        <w:rPr>
          <w:rFonts w:ascii="Trebuchet MS" w:eastAsia="Trebuchet MS" w:hAnsi="Trebuchet MS" w:cs="Trebuchet MS"/>
        </w:rPr>
        <w:t>The COVID-19 outbreak has demonstrated how fragile the world is, reinforcing the need for collective resilience - for our neighbourhoods, our communities and our planet. Through this programme, we have an opportunity to make sustainable and healthy living accessible and affordable for everyone while also unleashing the skills, energy and enthusiasm of communities to take part in making a difference every day.</w:t>
      </w:r>
      <w:r w:rsidR="3CF917BF" w:rsidRPr="29467D8D">
        <w:rPr>
          <w:rFonts w:ascii="Trebuchet MS" w:eastAsia="Trebuchet MS" w:hAnsi="Trebuchet MS" w:cs="Trebuchet MS"/>
        </w:rPr>
        <w:t>”</w:t>
      </w:r>
    </w:p>
    <w:p w14:paraId="2784629A" w14:textId="072ABC8A" w:rsidR="12E6608C" w:rsidRDefault="12E6608C" w:rsidP="56244713">
      <w:pPr>
        <w:spacing w:after="240" w:line="360" w:lineRule="auto"/>
        <w:jc w:val="both"/>
        <w:rPr>
          <w:rFonts w:ascii="Trebuchet MS" w:hAnsi="Trebuchet MS"/>
        </w:rPr>
      </w:pPr>
      <w:r w:rsidRPr="0809D7D2">
        <w:rPr>
          <w:rFonts w:ascii="Trebuchet MS" w:hAnsi="Trebuchet MS"/>
        </w:rPr>
        <w:t xml:space="preserve">Places Called Home is a small-scale pilot to test how a partnership between the largest funder of community activity in the UK works with the world’s largest home furnishing retailer. </w:t>
      </w:r>
    </w:p>
    <w:p w14:paraId="25C479B3" w14:textId="77777777" w:rsidR="004571FA" w:rsidRPr="00893C19" w:rsidRDefault="004571FA" w:rsidP="004571FA">
      <w:pPr>
        <w:spacing w:after="0" w:line="300" w:lineRule="auto"/>
        <w:jc w:val="center"/>
        <w:rPr>
          <w:rFonts w:ascii="Trebuchet MS" w:hAnsi="Trebuchet MS"/>
          <w:b/>
          <w:lang w:eastAsia="en-US"/>
        </w:rPr>
      </w:pPr>
      <w:r w:rsidRPr="00893C19">
        <w:rPr>
          <w:rFonts w:ascii="Trebuchet MS" w:hAnsi="Trebuchet MS"/>
          <w:b/>
          <w:lang w:eastAsia="en-US"/>
        </w:rPr>
        <w:t>-ends-</w:t>
      </w:r>
    </w:p>
    <w:p w14:paraId="7D7D7F9F" w14:textId="77777777" w:rsidR="004571FA" w:rsidRPr="00893C19" w:rsidRDefault="004571FA" w:rsidP="004571FA">
      <w:pPr>
        <w:spacing w:after="0" w:line="300" w:lineRule="auto"/>
        <w:jc w:val="both"/>
        <w:rPr>
          <w:rFonts w:ascii="Trebuchet MS" w:hAnsi="Trebuchet MS"/>
          <w:lang w:eastAsia="en-US"/>
        </w:rPr>
      </w:pPr>
    </w:p>
    <w:p w14:paraId="5295EE6C" w14:textId="77777777" w:rsidR="004571FA" w:rsidRDefault="004571FA" w:rsidP="004571FA">
      <w:pPr>
        <w:spacing w:after="0" w:line="240" w:lineRule="auto"/>
        <w:jc w:val="both"/>
        <w:rPr>
          <w:rFonts w:ascii="Trebuchet MS" w:hAnsi="Trebuchet MS"/>
          <w:b/>
          <w:sz w:val="20"/>
          <w:szCs w:val="20"/>
          <w:u w:val="single"/>
        </w:rPr>
      </w:pPr>
      <w:r w:rsidRPr="00304B77">
        <w:rPr>
          <w:rFonts w:ascii="Trebuchet MS" w:hAnsi="Trebuchet MS"/>
          <w:b/>
          <w:sz w:val="20"/>
          <w:szCs w:val="20"/>
          <w:u w:val="single"/>
        </w:rPr>
        <w:t>Contact:</w:t>
      </w:r>
    </w:p>
    <w:p w14:paraId="5CE88238" w14:textId="77777777" w:rsidR="004571FA" w:rsidRDefault="004571FA" w:rsidP="004571FA">
      <w:pPr>
        <w:spacing w:after="0" w:line="240" w:lineRule="auto"/>
        <w:jc w:val="both"/>
        <w:rPr>
          <w:rFonts w:ascii="Trebuchet MS" w:hAnsi="Trebuchet MS"/>
          <w:b/>
          <w:sz w:val="20"/>
          <w:szCs w:val="20"/>
          <w:u w:val="single"/>
        </w:rPr>
      </w:pPr>
    </w:p>
    <w:p w14:paraId="5ED88824" w14:textId="77777777" w:rsidR="004571FA" w:rsidRPr="00304B77" w:rsidRDefault="004571FA" w:rsidP="004571FA">
      <w:pPr>
        <w:spacing w:after="0" w:line="240" w:lineRule="auto"/>
        <w:jc w:val="both"/>
        <w:rPr>
          <w:rFonts w:ascii="Trebuchet MS" w:hAnsi="Trebuchet MS"/>
          <w:b/>
          <w:sz w:val="20"/>
          <w:szCs w:val="20"/>
          <w:u w:val="single"/>
        </w:rPr>
      </w:pPr>
      <w:r>
        <w:rPr>
          <w:rFonts w:ascii="Trebuchet MS" w:hAnsi="Trebuchet MS"/>
          <w:b/>
          <w:sz w:val="20"/>
          <w:szCs w:val="20"/>
          <w:u w:val="single"/>
        </w:rPr>
        <w:t>[</w:t>
      </w:r>
      <w:r w:rsidRPr="00F13DA5">
        <w:rPr>
          <w:rFonts w:ascii="Trebuchet MS" w:hAnsi="Trebuchet MS"/>
          <w:b/>
          <w:sz w:val="20"/>
          <w:szCs w:val="20"/>
          <w:highlight w:val="yellow"/>
          <w:u w:val="single"/>
        </w:rPr>
        <w:t>Point of contact for comms/publicity at your project – phone number, email address</w:t>
      </w:r>
      <w:r>
        <w:rPr>
          <w:rFonts w:ascii="Trebuchet MS" w:hAnsi="Trebuchet MS"/>
          <w:b/>
          <w:sz w:val="20"/>
          <w:szCs w:val="20"/>
          <w:u w:val="single"/>
        </w:rPr>
        <w:t>]</w:t>
      </w:r>
    </w:p>
    <w:p w14:paraId="33EBB933" w14:textId="77777777" w:rsidR="004571FA" w:rsidRPr="003264AA" w:rsidRDefault="004571FA" w:rsidP="004571FA">
      <w:pPr>
        <w:spacing w:after="0" w:line="300" w:lineRule="auto"/>
        <w:jc w:val="both"/>
        <w:rPr>
          <w:rFonts w:ascii="Trebuchet MS" w:hAnsi="Trebuchet MS"/>
        </w:rPr>
      </w:pPr>
    </w:p>
    <w:p w14:paraId="752CB77C" w14:textId="661F26A1" w:rsidR="004571FA" w:rsidRDefault="004571FA" w:rsidP="004571FA">
      <w:pPr>
        <w:spacing w:after="0" w:line="240" w:lineRule="auto"/>
        <w:jc w:val="both"/>
        <w:rPr>
          <w:rFonts w:ascii="Trebuchet MS" w:hAnsi="Trebuchet MS"/>
          <w:b/>
          <w:sz w:val="20"/>
          <w:szCs w:val="20"/>
          <w:u w:val="single"/>
        </w:rPr>
      </w:pPr>
      <w:bookmarkStart w:id="0" w:name="_Hlk81314755"/>
      <w:r w:rsidRPr="003264AA">
        <w:rPr>
          <w:rFonts w:ascii="Trebuchet MS" w:hAnsi="Trebuchet MS"/>
          <w:b/>
          <w:sz w:val="20"/>
          <w:szCs w:val="20"/>
          <w:u w:val="single"/>
        </w:rPr>
        <w:t>Notes to Editors:</w:t>
      </w:r>
    </w:p>
    <w:p w14:paraId="5419DC42" w14:textId="77777777" w:rsidR="00EE7F9C" w:rsidRPr="003264AA" w:rsidRDefault="00EE7F9C" w:rsidP="004571FA">
      <w:pPr>
        <w:spacing w:after="0" w:line="240" w:lineRule="auto"/>
        <w:jc w:val="both"/>
        <w:rPr>
          <w:rFonts w:ascii="Trebuchet MS" w:hAnsi="Trebuchet MS"/>
          <w:b/>
          <w:sz w:val="20"/>
          <w:szCs w:val="20"/>
        </w:rPr>
      </w:pPr>
    </w:p>
    <w:p w14:paraId="71FA40F6" w14:textId="77777777" w:rsidR="00120616" w:rsidRDefault="00120616" w:rsidP="00120616">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b/>
          <w:bCs/>
          <w:sz w:val="22"/>
          <w:szCs w:val="22"/>
        </w:rPr>
        <w:t>About </w:t>
      </w:r>
      <w:proofErr w:type="gramStart"/>
      <w:r>
        <w:rPr>
          <w:rStyle w:val="normaltextrun"/>
          <w:rFonts w:ascii="Trebuchet MS" w:hAnsi="Trebuchet MS" w:cs="Segoe UI"/>
          <w:b/>
          <w:bCs/>
          <w:sz w:val="22"/>
          <w:szCs w:val="22"/>
        </w:rPr>
        <w:t>The</w:t>
      </w:r>
      <w:proofErr w:type="gramEnd"/>
      <w:r>
        <w:rPr>
          <w:rStyle w:val="normaltextrun"/>
          <w:rFonts w:ascii="Trebuchet MS" w:hAnsi="Trebuchet MS" w:cs="Segoe UI"/>
          <w:b/>
          <w:bCs/>
          <w:sz w:val="22"/>
          <w:szCs w:val="22"/>
        </w:rPr>
        <w:t> National Lottery Community Fund</w:t>
      </w:r>
      <w:r>
        <w:rPr>
          <w:rStyle w:val="normaltextrun"/>
          <w:rFonts w:ascii="Trebuchet MS" w:hAnsi="Trebuchet MS" w:cs="Segoe UI"/>
          <w:sz w:val="22"/>
          <w:szCs w:val="22"/>
        </w:rPr>
        <w:t>:</w:t>
      </w:r>
      <w:r>
        <w:rPr>
          <w:rStyle w:val="eop"/>
          <w:rFonts w:ascii="Trebuchet MS" w:hAnsi="Trebuchet MS" w:cs="Segoe UI"/>
          <w:sz w:val="22"/>
          <w:szCs w:val="22"/>
        </w:rPr>
        <w:t> </w:t>
      </w:r>
    </w:p>
    <w:p w14:paraId="289B1FBF" w14:textId="77777777" w:rsidR="00120616" w:rsidRDefault="00120616" w:rsidP="00120616">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color w:val="000000"/>
          <w:sz w:val="22"/>
          <w:szCs w:val="22"/>
        </w:rPr>
        <w:t xml:space="preserve">We are the largest funder of community activity in the UK – we’re proud to award money raised by National Lottery players to communities across England, Scotland, Wales, and Northern Ireland. Since June 2004, we have made over 200,000 grants and awarded over £9 billion to projects that have benefited millions of people. </w:t>
      </w:r>
      <w:r>
        <w:rPr>
          <w:rStyle w:val="normaltextrun"/>
          <w:rFonts w:ascii="Arial" w:hAnsi="Arial" w:cs="Arial"/>
          <w:color w:val="000000"/>
          <w:sz w:val="22"/>
          <w:szCs w:val="22"/>
        </w:rPr>
        <w:t>  </w:t>
      </w:r>
      <w:r>
        <w:rPr>
          <w:rStyle w:val="eop"/>
          <w:rFonts w:ascii="Trebuchet MS" w:hAnsi="Trebuchet MS" w:cs="Segoe UI"/>
          <w:color w:val="000000"/>
          <w:sz w:val="22"/>
          <w:szCs w:val="22"/>
        </w:rPr>
        <w:t> </w:t>
      </w:r>
    </w:p>
    <w:p w14:paraId="621D97F5" w14:textId="77777777" w:rsidR="00120616" w:rsidRDefault="00120616" w:rsidP="00120616">
      <w:pPr>
        <w:pStyle w:val="paragraph"/>
        <w:spacing w:before="0" w:beforeAutospacing="0" w:after="0" w:afterAutospacing="0"/>
        <w:ind w:left="1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Trebuchet MS" w:hAnsi="Trebuchet MS" w:cs="Segoe UI"/>
          <w:color w:val="000000"/>
          <w:sz w:val="22"/>
          <w:szCs w:val="22"/>
        </w:rPr>
        <w:t> </w:t>
      </w:r>
    </w:p>
    <w:p w14:paraId="245B8D56" w14:textId="77777777" w:rsidR="00120616" w:rsidRDefault="00120616" w:rsidP="00120616">
      <w:pPr>
        <w:pStyle w:val="paragraph"/>
        <w:spacing w:before="0" w:beforeAutospacing="0" w:after="0" w:afterAutospacing="0"/>
        <w:jc w:val="both"/>
        <w:textAlignment w:val="baseline"/>
        <w:rPr>
          <w:rFonts w:ascii="Segoe UI" w:hAnsi="Segoe UI" w:cs="Segoe UI"/>
          <w:sz w:val="18"/>
          <w:szCs w:val="18"/>
        </w:rPr>
      </w:pPr>
      <w:r>
        <w:rPr>
          <w:rStyle w:val="normaltextrun"/>
          <w:rFonts w:ascii="Trebuchet MS" w:hAnsi="Trebuchet MS" w:cs="Segoe UI"/>
          <w:color w:val="000000"/>
          <w:sz w:val="22"/>
          <w:szCs w:val="22"/>
        </w:rPr>
        <w:t xml:space="preserve">We are passionate about funding great ideas that matter to communities and make a difference to people’s lives. At the heart of everything we do is the belief that when people are in the lead, communities thrive. Thanks to the support of National Lottery players, our funding is open to everyone. We’re privileged to be able to work with the smallest of local groups right up to UK-wide charities, enabling people and communities to bring their ambitions to life. </w:t>
      </w:r>
      <w:r>
        <w:rPr>
          <w:rStyle w:val="normaltextrun"/>
          <w:rFonts w:ascii="Arial" w:hAnsi="Arial" w:cs="Arial"/>
          <w:color w:val="000000"/>
          <w:sz w:val="22"/>
          <w:szCs w:val="22"/>
        </w:rPr>
        <w:t> </w:t>
      </w:r>
      <w:r>
        <w:rPr>
          <w:rStyle w:val="eop"/>
          <w:rFonts w:ascii="Trebuchet MS" w:hAnsi="Trebuchet MS" w:cs="Segoe UI"/>
          <w:color w:val="000000"/>
          <w:sz w:val="22"/>
          <w:szCs w:val="22"/>
        </w:rPr>
        <w:t> </w:t>
      </w:r>
    </w:p>
    <w:p w14:paraId="6749F554" w14:textId="77777777" w:rsidR="00120616" w:rsidRDefault="00120616" w:rsidP="00120616">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color w:val="000000"/>
          <w:sz w:val="22"/>
          <w:szCs w:val="22"/>
        </w:rPr>
        <w:t> </w:t>
      </w:r>
    </w:p>
    <w:p w14:paraId="1B559699" w14:textId="77777777" w:rsidR="00120616" w:rsidRDefault="00546DB4" w:rsidP="00120616">
      <w:pPr>
        <w:pStyle w:val="paragraph"/>
        <w:spacing w:before="0" w:beforeAutospacing="0" w:after="0" w:afterAutospacing="0"/>
        <w:textAlignment w:val="baseline"/>
        <w:rPr>
          <w:rFonts w:ascii="Segoe UI" w:hAnsi="Segoe UI" w:cs="Segoe UI"/>
          <w:sz w:val="18"/>
          <w:szCs w:val="18"/>
        </w:rPr>
      </w:pPr>
      <w:hyperlink r:id="rId12" w:tgtFrame="_blank" w:history="1">
        <w:r w:rsidR="00120616">
          <w:rPr>
            <w:rStyle w:val="normaltextrun"/>
            <w:rFonts w:ascii="Trebuchet MS" w:hAnsi="Trebuchet MS" w:cs="Segoe UI"/>
            <w:color w:val="00AEEF"/>
            <w:sz w:val="22"/>
            <w:szCs w:val="22"/>
          </w:rPr>
          <w:t>Website</w:t>
        </w:r>
      </w:hyperlink>
      <w:r w:rsidR="00120616">
        <w:rPr>
          <w:rStyle w:val="normaltextrun"/>
          <w:rFonts w:ascii="Trebuchet MS" w:hAnsi="Trebuchet MS" w:cs="Segoe UI"/>
          <w:sz w:val="22"/>
          <w:szCs w:val="22"/>
        </w:rPr>
        <w:t> </w:t>
      </w:r>
      <w:r w:rsidR="00120616">
        <w:rPr>
          <w:rStyle w:val="normaltextrun"/>
          <w:rFonts w:ascii="Arial" w:hAnsi="Arial" w:cs="Arial"/>
          <w:sz w:val="22"/>
          <w:szCs w:val="22"/>
        </w:rPr>
        <w:t>│</w:t>
      </w:r>
      <w:hyperlink r:id="rId13" w:tgtFrame="_blank" w:history="1">
        <w:r w:rsidR="00120616">
          <w:rPr>
            <w:rStyle w:val="normaltextrun"/>
            <w:rFonts w:ascii="Trebuchet MS" w:hAnsi="Trebuchet MS" w:cs="Segoe UI"/>
            <w:color w:val="00AEEF"/>
            <w:sz w:val="22"/>
            <w:szCs w:val="22"/>
          </w:rPr>
          <w:t>Twitter</w:t>
        </w:r>
      </w:hyperlink>
      <w:r w:rsidR="00120616">
        <w:rPr>
          <w:rStyle w:val="normaltextrun"/>
          <w:rFonts w:ascii="Trebuchet MS" w:hAnsi="Trebuchet MS" w:cs="Segoe UI"/>
          <w:sz w:val="22"/>
          <w:szCs w:val="22"/>
        </w:rPr>
        <w:t> </w:t>
      </w:r>
      <w:r w:rsidR="00120616">
        <w:rPr>
          <w:rStyle w:val="normaltextrun"/>
          <w:rFonts w:ascii="Arial" w:hAnsi="Arial" w:cs="Arial"/>
          <w:sz w:val="22"/>
          <w:szCs w:val="22"/>
        </w:rPr>
        <w:t>│</w:t>
      </w:r>
      <w:hyperlink r:id="rId14" w:tgtFrame="_blank" w:history="1">
        <w:r w:rsidR="00120616">
          <w:rPr>
            <w:rStyle w:val="normaltextrun"/>
            <w:rFonts w:ascii="Trebuchet MS" w:hAnsi="Trebuchet MS" w:cs="Segoe UI"/>
            <w:color w:val="00AEEF"/>
            <w:sz w:val="22"/>
            <w:szCs w:val="22"/>
          </w:rPr>
          <w:t>Facebook</w:t>
        </w:r>
      </w:hyperlink>
      <w:r w:rsidR="00120616">
        <w:rPr>
          <w:rStyle w:val="normaltextrun"/>
          <w:rFonts w:ascii="Trebuchet MS" w:hAnsi="Trebuchet MS" w:cs="Segoe UI"/>
          <w:sz w:val="22"/>
          <w:szCs w:val="22"/>
        </w:rPr>
        <w:t> </w:t>
      </w:r>
      <w:r w:rsidR="00120616">
        <w:rPr>
          <w:rStyle w:val="normaltextrun"/>
          <w:rFonts w:ascii="Arial" w:hAnsi="Arial" w:cs="Arial"/>
          <w:sz w:val="22"/>
          <w:szCs w:val="22"/>
        </w:rPr>
        <w:t>│</w:t>
      </w:r>
      <w:hyperlink r:id="rId15" w:tgtFrame="_blank" w:history="1">
        <w:r w:rsidR="00120616">
          <w:rPr>
            <w:rStyle w:val="normaltextrun"/>
            <w:rFonts w:ascii="Trebuchet MS" w:hAnsi="Trebuchet MS" w:cs="Segoe UI"/>
            <w:color w:val="00AEEF"/>
            <w:sz w:val="22"/>
            <w:szCs w:val="22"/>
          </w:rPr>
          <w:t>Instagram</w:t>
        </w:r>
      </w:hyperlink>
      <w:r w:rsidR="00120616">
        <w:rPr>
          <w:rStyle w:val="eop"/>
          <w:rFonts w:ascii="Trebuchet MS" w:hAnsi="Trebuchet MS" w:cs="Segoe UI"/>
          <w:color w:val="0000FF"/>
          <w:sz w:val="22"/>
          <w:szCs w:val="22"/>
        </w:rPr>
        <w:t> </w:t>
      </w:r>
    </w:p>
    <w:p w14:paraId="3D7F2175" w14:textId="77777777" w:rsidR="00120616" w:rsidRDefault="00120616" w:rsidP="00120616">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16CEE1BF" w14:textId="77777777" w:rsidR="00EE7F9C" w:rsidRPr="00EE7F9C" w:rsidRDefault="00EE7F9C" w:rsidP="00120616">
      <w:pPr>
        <w:pStyle w:val="paragraph"/>
        <w:spacing w:before="0" w:beforeAutospacing="0" w:after="0" w:afterAutospacing="0"/>
        <w:jc w:val="both"/>
        <w:textAlignment w:val="baseline"/>
        <w:rPr>
          <w:rStyle w:val="normaltextrun"/>
          <w:rFonts w:ascii="Trebuchet MS" w:hAnsi="Trebuchet MS" w:cs="Segoe UI"/>
          <w:b/>
          <w:bCs/>
          <w:sz w:val="22"/>
          <w:szCs w:val="22"/>
        </w:rPr>
      </w:pPr>
    </w:p>
    <w:p w14:paraId="10D39563" w14:textId="7F23ADC9" w:rsidR="00120616" w:rsidRPr="00EE7F9C" w:rsidRDefault="00120616" w:rsidP="00120616">
      <w:pPr>
        <w:pStyle w:val="paragraph"/>
        <w:spacing w:before="0" w:beforeAutospacing="0" w:after="0" w:afterAutospacing="0"/>
        <w:jc w:val="both"/>
        <w:textAlignment w:val="baseline"/>
        <w:rPr>
          <w:rFonts w:ascii="Segoe UI" w:hAnsi="Segoe UI" w:cs="Segoe UI"/>
          <w:b/>
          <w:bCs/>
          <w:sz w:val="18"/>
          <w:szCs w:val="18"/>
        </w:rPr>
      </w:pPr>
      <w:r w:rsidRPr="00EE7F9C">
        <w:rPr>
          <w:rStyle w:val="normaltextrun"/>
          <w:rFonts w:ascii="Trebuchet MS" w:hAnsi="Trebuchet MS" w:cs="Segoe UI"/>
          <w:b/>
          <w:bCs/>
          <w:sz w:val="22"/>
          <w:szCs w:val="22"/>
        </w:rPr>
        <w:t>About IKEA UK: </w:t>
      </w:r>
      <w:r w:rsidRPr="00EE7F9C">
        <w:rPr>
          <w:rStyle w:val="eop"/>
          <w:rFonts w:ascii="Trebuchet MS" w:hAnsi="Trebuchet MS" w:cs="Segoe UI"/>
          <w:b/>
          <w:bCs/>
          <w:sz w:val="22"/>
          <w:szCs w:val="22"/>
        </w:rPr>
        <w:t> </w:t>
      </w:r>
    </w:p>
    <w:p w14:paraId="20169EC1" w14:textId="19B71B41" w:rsidR="00120616" w:rsidRDefault="00120616" w:rsidP="00120616">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hAnsi="Trebuchet MS" w:cs="Segoe UI"/>
          <w:sz w:val="22"/>
          <w:szCs w:val="22"/>
        </w:rPr>
        <w:t>IKEA Retail UK is part of Ingka Group (Ingka Holding B.V. and its controlled entities). Ingka Group is one of 11 different groups of companies that own and operate IKEA sales channels under franchise agreements with Inter IKEA Systems B.V. Ingka Group has three business areas: IKEA Retail, Ingka </w:t>
      </w:r>
      <w:proofErr w:type="gramStart"/>
      <w:r>
        <w:rPr>
          <w:rStyle w:val="normaltextrun"/>
          <w:rFonts w:ascii="Trebuchet MS" w:hAnsi="Trebuchet MS" w:cs="Segoe UI"/>
          <w:sz w:val="22"/>
          <w:szCs w:val="22"/>
        </w:rPr>
        <w:t>Investments</w:t>
      </w:r>
      <w:proofErr w:type="gramEnd"/>
      <w:r>
        <w:rPr>
          <w:rStyle w:val="normaltextrun"/>
          <w:rFonts w:ascii="Trebuchet MS" w:hAnsi="Trebuchet MS" w:cs="Segoe UI"/>
          <w:sz w:val="22"/>
          <w:szCs w:val="22"/>
        </w:rPr>
        <w:t> and Ingka Centres. It is the world’s largest home furnishing retailer operating 367 IKEA stores in 30 markets. These IKEA stores had 706 million visits during FY20, and 3.6 billion people visited www.IKEA.com.</w:t>
      </w:r>
      <w:r>
        <w:rPr>
          <w:rStyle w:val="eop"/>
          <w:rFonts w:ascii="Trebuchet MS" w:hAnsi="Trebuchet MS" w:cs="Segoe UI"/>
          <w:sz w:val="22"/>
          <w:szCs w:val="22"/>
        </w:rPr>
        <w:t> </w:t>
      </w:r>
    </w:p>
    <w:p w14:paraId="209D4F4D" w14:textId="77777777" w:rsidR="00EE7F9C" w:rsidRDefault="00EE7F9C" w:rsidP="00120616">
      <w:pPr>
        <w:pStyle w:val="paragraph"/>
        <w:spacing w:before="0" w:beforeAutospacing="0" w:after="0" w:afterAutospacing="0"/>
        <w:jc w:val="both"/>
        <w:textAlignment w:val="baseline"/>
        <w:rPr>
          <w:rFonts w:ascii="Segoe UI" w:hAnsi="Segoe UI" w:cs="Segoe UI"/>
          <w:sz w:val="18"/>
          <w:szCs w:val="18"/>
        </w:rPr>
      </w:pPr>
    </w:p>
    <w:p w14:paraId="1ED516E6" w14:textId="4DF809C6" w:rsidR="00120616" w:rsidRDefault="00120616" w:rsidP="004F0F52">
      <w:pPr>
        <w:pStyle w:val="paragraph"/>
        <w:spacing w:before="0" w:beforeAutospacing="0" w:after="0" w:afterAutospacing="0"/>
        <w:jc w:val="both"/>
        <w:textAlignment w:val="baseline"/>
        <w:rPr>
          <w:rStyle w:val="eop"/>
          <w:rFonts w:ascii="Trebuchet MS" w:hAnsi="Trebuchet MS" w:cs="Segoe UI"/>
          <w:sz w:val="22"/>
          <w:szCs w:val="22"/>
        </w:rPr>
      </w:pPr>
      <w:r>
        <w:rPr>
          <w:rStyle w:val="normaltextrun"/>
          <w:rFonts w:ascii="Trebuchet MS" w:hAnsi="Trebuchet MS" w:cs="Segoe UI"/>
          <w:sz w:val="22"/>
          <w:szCs w:val="22"/>
        </w:rPr>
        <w:t>The IKEA vision is to create a better everyday life for the many people, by offering a wide range of well-designed and functional home furnishing products at prices so low that as many as possible will be able to afford them. This vision goes beyond home furnishing: we also want our business to have a positive impact on people and the planet. </w:t>
      </w:r>
      <w:r>
        <w:rPr>
          <w:rStyle w:val="eop"/>
          <w:rFonts w:ascii="Trebuchet MS" w:hAnsi="Trebuchet MS" w:cs="Segoe UI"/>
          <w:sz w:val="22"/>
          <w:szCs w:val="22"/>
        </w:rPr>
        <w:t> </w:t>
      </w:r>
    </w:p>
    <w:p w14:paraId="3F9BD1BD" w14:textId="77777777" w:rsidR="00EE7F9C" w:rsidRDefault="00EE7F9C" w:rsidP="004F0F52">
      <w:pPr>
        <w:pStyle w:val="paragraph"/>
        <w:spacing w:before="0" w:beforeAutospacing="0" w:after="0" w:afterAutospacing="0"/>
        <w:jc w:val="both"/>
        <w:textAlignment w:val="baseline"/>
        <w:rPr>
          <w:rFonts w:ascii="Segoe UI" w:hAnsi="Segoe UI" w:cs="Segoe UI"/>
          <w:sz w:val="18"/>
          <w:szCs w:val="18"/>
        </w:rPr>
      </w:pPr>
    </w:p>
    <w:bookmarkEnd w:id="0"/>
    <w:p w14:paraId="1D779F24" w14:textId="660F182E" w:rsidR="00A928D0" w:rsidRPr="004F0F52" w:rsidRDefault="004F0F52" w:rsidP="004F0F52">
      <w:pPr>
        <w:spacing w:line="240" w:lineRule="auto"/>
        <w:jc w:val="both"/>
        <w:rPr>
          <w:rFonts w:ascii="Trebuchet MS" w:hAnsi="Trebuchet MS"/>
        </w:rPr>
      </w:pPr>
      <w:r>
        <w:rPr>
          <w:rStyle w:val="normaltextrun"/>
          <w:rFonts w:ascii="Trebuchet MS" w:hAnsi="Trebuchet MS"/>
          <w:color w:val="000000"/>
          <w:shd w:val="clear" w:color="auto" w:fill="FFFFFF"/>
        </w:rPr>
        <w:t>Sustainability is at the heart of everything we do. As part of our People and Planet Positive strategy, we want to inspire and enable the many to live more healthy and sustainable lives by making it easy and affordable through our products, </w:t>
      </w:r>
      <w:proofErr w:type="gramStart"/>
      <w:r>
        <w:rPr>
          <w:rStyle w:val="normaltextrun"/>
          <w:rFonts w:ascii="Trebuchet MS" w:hAnsi="Trebuchet MS"/>
          <w:color w:val="000000"/>
          <w:shd w:val="clear" w:color="auto" w:fill="FFFFFF"/>
        </w:rPr>
        <w:t>services</w:t>
      </w:r>
      <w:proofErr w:type="gramEnd"/>
      <w:r>
        <w:rPr>
          <w:rStyle w:val="normaltextrun"/>
          <w:rFonts w:ascii="Trebuchet MS" w:hAnsi="Trebuchet MS"/>
          <w:color w:val="000000"/>
          <w:shd w:val="clear" w:color="auto" w:fill="FFFFFF"/>
        </w:rPr>
        <w:t> and expertise; we’re transforming into a circular and climate positive business, reducing more greenhouse gas emissions than the IKEA value chain emits, while growing our business; and we aim to have a positive social impact wherever we are in the world. From our co-workers and suppliers, to the communities where we operate and source our materials, we always strive to promote equality, </w:t>
      </w:r>
      <w:proofErr w:type="gramStart"/>
      <w:r>
        <w:rPr>
          <w:rStyle w:val="normaltextrun"/>
          <w:rFonts w:ascii="Trebuchet MS" w:hAnsi="Trebuchet MS"/>
          <w:color w:val="000000"/>
          <w:shd w:val="clear" w:color="auto" w:fill="FFFFFF"/>
        </w:rPr>
        <w:t>diversity</w:t>
      </w:r>
      <w:proofErr w:type="gramEnd"/>
      <w:r>
        <w:rPr>
          <w:rStyle w:val="normaltextrun"/>
          <w:rFonts w:ascii="Trebuchet MS" w:hAnsi="Trebuchet MS"/>
          <w:color w:val="000000"/>
          <w:shd w:val="clear" w:color="auto" w:fill="FFFFFF"/>
        </w:rPr>
        <w:t> and respect for human rights.</w:t>
      </w:r>
      <w:r>
        <w:rPr>
          <w:rStyle w:val="eop"/>
          <w:rFonts w:ascii="Trebuchet MS" w:hAnsi="Trebuchet MS"/>
          <w:color w:val="000000"/>
          <w:shd w:val="clear" w:color="auto" w:fill="FFFFFF"/>
        </w:rPr>
        <w:t> </w:t>
      </w:r>
      <w:r w:rsidR="00A928D0">
        <w:tab/>
      </w:r>
    </w:p>
    <w:sectPr w:rsidR="00A928D0" w:rsidRPr="004F0F52" w:rsidSect="0039256F">
      <w:headerReference w:type="default" r:id="rId16"/>
      <w:footerReference w:type="even" r:id="rId17"/>
      <w:footerReference w:type="default" r:id="rId18"/>
      <w:headerReference w:type="first" r:id="rId19"/>
      <w:pgSz w:w="11906" w:h="16838"/>
      <w:pgMar w:top="687" w:right="1418" w:bottom="709" w:left="1276" w:header="2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D7CF3" w14:textId="77777777" w:rsidR="00546DB4" w:rsidRDefault="00546DB4">
      <w:pPr>
        <w:spacing w:after="0" w:line="240" w:lineRule="auto"/>
      </w:pPr>
      <w:r>
        <w:separator/>
      </w:r>
    </w:p>
  </w:endnote>
  <w:endnote w:type="continuationSeparator" w:id="0">
    <w:p w14:paraId="62832CBA" w14:textId="77777777" w:rsidR="00546DB4" w:rsidRDefault="0054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E122B" w14:textId="77777777" w:rsidR="005D593E" w:rsidRDefault="00546DB4" w:rsidP="00523C09">
    <w:pPr>
      <w:pStyle w:val="OurFooter"/>
    </w:pPr>
  </w:p>
  <w:p w14:paraId="7B0BB89C" w14:textId="77777777" w:rsidR="002004EF" w:rsidRPr="004C3981" w:rsidRDefault="007A0AA5" w:rsidP="00523C09">
    <w:pPr>
      <w:pStyle w:val="OurFooter"/>
    </w:pPr>
    <w:r w:rsidRPr="004C3981">
      <w:t>Awarding funds from The National Lottery</w:t>
    </w:r>
    <w:r w:rsidRPr="004C3981">
      <w:tab/>
    </w:r>
    <w:r w:rsidRPr="004C3981">
      <w:tab/>
    </w:r>
    <w:sdt>
      <w:sdtPr>
        <w:id w:val="861249472"/>
        <w:docPartObj>
          <w:docPartGallery w:val="Page Numbers (Bottom of Page)"/>
          <w:docPartUnique/>
        </w:docPartObj>
      </w:sdtPr>
      <w:sdtEndPr>
        <w:rPr>
          <w:noProof/>
        </w:rPr>
      </w:sdtEndPr>
      <w:sdtContent>
        <w:r w:rsidRPr="004C3981">
          <w:fldChar w:fldCharType="begin"/>
        </w:r>
        <w:r w:rsidRPr="004C3981">
          <w:instrText xml:space="preserve"> PAGE   \* MERGEFORMAT </w:instrText>
        </w:r>
        <w:r w:rsidRPr="004C3981">
          <w:fldChar w:fldCharType="separate"/>
        </w:r>
        <w:r>
          <w:rPr>
            <w:noProof/>
          </w:rPr>
          <w:t>2</w:t>
        </w:r>
        <w:r w:rsidRPr="004C3981">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CD8B5" w14:textId="3F0690FD" w:rsidR="002004EF" w:rsidRPr="007B78D0" w:rsidRDefault="007A0AA5" w:rsidP="007B78D0">
    <w:pPr>
      <w:pStyle w:val="OurFooter"/>
    </w:pPr>
    <w:r w:rsidRPr="004C3981">
      <w:tab/>
    </w:r>
    <w:r w:rsidRPr="004C3981">
      <w:tab/>
    </w:r>
    <w:sdt>
      <w:sdtPr>
        <w:id w:val="-1856653141"/>
        <w:docPartObj>
          <w:docPartGallery w:val="Page Numbers (Bottom of Page)"/>
          <w:docPartUnique/>
        </w:docPartObj>
      </w:sdtPr>
      <w:sdtEndPr>
        <w:rPr>
          <w:noProof/>
        </w:rPr>
      </w:sdtEndPr>
      <w:sdtContent>
        <w:r w:rsidRPr="004C3981">
          <w:fldChar w:fldCharType="begin"/>
        </w:r>
        <w:r w:rsidRPr="004C3981">
          <w:instrText xml:space="preserve"> PAGE   \* MERGEFORMAT </w:instrText>
        </w:r>
        <w:r w:rsidRPr="004C3981">
          <w:fldChar w:fldCharType="separate"/>
        </w:r>
        <w:r>
          <w:rPr>
            <w:noProof/>
          </w:rPr>
          <w:t>3</w:t>
        </w:r>
        <w:r w:rsidRPr="004C398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B1641" w14:textId="77777777" w:rsidR="00546DB4" w:rsidRDefault="00546DB4">
      <w:pPr>
        <w:spacing w:after="0" w:line="240" w:lineRule="auto"/>
      </w:pPr>
      <w:r>
        <w:separator/>
      </w:r>
    </w:p>
  </w:footnote>
  <w:footnote w:type="continuationSeparator" w:id="0">
    <w:p w14:paraId="2F41B228" w14:textId="77777777" w:rsidR="00546DB4" w:rsidRDefault="00546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A2A5A" w14:textId="77777777" w:rsidR="002004EF" w:rsidRPr="0039256F" w:rsidRDefault="007A0AA5" w:rsidP="0039256F">
    <w:pPr>
      <w:pStyle w:val="Header"/>
      <w:tabs>
        <w:tab w:val="clear" w:pos="4513"/>
        <w:tab w:val="clear" w:pos="9026"/>
        <w:tab w:val="left" w:pos="1220"/>
        <w:tab w:val="left" w:pos="1780"/>
      </w:tabs>
      <w:rPr>
        <w:b/>
      </w:rPr>
    </w:pPr>
    <w:r w:rsidRPr="0039256F">
      <w:rPr>
        <w:b/>
      </w:rPr>
      <w:tab/>
    </w:r>
    <w:r w:rsidRPr="0039256F">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8EC8C" w14:textId="36430273" w:rsidR="00932627" w:rsidRDefault="00DE34C4" w:rsidP="004D111B">
    <w:pPr>
      <w:tabs>
        <w:tab w:val="left" w:pos="1880"/>
        <w:tab w:val="left" w:pos="6660"/>
        <w:tab w:val="left" w:pos="9160"/>
        <w:tab w:val="right" w:pos="9257"/>
      </w:tabs>
    </w:pPr>
    <w:r>
      <w:rPr>
        <w:noProof/>
        <w:color w:val="2B579A"/>
        <w:shd w:val="clear" w:color="auto" w:fill="E6E6E6"/>
      </w:rPr>
      <w:drawing>
        <wp:anchor distT="0" distB="0" distL="114300" distR="114300" simplePos="0" relativeHeight="251658240" behindDoc="1" locked="0" layoutInCell="1" allowOverlap="1" wp14:anchorId="2AD6D183" wp14:editId="43C1C62D">
          <wp:simplePos x="0" y="0"/>
          <wp:positionH relativeFrom="page">
            <wp:align>right</wp:align>
          </wp:positionH>
          <wp:positionV relativeFrom="paragraph">
            <wp:posOffset>-177800</wp:posOffset>
          </wp:positionV>
          <wp:extent cx="4572000" cy="1847850"/>
          <wp:effectExtent l="0" t="0" r="0" b="0"/>
          <wp:wrapTight wrapText="bothSides">
            <wp:wrapPolygon edited="0">
              <wp:start x="13230" y="2449"/>
              <wp:lineTo x="10890" y="6458"/>
              <wp:lineTo x="4320" y="8239"/>
              <wp:lineTo x="2250" y="8907"/>
              <wp:lineTo x="2250" y="10021"/>
              <wp:lineTo x="1530" y="12025"/>
              <wp:lineTo x="1530" y="12470"/>
              <wp:lineTo x="1890" y="13584"/>
              <wp:lineTo x="1890" y="15142"/>
              <wp:lineTo x="7200" y="17146"/>
              <wp:lineTo x="10890" y="17592"/>
              <wp:lineTo x="11250" y="17592"/>
              <wp:lineTo x="15840" y="17146"/>
              <wp:lineTo x="19530" y="15588"/>
              <wp:lineTo x="19620" y="9798"/>
              <wp:lineTo x="10800" y="6458"/>
              <wp:lineTo x="18180" y="4454"/>
              <wp:lineTo x="19170" y="4008"/>
              <wp:lineTo x="18810" y="2449"/>
              <wp:lineTo x="13230" y="2449"/>
            </wp:wrapPolygon>
          </wp:wrapTight>
          <wp:docPr id="1460395509" name="Picture 146039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572000" cy="1847850"/>
                  </a:xfrm>
                  <a:prstGeom prst="rect">
                    <a:avLst/>
                  </a:prstGeom>
                </pic:spPr>
              </pic:pic>
            </a:graphicData>
          </a:graphic>
          <wp14:sizeRelH relativeFrom="page">
            <wp14:pctWidth>0</wp14:pctWidth>
          </wp14:sizeRelH>
          <wp14:sizeRelV relativeFrom="page">
            <wp14:pctHeight>0</wp14:pctHeight>
          </wp14:sizeRelV>
        </wp:anchor>
      </w:drawing>
    </w:r>
  </w:p>
  <w:p w14:paraId="28277C8B" w14:textId="1E613D8A" w:rsidR="00932627" w:rsidRDefault="00546DB4" w:rsidP="004D111B">
    <w:pPr>
      <w:tabs>
        <w:tab w:val="left" w:pos="1880"/>
        <w:tab w:val="left" w:pos="6660"/>
        <w:tab w:val="left" w:pos="9160"/>
        <w:tab w:val="right" w:pos="9257"/>
      </w:tabs>
    </w:pPr>
  </w:p>
  <w:p w14:paraId="0DE1B77E" w14:textId="3B36896E" w:rsidR="002004EF" w:rsidRPr="00666104" w:rsidRDefault="00546DB4" w:rsidP="004D111B">
    <w:pPr>
      <w:tabs>
        <w:tab w:val="left" w:pos="1880"/>
        <w:tab w:val="left" w:pos="6660"/>
        <w:tab w:val="left" w:pos="9160"/>
        <w:tab w:val="right" w:pos="92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1B4A"/>
    <w:multiLevelType w:val="multilevel"/>
    <w:tmpl w:val="53E0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966985"/>
    <w:multiLevelType w:val="multilevel"/>
    <w:tmpl w:val="C21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FA"/>
    <w:rsid w:val="000112B3"/>
    <w:rsid w:val="00014102"/>
    <w:rsid w:val="00084C9B"/>
    <w:rsid w:val="00120616"/>
    <w:rsid w:val="001E4B6A"/>
    <w:rsid w:val="00233996"/>
    <w:rsid w:val="00271525"/>
    <w:rsid w:val="002A1A53"/>
    <w:rsid w:val="002B3B95"/>
    <w:rsid w:val="00343BBB"/>
    <w:rsid w:val="003F7A89"/>
    <w:rsid w:val="00406C36"/>
    <w:rsid w:val="004571FA"/>
    <w:rsid w:val="00473751"/>
    <w:rsid w:val="004C3684"/>
    <w:rsid w:val="004F0F52"/>
    <w:rsid w:val="004F7C12"/>
    <w:rsid w:val="00546DB4"/>
    <w:rsid w:val="005538EA"/>
    <w:rsid w:val="005768E1"/>
    <w:rsid w:val="005818C5"/>
    <w:rsid w:val="005D6D31"/>
    <w:rsid w:val="0063387A"/>
    <w:rsid w:val="00681001"/>
    <w:rsid w:val="006A3229"/>
    <w:rsid w:val="006B6660"/>
    <w:rsid w:val="006F7CB7"/>
    <w:rsid w:val="00724FAC"/>
    <w:rsid w:val="007A0AA5"/>
    <w:rsid w:val="007A2F28"/>
    <w:rsid w:val="00842EF6"/>
    <w:rsid w:val="0089190F"/>
    <w:rsid w:val="008947B3"/>
    <w:rsid w:val="008E4C61"/>
    <w:rsid w:val="00921472"/>
    <w:rsid w:val="00945688"/>
    <w:rsid w:val="00954055"/>
    <w:rsid w:val="00964CD1"/>
    <w:rsid w:val="00A263C7"/>
    <w:rsid w:val="00A928D0"/>
    <w:rsid w:val="00B3120A"/>
    <w:rsid w:val="00B8769B"/>
    <w:rsid w:val="00BD654C"/>
    <w:rsid w:val="00D52339"/>
    <w:rsid w:val="00DE34C4"/>
    <w:rsid w:val="00DF2408"/>
    <w:rsid w:val="00E7108D"/>
    <w:rsid w:val="00EE7F9C"/>
    <w:rsid w:val="00F24549"/>
    <w:rsid w:val="00F32389"/>
    <w:rsid w:val="00F51277"/>
    <w:rsid w:val="00FA6429"/>
    <w:rsid w:val="040CD304"/>
    <w:rsid w:val="0809D7D2"/>
    <w:rsid w:val="08DC84E2"/>
    <w:rsid w:val="09AB21DC"/>
    <w:rsid w:val="0A785543"/>
    <w:rsid w:val="0AE24A3E"/>
    <w:rsid w:val="0B5CF395"/>
    <w:rsid w:val="0B8E4D5F"/>
    <w:rsid w:val="0C580B9B"/>
    <w:rsid w:val="0DA5C0F2"/>
    <w:rsid w:val="10830AA9"/>
    <w:rsid w:val="12E6608C"/>
    <w:rsid w:val="165660DC"/>
    <w:rsid w:val="170ACAC1"/>
    <w:rsid w:val="1C5EA8A5"/>
    <w:rsid w:val="1FCACEBC"/>
    <w:rsid w:val="2224A333"/>
    <w:rsid w:val="23D25E4F"/>
    <w:rsid w:val="2447DCD7"/>
    <w:rsid w:val="24706E88"/>
    <w:rsid w:val="2870FA7F"/>
    <w:rsid w:val="29467D8D"/>
    <w:rsid w:val="2CC71D7D"/>
    <w:rsid w:val="2EA4847D"/>
    <w:rsid w:val="2FE5A105"/>
    <w:rsid w:val="37BBBF4C"/>
    <w:rsid w:val="3C4D43B1"/>
    <w:rsid w:val="3CF917BF"/>
    <w:rsid w:val="402C8623"/>
    <w:rsid w:val="425458EA"/>
    <w:rsid w:val="43F774D2"/>
    <w:rsid w:val="451A6056"/>
    <w:rsid w:val="49BD1B26"/>
    <w:rsid w:val="514C90B8"/>
    <w:rsid w:val="5283C2DC"/>
    <w:rsid w:val="56244713"/>
    <w:rsid w:val="57831377"/>
    <w:rsid w:val="585867BA"/>
    <w:rsid w:val="5A305A11"/>
    <w:rsid w:val="5A44A069"/>
    <w:rsid w:val="5C7A603A"/>
    <w:rsid w:val="5FCE08D4"/>
    <w:rsid w:val="61573699"/>
    <w:rsid w:val="644A1936"/>
    <w:rsid w:val="6500CE5A"/>
    <w:rsid w:val="65AE51F0"/>
    <w:rsid w:val="6A987E6E"/>
    <w:rsid w:val="6D7F802F"/>
    <w:rsid w:val="6DDAAA23"/>
    <w:rsid w:val="6FB114A3"/>
    <w:rsid w:val="75C517B9"/>
    <w:rsid w:val="7F824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D8EFD"/>
  <w15:chartTrackingRefBased/>
  <w15:docId w15:val="{A2AA98FC-1EF3-451F-98E8-E33D853E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71FA"/>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1FA"/>
    <w:rPr>
      <w:rFonts w:ascii="Calibri" w:eastAsia="Times New Roman" w:hAnsi="Calibri" w:cs="Times New Roman"/>
      <w:lang w:eastAsia="en-GB"/>
    </w:rPr>
  </w:style>
  <w:style w:type="paragraph" w:customStyle="1" w:styleId="OurFooter">
    <w:name w:val="Our Footer"/>
    <w:basedOn w:val="Normal"/>
    <w:rsid w:val="004571FA"/>
    <w:pPr>
      <w:widowControl w:val="0"/>
      <w:tabs>
        <w:tab w:val="right" w:pos="8364"/>
        <w:tab w:val="center" w:pos="8647"/>
        <w:tab w:val="right" w:pos="9026"/>
      </w:tabs>
      <w:autoSpaceDE w:val="0"/>
      <w:autoSpaceDN w:val="0"/>
      <w:adjustRightInd w:val="0"/>
      <w:spacing w:after="0" w:line="240" w:lineRule="auto"/>
      <w:ind w:left="-426" w:right="-45"/>
      <w:jc w:val="both"/>
    </w:pPr>
    <w:rPr>
      <w:rFonts w:ascii="Trebuchet MS" w:hAnsi="Trebuchet MS" w:cs="Arial"/>
      <w:color w:val="002B57"/>
      <w:sz w:val="24"/>
      <w:szCs w:val="20"/>
    </w:rPr>
  </w:style>
  <w:style w:type="character" w:styleId="Hyperlink">
    <w:name w:val="Hyperlink"/>
    <w:basedOn w:val="DefaultParagraphFont"/>
    <w:unhideWhenUsed/>
    <w:rsid w:val="004571FA"/>
    <w:rPr>
      <w:color w:val="0563C1" w:themeColor="hyperlink"/>
      <w:u w:val="single"/>
    </w:rPr>
  </w:style>
  <w:style w:type="character" w:customStyle="1" w:styleId="normaltextrun">
    <w:name w:val="normaltextrun"/>
    <w:basedOn w:val="DefaultParagraphFont"/>
    <w:rsid w:val="00343BBB"/>
  </w:style>
  <w:style w:type="character" w:customStyle="1" w:styleId="eop">
    <w:name w:val="eop"/>
    <w:basedOn w:val="DefaultParagraphFont"/>
    <w:rsid w:val="00343BBB"/>
  </w:style>
  <w:style w:type="paragraph" w:customStyle="1" w:styleId="paragraph">
    <w:name w:val="paragraph"/>
    <w:basedOn w:val="Normal"/>
    <w:rsid w:val="000112B3"/>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233996"/>
    <w:rPr>
      <w:sz w:val="16"/>
      <w:szCs w:val="16"/>
    </w:rPr>
  </w:style>
  <w:style w:type="paragraph" w:styleId="CommentText">
    <w:name w:val="annotation text"/>
    <w:basedOn w:val="Normal"/>
    <w:link w:val="CommentTextChar"/>
    <w:uiPriority w:val="99"/>
    <w:semiHidden/>
    <w:unhideWhenUsed/>
    <w:rsid w:val="00233996"/>
    <w:pPr>
      <w:spacing w:line="240" w:lineRule="auto"/>
    </w:pPr>
    <w:rPr>
      <w:sz w:val="20"/>
      <w:szCs w:val="20"/>
    </w:rPr>
  </w:style>
  <w:style w:type="character" w:customStyle="1" w:styleId="CommentTextChar">
    <w:name w:val="Comment Text Char"/>
    <w:basedOn w:val="DefaultParagraphFont"/>
    <w:link w:val="CommentText"/>
    <w:uiPriority w:val="99"/>
    <w:semiHidden/>
    <w:rsid w:val="00233996"/>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33996"/>
    <w:rPr>
      <w:b/>
      <w:bCs/>
    </w:rPr>
  </w:style>
  <w:style w:type="character" w:customStyle="1" w:styleId="CommentSubjectChar">
    <w:name w:val="Comment Subject Char"/>
    <w:basedOn w:val="CommentTextChar"/>
    <w:link w:val="CommentSubject"/>
    <w:uiPriority w:val="99"/>
    <w:semiHidden/>
    <w:rsid w:val="00233996"/>
    <w:rPr>
      <w:rFonts w:ascii="Calibri" w:eastAsia="Times New Roman" w:hAnsi="Calibri" w:cs="Times New Roman"/>
      <w:b/>
      <w:bCs/>
      <w:sz w:val="20"/>
      <w:szCs w:val="20"/>
      <w:lang w:eastAsia="en-GB"/>
    </w:rPr>
  </w:style>
  <w:style w:type="character" w:styleId="UnresolvedMention">
    <w:name w:val="Unresolved Mention"/>
    <w:basedOn w:val="DefaultParagraphFont"/>
    <w:uiPriority w:val="99"/>
    <w:unhideWhenUsed/>
    <w:rsid w:val="006B6660"/>
    <w:rPr>
      <w:color w:val="605E5C"/>
      <w:shd w:val="clear" w:color="auto" w:fill="E1DFDD"/>
    </w:rPr>
  </w:style>
  <w:style w:type="character" w:styleId="FollowedHyperlink">
    <w:name w:val="FollowedHyperlink"/>
    <w:basedOn w:val="DefaultParagraphFont"/>
    <w:uiPriority w:val="99"/>
    <w:semiHidden/>
    <w:unhideWhenUsed/>
    <w:rsid w:val="006B6660"/>
    <w:rPr>
      <w:color w:val="954F72" w:themeColor="followedHyperlink"/>
      <w:u w:val="single"/>
    </w:rPr>
  </w:style>
  <w:style w:type="paragraph" w:styleId="Footer">
    <w:name w:val="footer"/>
    <w:basedOn w:val="Normal"/>
    <w:link w:val="FooterChar"/>
    <w:uiPriority w:val="99"/>
    <w:unhideWhenUsed/>
    <w:rsid w:val="00DE3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4C4"/>
    <w:rPr>
      <w:rFonts w:ascii="Calibri" w:eastAsia="Times New Roman" w:hAnsi="Calibri" w:cs="Times New Roman"/>
      <w:lang w:eastAsia="en-GB"/>
    </w:rPr>
  </w:style>
  <w:style w:type="character" w:styleId="Mention">
    <w:name w:val="Mention"/>
    <w:basedOn w:val="DefaultParagraphFont"/>
    <w:uiPriority w:val="99"/>
    <w:unhideWhenUsed/>
    <w:rsid w:val="00B876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6805686">
      <w:bodyDiv w:val="1"/>
      <w:marLeft w:val="0"/>
      <w:marRight w:val="0"/>
      <w:marTop w:val="0"/>
      <w:marBottom w:val="0"/>
      <w:divBdr>
        <w:top w:val="none" w:sz="0" w:space="0" w:color="auto"/>
        <w:left w:val="none" w:sz="0" w:space="0" w:color="auto"/>
        <w:bottom w:val="none" w:sz="0" w:space="0" w:color="auto"/>
        <w:right w:val="none" w:sz="0" w:space="0" w:color="auto"/>
      </w:divBdr>
      <w:divsChild>
        <w:div w:id="837573361">
          <w:marLeft w:val="0"/>
          <w:marRight w:val="0"/>
          <w:marTop w:val="0"/>
          <w:marBottom w:val="0"/>
          <w:divBdr>
            <w:top w:val="none" w:sz="0" w:space="0" w:color="auto"/>
            <w:left w:val="none" w:sz="0" w:space="0" w:color="auto"/>
            <w:bottom w:val="none" w:sz="0" w:space="0" w:color="auto"/>
            <w:right w:val="none" w:sz="0" w:space="0" w:color="auto"/>
          </w:divBdr>
        </w:div>
        <w:div w:id="24211335">
          <w:marLeft w:val="0"/>
          <w:marRight w:val="0"/>
          <w:marTop w:val="0"/>
          <w:marBottom w:val="0"/>
          <w:divBdr>
            <w:top w:val="none" w:sz="0" w:space="0" w:color="auto"/>
            <w:left w:val="none" w:sz="0" w:space="0" w:color="auto"/>
            <w:bottom w:val="none" w:sz="0" w:space="0" w:color="auto"/>
            <w:right w:val="none" w:sz="0" w:space="0" w:color="auto"/>
          </w:divBdr>
        </w:div>
      </w:divsChild>
    </w:div>
    <w:div w:id="1461146979">
      <w:bodyDiv w:val="1"/>
      <w:marLeft w:val="0"/>
      <w:marRight w:val="0"/>
      <w:marTop w:val="0"/>
      <w:marBottom w:val="0"/>
      <w:divBdr>
        <w:top w:val="none" w:sz="0" w:space="0" w:color="auto"/>
        <w:left w:val="none" w:sz="0" w:space="0" w:color="auto"/>
        <w:bottom w:val="none" w:sz="0" w:space="0" w:color="auto"/>
        <w:right w:val="none" w:sz="0" w:space="0" w:color="auto"/>
      </w:divBdr>
      <w:divsChild>
        <w:div w:id="1034964217">
          <w:marLeft w:val="0"/>
          <w:marRight w:val="0"/>
          <w:marTop w:val="0"/>
          <w:marBottom w:val="0"/>
          <w:divBdr>
            <w:top w:val="none" w:sz="0" w:space="0" w:color="auto"/>
            <w:left w:val="none" w:sz="0" w:space="0" w:color="auto"/>
            <w:bottom w:val="none" w:sz="0" w:space="0" w:color="auto"/>
            <w:right w:val="none" w:sz="0" w:space="0" w:color="auto"/>
          </w:divBdr>
        </w:div>
        <w:div w:id="322009415">
          <w:marLeft w:val="0"/>
          <w:marRight w:val="0"/>
          <w:marTop w:val="0"/>
          <w:marBottom w:val="0"/>
          <w:divBdr>
            <w:top w:val="none" w:sz="0" w:space="0" w:color="auto"/>
            <w:left w:val="none" w:sz="0" w:space="0" w:color="auto"/>
            <w:bottom w:val="none" w:sz="0" w:space="0" w:color="auto"/>
            <w:right w:val="none" w:sz="0" w:space="0" w:color="auto"/>
          </w:divBdr>
        </w:div>
        <w:div w:id="1350451028">
          <w:marLeft w:val="0"/>
          <w:marRight w:val="0"/>
          <w:marTop w:val="0"/>
          <w:marBottom w:val="0"/>
          <w:divBdr>
            <w:top w:val="none" w:sz="0" w:space="0" w:color="auto"/>
            <w:left w:val="none" w:sz="0" w:space="0" w:color="auto"/>
            <w:bottom w:val="none" w:sz="0" w:space="0" w:color="auto"/>
            <w:right w:val="none" w:sz="0" w:space="0" w:color="auto"/>
          </w:divBdr>
        </w:div>
        <w:div w:id="114250148">
          <w:marLeft w:val="0"/>
          <w:marRight w:val="0"/>
          <w:marTop w:val="0"/>
          <w:marBottom w:val="0"/>
          <w:divBdr>
            <w:top w:val="none" w:sz="0" w:space="0" w:color="auto"/>
            <w:left w:val="none" w:sz="0" w:space="0" w:color="auto"/>
            <w:bottom w:val="none" w:sz="0" w:space="0" w:color="auto"/>
            <w:right w:val="none" w:sz="0" w:space="0" w:color="auto"/>
          </w:divBdr>
        </w:div>
        <w:div w:id="650642954">
          <w:marLeft w:val="0"/>
          <w:marRight w:val="0"/>
          <w:marTop w:val="0"/>
          <w:marBottom w:val="0"/>
          <w:divBdr>
            <w:top w:val="none" w:sz="0" w:space="0" w:color="auto"/>
            <w:left w:val="none" w:sz="0" w:space="0" w:color="auto"/>
            <w:bottom w:val="none" w:sz="0" w:space="0" w:color="auto"/>
            <w:right w:val="none" w:sz="0" w:space="0" w:color="auto"/>
          </w:divBdr>
        </w:div>
        <w:div w:id="1146434870">
          <w:marLeft w:val="0"/>
          <w:marRight w:val="0"/>
          <w:marTop w:val="0"/>
          <w:marBottom w:val="0"/>
          <w:divBdr>
            <w:top w:val="none" w:sz="0" w:space="0" w:color="auto"/>
            <w:left w:val="none" w:sz="0" w:space="0" w:color="auto"/>
            <w:bottom w:val="none" w:sz="0" w:space="0" w:color="auto"/>
            <w:right w:val="none" w:sz="0" w:space="0" w:color="auto"/>
          </w:divBdr>
        </w:div>
        <w:div w:id="1869366037">
          <w:marLeft w:val="0"/>
          <w:marRight w:val="0"/>
          <w:marTop w:val="0"/>
          <w:marBottom w:val="0"/>
          <w:divBdr>
            <w:top w:val="none" w:sz="0" w:space="0" w:color="auto"/>
            <w:left w:val="none" w:sz="0" w:space="0" w:color="auto"/>
            <w:bottom w:val="none" w:sz="0" w:space="0" w:color="auto"/>
            <w:right w:val="none" w:sz="0" w:space="0" w:color="auto"/>
          </w:divBdr>
        </w:div>
        <w:div w:id="522284703">
          <w:marLeft w:val="0"/>
          <w:marRight w:val="0"/>
          <w:marTop w:val="0"/>
          <w:marBottom w:val="0"/>
          <w:divBdr>
            <w:top w:val="none" w:sz="0" w:space="0" w:color="auto"/>
            <w:left w:val="none" w:sz="0" w:space="0" w:color="auto"/>
            <w:bottom w:val="none" w:sz="0" w:space="0" w:color="auto"/>
            <w:right w:val="none" w:sz="0" w:space="0" w:color="auto"/>
          </w:divBdr>
        </w:div>
        <w:div w:id="2022003357">
          <w:marLeft w:val="0"/>
          <w:marRight w:val="0"/>
          <w:marTop w:val="0"/>
          <w:marBottom w:val="0"/>
          <w:divBdr>
            <w:top w:val="none" w:sz="0" w:space="0" w:color="auto"/>
            <w:left w:val="none" w:sz="0" w:space="0" w:color="auto"/>
            <w:bottom w:val="none" w:sz="0" w:space="0" w:color="auto"/>
            <w:right w:val="none" w:sz="0" w:space="0" w:color="auto"/>
          </w:divBdr>
        </w:div>
        <w:div w:id="1974944833">
          <w:marLeft w:val="0"/>
          <w:marRight w:val="0"/>
          <w:marTop w:val="0"/>
          <w:marBottom w:val="0"/>
          <w:divBdr>
            <w:top w:val="none" w:sz="0" w:space="0" w:color="auto"/>
            <w:left w:val="none" w:sz="0" w:space="0" w:color="auto"/>
            <w:bottom w:val="none" w:sz="0" w:space="0" w:color="auto"/>
            <w:right w:val="none" w:sz="0" w:space="0" w:color="auto"/>
          </w:divBdr>
        </w:div>
        <w:div w:id="114327183">
          <w:marLeft w:val="0"/>
          <w:marRight w:val="0"/>
          <w:marTop w:val="0"/>
          <w:marBottom w:val="0"/>
          <w:divBdr>
            <w:top w:val="none" w:sz="0" w:space="0" w:color="auto"/>
            <w:left w:val="none" w:sz="0" w:space="0" w:color="auto"/>
            <w:bottom w:val="none" w:sz="0" w:space="0" w:color="auto"/>
            <w:right w:val="none" w:sz="0" w:space="0" w:color="auto"/>
          </w:divBdr>
        </w:div>
        <w:div w:id="1779912223">
          <w:marLeft w:val="0"/>
          <w:marRight w:val="0"/>
          <w:marTop w:val="0"/>
          <w:marBottom w:val="0"/>
          <w:divBdr>
            <w:top w:val="none" w:sz="0" w:space="0" w:color="auto"/>
            <w:left w:val="none" w:sz="0" w:space="0" w:color="auto"/>
            <w:bottom w:val="none" w:sz="0" w:space="0" w:color="auto"/>
            <w:right w:val="none" w:sz="0" w:space="0" w:color="auto"/>
          </w:divBdr>
        </w:div>
        <w:div w:id="222522962">
          <w:marLeft w:val="0"/>
          <w:marRight w:val="0"/>
          <w:marTop w:val="0"/>
          <w:marBottom w:val="0"/>
          <w:divBdr>
            <w:top w:val="none" w:sz="0" w:space="0" w:color="auto"/>
            <w:left w:val="none" w:sz="0" w:space="0" w:color="auto"/>
            <w:bottom w:val="none" w:sz="0" w:space="0" w:color="auto"/>
            <w:right w:val="none" w:sz="0" w:space="0" w:color="auto"/>
          </w:divBdr>
        </w:div>
      </w:divsChild>
    </w:div>
    <w:div w:id="1975796647">
      <w:bodyDiv w:val="1"/>
      <w:marLeft w:val="0"/>
      <w:marRight w:val="0"/>
      <w:marTop w:val="0"/>
      <w:marBottom w:val="0"/>
      <w:divBdr>
        <w:top w:val="none" w:sz="0" w:space="0" w:color="auto"/>
        <w:left w:val="none" w:sz="0" w:space="0" w:color="auto"/>
        <w:bottom w:val="none" w:sz="0" w:space="0" w:color="auto"/>
        <w:right w:val="none" w:sz="0" w:space="0" w:color="auto"/>
      </w:divBdr>
      <w:divsChild>
        <w:div w:id="526212080">
          <w:marLeft w:val="0"/>
          <w:marRight w:val="0"/>
          <w:marTop w:val="0"/>
          <w:marBottom w:val="0"/>
          <w:divBdr>
            <w:top w:val="none" w:sz="0" w:space="0" w:color="auto"/>
            <w:left w:val="none" w:sz="0" w:space="0" w:color="auto"/>
            <w:bottom w:val="none" w:sz="0" w:space="0" w:color="auto"/>
            <w:right w:val="none" w:sz="0" w:space="0" w:color="auto"/>
          </w:divBdr>
          <w:divsChild>
            <w:div w:id="2057968300">
              <w:marLeft w:val="0"/>
              <w:marRight w:val="0"/>
              <w:marTop w:val="0"/>
              <w:marBottom w:val="0"/>
              <w:divBdr>
                <w:top w:val="none" w:sz="0" w:space="0" w:color="auto"/>
                <w:left w:val="none" w:sz="0" w:space="0" w:color="auto"/>
                <w:bottom w:val="none" w:sz="0" w:space="0" w:color="auto"/>
                <w:right w:val="none" w:sz="0" w:space="0" w:color="auto"/>
              </w:divBdr>
              <w:divsChild>
                <w:div w:id="2017532456">
                  <w:marLeft w:val="0"/>
                  <w:marRight w:val="0"/>
                  <w:marTop w:val="0"/>
                  <w:marBottom w:val="0"/>
                  <w:divBdr>
                    <w:top w:val="none" w:sz="0" w:space="0" w:color="auto"/>
                    <w:left w:val="none" w:sz="0" w:space="0" w:color="auto"/>
                    <w:bottom w:val="none" w:sz="0" w:space="0" w:color="auto"/>
                    <w:right w:val="none" w:sz="0" w:space="0" w:color="auto"/>
                  </w:divBdr>
                  <w:divsChild>
                    <w:div w:id="217785486">
                      <w:marLeft w:val="0"/>
                      <w:marRight w:val="0"/>
                      <w:marTop w:val="0"/>
                      <w:marBottom w:val="0"/>
                      <w:divBdr>
                        <w:top w:val="none" w:sz="0" w:space="0" w:color="auto"/>
                        <w:left w:val="none" w:sz="0" w:space="0" w:color="auto"/>
                        <w:bottom w:val="none" w:sz="0" w:space="0" w:color="auto"/>
                        <w:right w:val="none" w:sz="0" w:space="0" w:color="auto"/>
                      </w:divBdr>
                      <w:divsChild>
                        <w:div w:id="297927827">
                          <w:marLeft w:val="0"/>
                          <w:marRight w:val="0"/>
                          <w:marTop w:val="0"/>
                          <w:marBottom w:val="0"/>
                          <w:divBdr>
                            <w:top w:val="none" w:sz="0" w:space="0" w:color="auto"/>
                            <w:left w:val="none" w:sz="0" w:space="0" w:color="auto"/>
                            <w:bottom w:val="none" w:sz="0" w:space="0" w:color="auto"/>
                            <w:right w:val="none" w:sz="0" w:space="0" w:color="auto"/>
                          </w:divBdr>
                          <w:divsChild>
                            <w:div w:id="865943918">
                              <w:marLeft w:val="0"/>
                              <w:marRight w:val="0"/>
                              <w:marTop w:val="0"/>
                              <w:marBottom w:val="0"/>
                              <w:divBdr>
                                <w:top w:val="none" w:sz="0" w:space="0" w:color="auto"/>
                                <w:left w:val="none" w:sz="0" w:space="0" w:color="auto"/>
                                <w:bottom w:val="none" w:sz="0" w:space="0" w:color="auto"/>
                                <w:right w:val="none" w:sz="0" w:space="0" w:color="auto"/>
                              </w:divBdr>
                              <w:divsChild>
                                <w:div w:id="554316281">
                                  <w:marLeft w:val="0"/>
                                  <w:marRight w:val="0"/>
                                  <w:marTop w:val="0"/>
                                  <w:marBottom w:val="0"/>
                                  <w:divBdr>
                                    <w:top w:val="none" w:sz="0" w:space="0" w:color="auto"/>
                                    <w:left w:val="none" w:sz="0" w:space="0" w:color="auto"/>
                                    <w:bottom w:val="none" w:sz="0" w:space="0" w:color="auto"/>
                                    <w:right w:val="none" w:sz="0" w:space="0" w:color="auto"/>
                                  </w:divBdr>
                                  <w:divsChild>
                                    <w:div w:id="472135231">
                                      <w:marLeft w:val="0"/>
                                      <w:marRight w:val="0"/>
                                      <w:marTop w:val="0"/>
                                      <w:marBottom w:val="0"/>
                                      <w:divBdr>
                                        <w:top w:val="none" w:sz="0" w:space="0" w:color="auto"/>
                                        <w:left w:val="none" w:sz="0" w:space="0" w:color="auto"/>
                                        <w:bottom w:val="none" w:sz="0" w:space="0" w:color="auto"/>
                                        <w:right w:val="none" w:sz="0" w:space="0" w:color="auto"/>
                                      </w:divBdr>
                                      <w:divsChild>
                                        <w:div w:id="911349892">
                                          <w:marLeft w:val="0"/>
                                          <w:marRight w:val="0"/>
                                          <w:marTop w:val="0"/>
                                          <w:marBottom w:val="0"/>
                                          <w:divBdr>
                                            <w:top w:val="none" w:sz="0" w:space="0" w:color="auto"/>
                                            <w:left w:val="none" w:sz="0" w:space="0" w:color="auto"/>
                                            <w:bottom w:val="none" w:sz="0" w:space="0" w:color="auto"/>
                                            <w:right w:val="none" w:sz="0" w:space="0" w:color="auto"/>
                                          </w:divBdr>
                                          <w:divsChild>
                                            <w:div w:id="4395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1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651460">
              <w:marLeft w:val="0"/>
              <w:marRight w:val="0"/>
              <w:marTop w:val="0"/>
              <w:marBottom w:val="0"/>
              <w:divBdr>
                <w:top w:val="none" w:sz="0" w:space="0" w:color="auto"/>
                <w:left w:val="none" w:sz="0" w:space="0" w:color="auto"/>
                <w:bottom w:val="none" w:sz="0" w:space="0" w:color="auto"/>
                <w:right w:val="none" w:sz="0" w:space="0" w:color="auto"/>
              </w:divBdr>
            </w:div>
          </w:divsChild>
        </w:div>
        <w:div w:id="1216240555">
          <w:marLeft w:val="0"/>
          <w:marRight w:val="0"/>
          <w:marTop w:val="0"/>
          <w:marBottom w:val="0"/>
          <w:divBdr>
            <w:top w:val="none" w:sz="0" w:space="0" w:color="auto"/>
            <w:left w:val="none" w:sz="0" w:space="0" w:color="auto"/>
            <w:bottom w:val="none" w:sz="0" w:space="0" w:color="auto"/>
            <w:right w:val="none" w:sz="0" w:space="0" w:color="auto"/>
          </w:divBdr>
          <w:divsChild>
            <w:div w:id="1998799202">
              <w:marLeft w:val="0"/>
              <w:marRight w:val="0"/>
              <w:marTop w:val="0"/>
              <w:marBottom w:val="0"/>
              <w:divBdr>
                <w:top w:val="none" w:sz="0" w:space="0" w:color="auto"/>
                <w:left w:val="none" w:sz="0" w:space="0" w:color="auto"/>
                <w:bottom w:val="none" w:sz="0" w:space="0" w:color="auto"/>
                <w:right w:val="none" w:sz="0" w:space="0" w:color="auto"/>
              </w:divBdr>
              <w:divsChild>
                <w:div w:id="2125535954">
                  <w:marLeft w:val="0"/>
                  <w:marRight w:val="0"/>
                  <w:marTop w:val="0"/>
                  <w:marBottom w:val="0"/>
                  <w:divBdr>
                    <w:top w:val="none" w:sz="0" w:space="0" w:color="auto"/>
                    <w:left w:val="none" w:sz="0" w:space="0" w:color="auto"/>
                    <w:bottom w:val="none" w:sz="0" w:space="0" w:color="auto"/>
                    <w:right w:val="none" w:sz="0" w:space="0" w:color="auto"/>
                  </w:divBdr>
                  <w:divsChild>
                    <w:div w:id="1544488243">
                      <w:marLeft w:val="0"/>
                      <w:marRight w:val="0"/>
                      <w:marTop w:val="0"/>
                      <w:marBottom w:val="0"/>
                      <w:divBdr>
                        <w:top w:val="none" w:sz="0" w:space="0" w:color="auto"/>
                        <w:left w:val="none" w:sz="0" w:space="0" w:color="auto"/>
                        <w:bottom w:val="none" w:sz="0" w:space="0" w:color="auto"/>
                        <w:right w:val="none" w:sz="0" w:space="0" w:color="auto"/>
                      </w:divBdr>
                      <w:divsChild>
                        <w:div w:id="821628211">
                          <w:marLeft w:val="0"/>
                          <w:marRight w:val="0"/>
                          <w:marTop w:val="0"/>
                          <w:marBottom w:val="0"/>
                          <w:divBdr>
                            <w:top w:val="none" w:sz="0" w:space="0" w:color="auto"/>
                            <w:left w:val="none" w:sz="0" w:space="0" w:color="auto"/>
                            <w:bottom w:val="none" w:sz="0" w:space="0" w:color="auto"/>
                            <w:right w:val="none" w:sz="0" w:space="0" w:color="auto"/>
                          </w:divBdr>
                          <w:divsChild>
                            <w:div w:id="1199471854">
                              <w:marLeft w:val="0"/>
                              <w:marRight w:val="0"/>
                              <w:marTop w:val="0"/>
                              <w:marBottom w:val="0"/>
                              <w:divBdr>
                                <w:top w:val="none" w:sz="0" w:space="0" w:color="auto"/>
                                <w:left w:val="none" w:sz="0" w:space="0" w:color="auto"/>
                                <w:bottom w:val="none" w:sz="0" w:space="0" w:color="auto"/>
                                <w:right w:val="none" w:sz="0" w:space="0" w:color="auto"/>
                              </w:divBdr>
                              <w:divsChild>
                                <w:div w:id="1526483648">
                                  <w:marLeft w:val="0"/>
                                  <w:marRight w:val="0"/>
                                  <w:marTop w:val="0"/>
                                  <w:marBottom w:val="0"/>
                                  <w:divBdr>
                                    <w:top w:val="none" w:sz="0" w:space="0" w:color="auto"/>
                                    <w:left w:val="none" w:sz="0" w:space="0" w:color="auto"/>
                                    <w:bottom w:val="none" w:sz="0" w:space="0" w:color="auto"/>
                                    <w:right w:val="none" w:sz="0" w:space="0" w:color="auto"/>
                                  </w:divBdr>
                                  <w:divsChild>
                                    <w:div w:id="302009045">
                                      <w:marLeft w:val="0"/>
                                      <w:marRight w:val="0"/>
                                      <w:marTop w:val="0"/>
                                      <w:marBottom w:val="0"/>
                                      <w:divBdr>
                                        <w:top w:val="none" w:sz="0" w:space="0" w:color="auto"/>
                                        <w:left w:val="none" w:sz="0" w:space="0" w:color="auto"/>
                                        <w:bottom w:val="none" w:sz="0" w:space="0" w:color="auto"/>
                                        <w:right w:val="none" w:sz="0" w:space="0" w:color="auto"/>
                                      </w:divBdr>
                                      <w:divsChild>
                                        <w:div w:id="1311788038">
                                          <w:marLeft w:val="0"/>
                                          <w:marRight w:val="0"/>
                                          <w:marTop w:val="0"/>
                                          <w:marBottom w:val="0"/>
                                          <w:divBdr>
                                            <w:top w:val="none" w:sz="0" w:space="0" w:color="auto"/>
                                            <w:left w:val="none" w:sz="0" w:space="0" w:color="auto"/>
                                            <w:bottom w:val="none" w:sz="0" w:space="0" w:color="auto"/>
                                            <w:right w:val="none" w:sz="0" w:space="0" w:color="auto"/>
                                          </w:divBdr>
                                          <w:divsChild>
                                            <w:div w:id="85380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67042">
                              <w:marLeft w:val="0"/>
                              <w:marRight w:val="0"/>
                              <w:marTop w:val="0"/>
                              <w:marBottom w:val="0"/>
                              <w:divBdr>
                                <w:top w:val="none" w:sz="0" w:space="0" w:color="auto"/>
                                <w:left w:val="none" w:sz="0" w:space="0" w:color="auto"/>
                                <w:bottom w:val="none" w:sz="0" w:space="0" w:color="auto"/>
                                <w:right w:val="none" w:sz="0" w:space="0" w:color="auto"/>
                              </w:divBdr>
                            </w:div>
                            <w:div w:id="1755782741">
                              <w:marLeft w:val="0"/>
                              <w:marRight w:val="0"/>
                              <w:marTop w:val="0"/>
                              <w:marBottom w:val="0"/>
                              <w:divBdr>
                                <w:top w:val="none" w:sz="0" w:space="0" w:color="auto"/>
                                <w:left w:val="none" w:sz="0" w:space="0" w:color="auto"/>
                                <w:bottom w:val="none" w:sz="0" w:space="0" w:color="auto"/>
                                <w:right w:val="none" w:sz="0" w:space="0" w:color="auto"/>
                              </w:divBdr>
                              <w:divsChild>
                                <w:div w:id="1824737698">
                                  <w:marLeft w:val="0"/>
                                  <w:marRight w:val="0"/>
                                  <w:marTop w:val="0"/>
                                  <w:marBottom w:val="0"/>
                                  <w:divBdr>
                                    <w:top w:val="none" w:sz="0" w:space="0" w:color="auto"/>
                                    <w:left w:val="none" w:sz="0" w:space="0" w:color="auto"/>
                                    <w:bottom w:val="none" w:sz="0" w:space="0" w:color="auto"/>
                                    <w:right w:val="none" w:sz="0" w:space="0" w:color="auto"/>
                                  </w:divBdr>
                                  <w:divsChild>
                                    <w:div w:id="1137147492">
                                      <w:marLeft w:val="0"/>
                                      <w:marRight w:val="0"/>
                                      <w:marTop w:val="0"/>
                                      <w:marBottom w:val="0"/>
                                      <w:divBdr>
                                        <w:top w:val="none" w:sz="0" w:space="0" w:color="auto"/>
                                        <w:left w:val="none" w:sz="0" w:space="0" w:color="auto"/>
                                        <w:bottom w:val="none" w:sz="0" w:space="0" w:color="auto"/>
                                        <w:right w:val="none" w:sz="0" w:space="0" w:color="auto"/>
                                      </w:divBdr>
                                      <w:divsChild>
                                        <w:div w:id="1809319641">
                                          <w:marLeft w:val="0"/>
                                          <w:marRight w:val="0"/>
                                          <w:marTop w:val="0"/>
                                          <w:marBottom w:val="0"/>
                                          <w:divBdr>
                                            <w:top w:val="none" w:sz="0" w:space="0" w:color="auto"/>
                                            <w:left w:val="none" w:sz="0" w:space="0" w:color="auto"/>
                                            <w:bottom w:val="none" w:sz="0" w:space="0" w:color="auto"/>
                                            <w:right w:val="none" w:sz="0" w:space="0" w:color="auto"/>
                                          </w:divBdr>
                                          <w:divsChild>
                                            <w:div w:id="3605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8167">
              <w:marLeft w:val="0"/>
              <w:marRight w:val="0"/>
              <w:marTop w:val="0"/>
              <w:marBottom w:val="0"/>
              <w:divBdr>
                <w:top w:val="none" w:sz="0" w:space="0" w:color="auto"/>
                <w:left w:val="none" w:sz="0" w:space="0" w:color="auto"/>
                <w:bottom w:val="none" w:sz="0" w:space="0" w:color="auto"/>
                <w:right w:val="none" w:sz="0" w:space="0" w:color="auto"/>
              </w:divBdr>
            </w:div>
          </w:divsChild>
        </w:div>
        <w:div w:id="1368603685">
          <w:marLeft w:val="0"/>
          <w:marRight w:val="0"/>
          <w:marTop w:val="0"/>
          <w:marBottom w:val="0"/>
          <w:divBdr>
            <w:top w:val="none" w:sz="0" w:space="0" w:color="auto"/>
            <w:left w:val="none" w:sz="0" w:space="0" w:color="auto"/>
            <w:bottom w:val="none" w:sz="0" w:space="0" w:color="auto"/>
            <w:right w:val="none" w:sz="0" w:space="0" w:color="auto"/>
          </w:divBdr>
          <w:divsChild>
            <w:div w:id="2070493916">
              <w:marLeft w:val="0"/>
              <w:marRight w:val="0"/>
              <w:marTop w:val="0"/>
              <w:marBottom w:val="0"/>
              <w:divBdr>
                <w:top w:val="none" w:sz="0" w:space="0" w:color="auto"/>
                <w:left w:val="none" w:sz="0" w:space="0" w:color="auto"/>
                <w:bottom w:val="none" w:sz="0" w:space="0" w:color="auto"/>
                <w:right w:val="none" w:sz="0" w:space="0" w:color="auto"/>
              </w:divBdr>
              <w:divsChild>
                <w:div w:id="341862067">
                  <w:marLeft w:val="0"/>
                  <w:marRight w:val="0"/>
                  <w:marTop w:val="0"/>
                  <w:marBottom w:val="0"/>
                  <w:divBdr>
                    <w:top w:val="none" w:sz="0" w:space="0" w:color="auto"/>
                    <w:left w:val="none" w:sz="0" w:space="0" w:color="auto"/>
                    <w:bottom w:val="none" w:sz="0" w:space="0" w:color="auto"/>
                    <w:right w:val="none" w:sz="0" w:space="0" w:color="auto"/>
                  </w:divBdr>
                  <w:divsChild>
                    <w:div w:id="1264804271">
                      <w:marLeft w:val="0"/>
                      <w:marRight w:val="0"/>
                      <w:marTop w:val="0"/>
                      <w:marBottom w:val="0"/>
                      <w:divBdr>
                        <w:top w:val="none" w:sz="0" w:space="0" w:color="auto"/>
                        <w:left w:val="none" w:sz="0" w:space="0" w:color="auto"/>
                        <w:bottom w:val="none" w:sz="0" w:space="0" w:color="auto"/>
                        <w:right w:val="none" w:sz="0" w:space="0" w:color="auto"/>
                      </w:divBdr>
                      <w:divsChild>
                        <w:div w:id="28184475">
                          <w:marLeft w:val="0"/>
                          <w:marRight w:val="0"/>
                          <w:marTop w:val="0"/>
                          <w:marBottom w:val="0"/>
                          <w:divBdr>
                            <w:top w:val="none" w:sz="0" w:space="0" w:color="auto"/>
                            <w:left w:val="none" w:sz="0" w:space="0" w:color="auto"/>
                            <w:bottom w:val="none" w:sz="0" w:space="0" w:color="auto"/>
                            <w:right w:val="none" w:sz="0" w:space="0" w:color="auto"/>
                          </w:divBdr>
                          <w:divsChild>
                            <w:div w:id="1622152221">
                              <w:marLeft w:val="0"/>
                              <w:marRight w:val="0"/>
                              <w:marTop w:val="0"/>
                              <w:marBottom w:val="0"/>
                              <w:divBdr>
                                <w:top w:val="none" w:sz="0" w:space="0" w:color="auto"/>
                                <w:left w:val="none" w:sz="0" w:space="0" w:color="auto"/>
                                <w:bottom w:val="none" w:sz="0" w:space="0" w:color="auto"/>
                                <w:right w:val="none" w:sz="0" w:space="0" w:color="auto"/>
                              </w:divBdr>
                              <w:divsChild>
                                <w:div w:id="1699433106">
                                  <w:marLeft w:val="0"/>
                                  <w:marRight w:val="0"/>
                                  <w:marTop w:val="0"/>
                                  <w:marBottom w:val="0"/>
                                  <w:divBdr>
                                    <w:top w:val="none" w:sz="0" w:space="0" w:color="auto"/>
                                    <w:left w:val="none" w:sz="0" w:space="0" w:color="auto"/>
                                    <w:bottom w:val="none" w:sz="0" w:space="0" w:color="auto"/>
                                    <w:right w:val="none" w:sz="0" w:space="0" w:color="auto"/>
                                  </w:divBdr>
                                  <w:divsChild>
                                    <w:div w:id="946430492">
                                      <w:marLeft w:val="0"/>
                                      <w:marRight w:val="0"/>
                                      <w:marTop w:val="0"/>
                                      <w:marBottom w:val="0"/>
                                      <w:divBdr>
                                        <w:top w:val="none" w:sz="0" w:space="0" w:color="auto"/>
                                        <w:left w:val="none" w:sz="0" w:space="0" w:color="auto"/>
                                        <w:bottom w:val="none" w:sz="0" w:space="0" w:color="auto"/>
                                        <w:right w:val="none" w:sz="0" w:space="0" w:color="auto"/>
                                      </w:divBdr>
                                      <w:divsChild>
                                        <w:div w:id="1921593556">
                                          <w:marLeft w:val="0"/>
                                          <w:marRight w:val="0"/>
                                          <w:marTop w:val="0"/>
                                          <w:marBottom w:val="0"/>
                                          <w:divBdr>
                                            <w:top w:val="none" w:sz="0" w:space="0" w:color="auto"/>
                                            <w:left w:val="none" w:sz="0" w:space="0" w:color="auto"/>
                                            <w:bottom w:val="none" w:sz="0" w:space="0" w:color="auto"/>
                                            <w:right w:val="none" w:sz="0" w:space="0" w:color="auto"/>
                                          </w:divBdr>
                                          <w:divsChild>
                                            <w:div w:id="11996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447441">
                              <w:marLeft w:val="0"/>
                              <w:marRight w:val="0"/>
                              <w:marTop w:val="0"/>
                              <w:marBottom w:val="0"/>
                              <w:divBdr>
                                <w:top w:val="none" w:sz="0" w:space="0" w:color="auto"/>
                                <w:left w:val="none" w:sz="0" w:space="0" w:color="auto"/>
                                <w:bottom w:val="none" w:sz="0" w:space="0" w:color="auto"/>
                                <w:right w:val="none" w:sz="0" w:space="0" w:color="auto"/>
                              </w:divBdr>
                            </w:div>
                            <w:div w:id="1676836112">
                              <w:marLeft w:val="0"/>
                              <w:marRight w:val="0"/>
                              <w:marTop w:val="0"/>
                              <w:marBottom w:val="0"/>
                              <w:divBdr>
                                <w:top w:val="none" w:sz="0" w:space="0" w:color="auto"/>
                                <w:left w:val="none" w:sz="0" w:space="0" w:color="auto"/>
                                <w:bottom w:val="none" w:sz="0" w:space="0" w:color="auto"/>
                                <w:right w:val="none" w:sz="0" w:space="0" w:color="auto"/>
                              </w:divBdr>
                              <w:divsChild>
                                <w:div w:id="1385183208">
                                  <w:marLeft w:val="0"/>
                                  <w:marRight w:val="0"/>
                                  <w:marTop w:val="0"/>
                                  <w:marBottom w:val="0"/>
                                  <w:divBdr>
                                    <w:top w:val="none" w:sz="0" w:space="0" w:color="auto"/>
                                    <w:left w:val="none" w:sz="0" w:space="0" w:color="auto"/>
                                    <w:bottom w:val="none" w:sz="0" w:space="0" w:color="auto"/>
                                    <w:right w:val="none" w:sz="0" w:space="0" w:color="auto"/>
                                  </w:divBdr>
                                  <w:divsChild>
                                    <w:div w:id="382220764">
                                      <w:marLeft w:val="0"/>
                                      <w:marRight w:val="0"/>
                                      <w:marTop w:val="0"/>
                                      <w:marBottom w:val="0"/>
                                      <w:divBdr>
                                        <w:top w:val="none" w:sz="0" w:space="0" w:color="auto"/>
                                        <w:left w:val="none" w:sz="0" w:space="0" w:color="auto"/>
                                        <w:bottom w:val="none" w:sz="0" w:space="0" w:color="auto"/>
                                        <w:right w:val="none" w:sz="0" w:space="0" w:color="auto"/>
                                      </w:divBdr>
                                      <w:divsChild>
                                        <w:div w:id="70348425">
                                          <w:marLeft w:val="0"/>
                                          <w:marRight w:val="0"/>
                                          <w:marTop w:val="0"/>
                                          <w:marBottom w:val="0"/>
                                          <w:divBdr>
                                            <w:top w:val="none" w:sz="0" w:space="0" w:color="auto"/>
                                            <w:left w:val="none" w:sz="0" w:space="0" w:color="auto"/>
                                            <w:bottom w:val="none" w:sz="0" w:space="0" w:color="auto"/>
                                            <w:right w:val="none" w:sz="0" w:space="0" w:color="auto"/>
                                          </w:divBdr>
                                          <w:divsChild>
                                            <w:div w:id="17520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TNLComFun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nlcommunityfund.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rticipatorycity.org/" TargetMode="External"/><Relationship Id="rId5" Type="http://schemas.openxmlformats.org/officeDocument/2006/relationships/styles" Target="styles.xml"/><Relationship Id="rId15" Type="http://schemas.openxmlformats.org/officeDocument/2006/relationships/hyperlink" Target="https://www.instagram.com/TNLCommunityFund" TargetMode="External"/><Relationship Id="rId10" Type="http://schemas.openxmlformats.org/officeDocument/2006/relationships/hyperlink" Target="https://www.tnlcommunityfund.org.uk/funding/programmes/places-called-home"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TNLCommunityFu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1AB410C2D7974AB647B7DD5944E2AE" ma:contentTypeVersion="14" ma:contentTypeDescription="Create a new document." ma:contentTypeScope="" ma:versionID="bd5883c40431a57d8f78821c0218c349">
  <xsd:schema xmlns:xsd="http://www.w3.org/2001/XMLSchema" xmlns:xs="http://www.w3.org/2001/XMLSchema" xmlns:p="http://schemas.microsoft.com/office/2006/metadata/properties" xmlns:ns2="54626385-6e9c-4b44-b886-225da35373e9" xmlns:ns3="98741840-d50b-4ce8-bf83-2c624c55dcb1" targetNamespace="http://schemas.microsoft.com/office/2006/metadata/properties" ma:root="true" ma:fieldsID="f36a66561cabd84086427433c2625ce5" ns2:_="" ns3:_="">
    <xsd:import namespace="54626385-6e9c-4b44-b886-225da35373e9"/>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26385-6e9c-4b44-b886-225da3537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54626385-6e9c-4b44-b886-225da35373e9" xsi:nil="true"/>
  </documentManagement>
</p:properties>
</file>

<file path=customXml/itemProps1.xml><?xml version="1.0" encoding="utf-8"?>
<ds:datastoreItem xmlns:ds="http://schemas.openxmlformats.org/officeDocument/2006/customXml" ds:itemID="{17E8076B-ECB4-472A-B2CD-775BCE7EC222}">
  <ds:schemaRefs>
    <ds:schemaRef ds:uri="http://schemas.microsoft.com/sharepoint/v3/contenttype/forms"/>
  </ds:schemaRefs>
</ds:datastoreItem>
</file>

<file path=customXml/itemProps2.xml><?xml version="1.0" encoding="utf-8"?>
<ds:datastoreItem xmlns:ds="http://schemas.openxmlformats.org/officeDocument/2006/customXml" ds:itemID="{F5FE5BA6-7732-415A-B1E4-3CF731A70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26385-6e9c-4b44-b886-225da35373e9"/>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D264C-91CC-4D9E-B93E-7E122A4FDE11}">
  <ds:schemaRefs>
    <ds:schemaRef ds:uri="http://schemas.microsoft.com/office/2006/metadata/properties"/>
    <ds:schemaRef ds:uri="http://schemas.microsoft.com/office/infopath/2007/PartnerControls"/>
    <ds:schemaRef ds:uri="54626385-6e9c-4b44-b886-225da35373e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5078</Characters>
  <Application>Microsoft Office Word</Application>
  <DocSecurity>0</DocSecurity>
  <Lines>42</Lines>
  <Paragraphs>11</Paragraphs>
  <ScaleCrop>false</ScaleCrop>
  <Company>The National Lottery Community Fund</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Eimhear McGurk</dc:creator>
  <cp:keywords/>
  <dc:description/>
  <cp:lastModifiedBy>Nicolas Hogg</cp:lastModifiedBy>
  <cp:revision>2</cp:revision>
  <dcterms:created xsi:type="dcterms:W3CDTF">2021-10-08T10:46:00Z</dcterms:created>
  <dcterms:modified xsi:type="dcterms:W3CDTF">2021-10-08T10:46:00Z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0x010100CE1AB410C2D7974AB647B7DD5944E2AE</vt:lpwstr>
  </property>
</Properties>
</file>