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A46C" w14:textId="78069B0C" w:rsidR="00700BCF" w:rsidRDefault="00700BCF" w:rsidP="00DC3602">
      <w:pPr>
        <w:spacing w:after="0"/>
        <w:jc w:val="center"/>
        <w:rPr>
          <w:rFonts w:ascii="Trebuchet MS" w:hAnsi="Trebuchet MS"/>
          <w:b/>
          <w:bCs/>
        </w:rPr>
      </w:pPr>
      <w:r w:rsidRPr="00F26DC9">
        <w:rPr>
          <w:rFonts w:ascii="Trebuchet MS" w:hAnsi="Trebuchet MS"/>
          <w:b/>
          <w:bCs/>
        </w:rPr>
        <w:t>Wales Committee</w:t>
      </w:r>
    </w:p>
    <w:p w14:paraId="03605E4A" w14:textId="374409FB" w:rsidR="00DC3602" w:rsidRDefault="00F32C46" w:rsidP="00DC3602">
      <w:pPr>
        <w:spacing w:after="0"/>
        <w:jc w:val="center"/>
        <w:rPr>
          <w:rFonts w:ascii="Trebuchet MS" w:hAnsi="Trebuchet MS"/>
          <w:b/>
          <w:bCs/>
        </w:rPr>
      </w:pPr>
      <w:r w:rsidRPr="00F26DC9">
        <w:rPr>
          <w:rFonts w:ascii="Trebuchet MS" w:hAnsi="Trebuchet MS"/>
          <w:b/>
          <w:bCs/>
        </w:rPr>
        <w:t xml:space="preserve">Minutes </w:t>
      </w:r>
    </w:p>
    <w:p w14:paraId="43BBFDC0" w14:textId="37B942A6" w:rsidR="006F6313" w:rsidRPr="00F26DC9" w:rsidRDefault="00F26DC9" w:rsidP="00DC3602">
      <w:pPr>
        <w:spacing w:after="0"/>
        <w:jc w:val="center"/>
        <w:rPr>
          <w:rFonts w:ascii="Trebuchet MS" w:hAnsi="Trebuchet MS"/>
          <w:b/>
          <w:bCs/>
        </w:rPr>
      </w:pPr>
      <w:r>
        <w:rPr>
          <w:rFonts w:ascii="Trebuchet MS" w:hAnsi="Trebuchet MS"/>
          <w:b/>
          <w:bCs/>
        </w:rPr>
        <w:t>h</w:t>
      </w:r>
      <w:r w:rsidR="00F32C46" w:rsidRPr="00F26DC9">
        <w:rPr>
          <w:rFonts w:ascii="Trebuchet MS" w:hAnsi="Trebuchet MS"/>
          <w:b/>
          <w:bCs/>
        </w:rPr>
        <w:t xml:space="preserve">eld on </w:t>
      </w:r>
    </w:p>
    <w:p w14:paraId="139FB7A4" w14:textId="3C7DDE0A" w:rsidR="00F32C46" w:rsidRPr="00F26DC9" w:rsidRDefault="00F32C46" w:rsidP="00DC3602">
      <w:pPr>
        <w:spacing w:after="0"/>
        <w:jc w:val="center"/>
        <w:rPr>
          <w:rFonts w:ascii="Trebuchet MS" w:hAnsi="Trebuchet MS"/>
          <w:b/>
          <w:bCs/>
        </w:rPr>
      </w:pPr>
      <w:r w:rsidRPr="00F26DC9">
        <w:rPr>
          <w:rFonts w:ascii="Trebuchet MS" w:hAnsi="Trebuchet MS"/>
          <w:b/>
          <w:bCs/>
        </w:rPr>
        <w:t>14</w:t>
      </w:r>
      <w:r w:rsidRPr="00F26DC9">
        <w:rPr>
          <w:rFonts w:ascii="Trebuchet MS" w:hAnsi="Trebuchet MS"/>
          <w:b/>
          <w:bCs/>
          <w:vertAlign w:val="superscript"/>
        </w:rPr>
        <w:t>th</w:t>
      </w:r>
      <w:r w:rsidRPr="00F26DC9">
        <w:rPr>
          <w:rFonts w:ascii="Trebuchet MS" w:hAnsi="Trebuchet MS"/>
          <w:b/>
          <w:bCs/>
        </w:rPr>
        <w:t xml:space="preserve"> December 2022</w:t>
      </w:r>
    </w:p>
    <w:p w14:paraId="0A3AF108" w14:textId="309C6636" w:rsidR="006F6313" w:rsidRDefault="006F6313" w:rsidP="006F6313">
      <w:pPr>
        <w:jc w:val="center"/>
        <w:rPr>
          <w:rFonts w:ascii="Trebuchet MS" w:hAnsi="Trebuchet MS"/>
          <w:b/>
          <w:bCs/>
        </w:rPr>
      </w:pPr>
    </w:p>
    <w:p w14:paraId="7B09F869" w14:textId="095A5B79" w:rsidR="004F6666" w:rsidRDefault="004F6666" w:rsidP="00DC3602">
      <w:pPr>
        <w:rPr>
          <w:rFonts w:ascii="Trebuchet MS" w:hAnsi="Trebuchet MS"/>
          <w:b/>
          <w:bCs/>
        </w:rPr>
      </w:pPr>
      <w:r>
        <w:rPr>
          <w:rFonts w:ascii="Trebuchet MS" w:hAnsi="Trebuchet MS"/>
          <w:b/>
          <w:bCs/>
        </w:rPr>
        <w:t>Attendees:</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3"/>
      </w:tblGrid>
      <w:tr w:rsidR="00C139D4" w14:paraId="4CF0D350" w14:textId="77777777" w:rsidTr="00A13D3E">
        <w:trPr>
          <w:jc w:val="center"/>
        </w:trPr>
        <w:tc>
          <w:tcPr>
            <w:tcW w:w="3544" w:type="dxa"/>
            <w:hideMark/>
          </w:tcPr>
          <w:p w14:paraId="5DFBD933" w14:textId="442AC22D" w:rsidR="00C4223E" w:rsidRPr="00C4223E" w:rsidRDefault="00C4223E">
            <w:pPr>
              <w:pStyle w:val="Header"/>
              <w:tabs>
                <w:tab w:val="left" w:pos="720"/>
              </w:tabs>
              <w:rPr>
                <w:rFonts w:ascii="Trebuchet MS" w:hAnsi="Trebuchet MS"/>
                <w:b/>
                <w:bCs/>
                <w:lang w:eastAsia="en-GB"/>
              </w:rPr>
            </w:pPr>
            <w:r w:rsidRPr="00C4223E">
              <w:rPr>
                <w:rFonts w:ascii="Trebuchet MS" w:hAnsi="Trebuchet MS"/>
                <w:b/>
                <w:bCs/>
                <w:lang w:eastAsia="en-GB"/>
              </w:rPr>
              <w:t>Members</w:t>
            </w:r>
          </w:p>
          <w:p w14:paraId="109D8EA3" w14:textId="6AE7E9A9" w:rsidR="00C139D4" w:rsidRDefault="00C139D4">
            <w:pPr>
              <w:pStyle w:val="Header"/>
              <w:tabs>
                <w:tab w:val="left" w:pos="720"/>
              </w:tabs>
              <w:rPr>
                <w:rFonts w:ascii="Trebuchet MS" w:hAnsi="Trebuchet MS"/>
                <w:lang w:eastAsia="en-GB"/>
              </w:rPr>
            </w:pPr>
            <w:r>
              <w:rPr>
                <w:rFonts w:ascii="Trebuchet MS" w:hAnsi="Trebuchet MS"/>
                <w:lang w:eastAsia="en-GB"/>
              </w:rPr>
              <w:t>Simone Lowthe</w:t>
            </w:r>
            <w:r w:rsidR="00DC3602">
              <w:rPr>
                <w:rFonts w:ascii="Trebuchet MS" w:hAnsi="Trebuchet MS"/>
                <w:lang w:eastAsia="en-GB"/>
              </w:rPr>
              <w:t>-</w:t>
            </w:r>
            <w:r>
              <w:rPr>
                <w:rFonts w:ascii="Trebuchet MS" w:hAnsi="Trebuchet MS"/>
                <w:lang w:eastAsia="en-GB"/>
              </w:rPr>
              <w:t>Thomas</w:t>
            </w:r>
          </w:p>
        </w:tc>
        <w:tc>
          <w:tcPr>
            <w:tcW w:w="4673" w:type="dxa"/>
            <w:hideMark/>
          </w:tcPr>
          <w:p w14:paraId="2F54E430" w14:textId="77777777" w:rsidR="00C4223E" w:rsidRDefault="00C4223E">
            <w:pPr>
              <w:pStyle w:val="Header"/>
              <w:tabs>
                <w:tab w:val="left" w:pos="720"/>
              </w:tabs>
              <w:rPr>
                <w:rFonts w:ascii="Trebuchet MS" w:hAnsi="Trebuchet MS"/>
                <w:lang w:eastAsia="en-GB"/>
              </w:rPr>
            </w:pPr>
          </w:p>
          <w:p w14:paraId="0775CAC6" w14:textId="3768175C" w:rsidR="00C139D4" w:rsidRPr="00DC3602" w:rsidRDefault="00C139D4">
            <w:pPr>
              <w:pStyle w:val="Header"/>
              <w:tabs>
                <w:tab w:val="left" w:pos="720"/>
              </w:tabs>
              <w:rPr>
                <w:rFonts w:ascii="Trebuchet MS" w:hAnsi="Trebuchet MS"/>
                <w:lang w:eastAsia="en-GB"/>
              </w:rPr>
            </w:pPr>
            <w:r w:rsidRPr="00DC3602">
              <w:rPr>
                <w:rFonts w:ascii="Trebuchet MS" w:hAnsi="Trebuchet MS"/>
                <w:lang w:eastAsia="en-GB"/>
              </w:rPr>
              <w:t>Wales Committee Chair</w:t>
            </w:r>
          </w:p>
        </w:tc>
      </w:tr>
      <w:tr w:rsidR="00C139D4" w14:paraId="4AF12318" w14:textId="77777777" w:rsidTr="00A13D3E">
        <w:trPr>
          <w:jc w:val="center"/>
        </w:trPr>
        <w:tc>
          <w:tcPr>
            <w:tcW w:w="3544" w:type="dxa"/>
            <w:hideMark/>
          </w:tcPr>
          <w:p w14:paraId="4DE7858B" w14:textId="7B3D812C" w:rsidR="00C139D4" w:rsidRDefault="00C139D4">
            <w:pPr>
              <w:pStyle w:val="Header"/>
              <w:tabs>
                <w:tab w:val="left" w:pos="720"/>
              </w:tabs>
              <w:rPr>
                <w:rFonts w:ascii="Trebuchet MS" w:hAnsi="Trebuchet MS"/>
                <w:lang w:eastAsia="en-GB"/>
              </w:rPr>
            </w:pPr>
            <w:r>
              <w:rPr>
                <w:rFonts w:ascii="Trebuchet MS" w:hAnsi="Trebuchet MS"/>
                <w:lang w:eastAsia="en-GB"/>
              </w:rPr>
              <w:t>Nicola Russell</w:t>
            </w:r>
            <w:r w:rsidR="00DC3602">
              <w:rPr>
                <w:rFonts w:ascii="Trebuchet MS" w:hAnsi="Trebuchet MS"/>
                <w:lang w:eastAsia="en-GB"/>
              </w:rPr>
              <w:t>-</w:t>
            </w:r>
            <w:r>
              <w:rPr>
                <w:rFonts w:ascii="Trebuchet MS" w:hAnsi="Trebuchet MS"/>
                <w:lang w:eastAsia="en-GB"/>
              </w:rPr>
              <w:t>Brooks</w:t>
            </w:r>
          </w:p>
        </w:tc>
        <w:tc>
          <w:tcPr>
            <w:tcW w:w="4673" w:type="dxa"/>
            <w:hideMark/>
          </w:tcPr>
          <w:p w14:paraId="45FB0B66" w14:textId="71C23D3E" w:rsidR="00C139D4" w:rsidRPr="00DC3602" w:rsidRDefault="00C139D4">
            <w:pPr>
              <w:pStyle w:val="Header"/>
              <w:tabs>
                <w:tab w:val="left" w:pos="720"/>
              </w:tabs>
              <w:rPr>
                <w:rFonts w:ascii="Trebuchet MS" w:hAnsi="Trebuchet MS"/>
                <w:lang w:eastAsia="en-GB"/>
              </w:rPr>
            </w:pPr>
            <w:r w:rsidRPr="00DC3602">
              <w:rPr>
                <w:rFonts w:ascii="Trebuchet MS" w:hAnsi="Trebuchet MS"/>
                <w:lang w:eastAsia="en-GB"/>
              </w:rPr>
              <w:t>Wales Committee Member</w:t>
            </w:r>
          </w:p>
        </w:tc>
      </w:tr>
      <w:tr w:rsidR="00C139D4" w14:paraId="0FE1D052" w14:textId="77777777" w:rsidTr="00A13D3E">
        <w:trPr>
          <w:jc w:val="center"/>
        </w:trPr>
        <w:tc>
          <w:tcPr>
            <w:tcW w:w="3544" w:type="dxa"/>
            <w:hideMark/>
          </w:tcPr>
          <w:p w14:paraId="1FDC1DCC" w14:textId="77777777" w:rsidR="00C139D4" w:rsidRDefault="00C139D4">
            <w:pPr>
              <w:pStyle w:val="Header"/>
              <w:tabs>
                <w:tab w:val="left" w:pos="720"/>
              </w:tabs>
              <w:rPr>
                <w:rFonts w:ascii="Trebuchet MS" w:hAnsi="Trebuchet MS"/>
                <w:i/>
                <w:iCs/>
                <w:lang w:eastAsia="en-GB"/>
              </w:rPr>
            </w:pPr>
            <w:r>
              <w:rPr>
                <w:rFonts w:ascii="Trebuchet MS" w:hAnsi="Trebuchet MS"/>
                <w:lang w:eastAsia="en-GB"/>
              </w:rPr>
              <w:t>Trystan Pritchard</w:t>
            </w:r>
          </w:p>
        </w:tc>
        <w:tc>
          <w:tcPr>
            <w:tcW w:w="4673" w:type="dxa"/>
            <w:hideMark/>
          </w:tcPr>
          <w:p w14:paraId="5A6FD8ED" w14:textId="2EF8BEC1" w:rsidR="00C139D4" w:rsidRPr="00DC3602" w:rsidRDefault="00C139D4">
            <w:pPr>
              <w:pStyle w:val="Header"/>
              <w:tabs>
                <w:tab w:val="left" w:pos="720"/>
              </w:tabs>
              <w:rPr>
                <w:rFonts w:ascii="Trebuchet MS" w:hAnsi="Trebuchet MS"/>
                <w:lang w:eastAsia="en-GB"/>
              </w:rPr>
            </w:pPr>
            <w:r w:rsidRPr="00DC3602">
              <w:rPr>
                <w:rFonts w:ascii="Trebuchet MS" w:hAnsi="Trebuchet MS"/>
                <w:lang w:eastAsia="en-GB"/>
              </w:rPr>
              <w:t>Wales Committee Member</w:t>
            </w:r>
          </w:p>
        </w:tc>
      </w:tr>
      <w:tr w:rsidR="00C139D4" w14:paraId="0D4FA11A" w14:textId="77777777" w:rsidTr="00A13D3E">
        <w:trPr>
          <w:jc w:val="center"/>
        </w:trPr>
        <w:tc>
          <w:tcPr>
            <w:tcW w:w="3544" w:type="dxa"/>
            <w:hideMark/>
          </w:tcPr>
          <w:p w14:paraId="39A86EF6" w14:textId="77777777" w:rsidR="00C139D4" w:rsidRDefault="00C139D4">
            <w:pPr>
              <w:pStyle w:val="Header"/>
              <w:tabs>
                <w:tab w:val="left" w:pos="720"/>
              </w:tabs>
              <w:rPr>
                <w:rFonts w:ascii="Trebuchet MS" w:hAnsi="Trebuchet MS"/>
                <w:lang w:eastAsia="en-GB"/>
              </w:rPr>
            </w:pPr>
            <w:r>
              <w:rPr>
                <w:rFonts w:ascii="Trebuchet MS" w:hAnsi="Trebuchet MS"/>
                <w:lang w:eastAsia="en-GB"/>
              </w:rPr>
              <w:t>Kate Young</w:t>
            </w:r>
          </w:p>
        </w:tc>
        <w:tc>
          <w:tcPr>
            <w:tcW w:w="4673" w:type="dxa"/>
            <w:hideMark/>
          </w:tcPr>
          <w:p w14:paraId="0DB5AA36" w14:textId="6CAACBC7" w:rsidR="00C139D4" w:rsidRPr="00DC3602" w:rsidRDefault="00C139D4">
            <w:pPr>
              <w:pStyle w:val="Header"/>
              <w:tabs>
                <w:tab w:val="left" w:pos="720"/>
              </w:tabs>
              <w:rPr>
                <w:rFonts w:ascii="Trebuchet MS" w:hAnsi="Trebuchet MS"/>
                <w:lang w:eastAsia="en-GB"/>
              </w:rPr>
            </w:pPr>
            <w:r w:rsidRPr="00DC3602">
              <w:rPr>
                <w:rFonts w:ascii="Trebuchet MS" w:hAnsi="Trebuchet MS"/>
                <w:lang w:eastAsia="en-GB"/>
              </w:rPr>
              <w:t>Wales Committee Member</w:t>
            </w:r>
          </w:p>
        </w:tc>
      </w:tr>
      <w:tr w:rsidR="00C139D4" w14:paraId="450F08DB" w14:textId="77777777" w:rsidTr="00A13D3E">
        <w:trPr>
          <w:jc w:val="center"/>
        </w:trPr>
        <w:tc>
          <w:tcPr>
            <w:tcW w:w="3544" w:type="dxa"/>
          </w:tcPr>
          <w:p w14:paraId="69185ABE" w14:textId="1DE28B2D" w:rsidR="00C139D4" w:rsidRDefault="00C139D4">
            <w:pPr>
              <w:pStyle w:val="Header"/>
              <w:tabs>
                <w:tab w:val="left" w:pos="720"/>
              </w:tabs>
              <w:rPr>
                <w:rFonts w:ascii="Trebuchet MS" w:hAnsi="Trebuchet MS"/>
                <w:lang w:eastAsia="en-GB"/>
              </w:rPr>
            </w:pPr>
            <w:r>
              <w:rPr>
                <w:rFonts w:ascii="Trebuchet MS" w:hAnsi="Trebuchet MS"/>
                <w:lang w:eastAsia="en-GB"/>
              </w:rPr>
              <w:t>Gwenllian Lansdown Davies</w:t>
            </w:r>
          </w:p>
        </w:tc>
        <w:tc>
          <w:tcPr>
            <w:tcW w:w="4673" w:type="dxa"/>
          </w:tcPr>
          <w:p w14:paraId="665E271A" w14:textId="25198AB9" w:rsidR="00C139D4" w:rsidRPr="00DC3602" w:rsidRDefault="00C139D4">
            <w:pPr>
              <w:pStyle w:val="Header"/>
              <w:tabs>
                <w:tab w:val="left" w:pos="720"/>
              </w:tabs>
              <w:rPr>
                <w:rFonts w:ascii="Trebuchet MS" w:hAnsi="Trebuchet MS"/>
                <w:lang w:eastAsia="en-GB"/>
              </w:rPr>
            </w:pPr>
            <w:r w:rsidRPr="00DC3602">
              <w:rPr>
                <w:rFonts w:ascii="Trebuchet MS" w:hAnsi="Trebuchet MS"/>
                <w:lang w:eastAsia="en-GB"/>
              </w:rPr>
              <w:t>Wales Committee Member</w:t>
            </w:r>
          </w:p>
        </w:tc>
      </w:tr>
      <w:tr w:rsidR="00C139D4" w14:paraId="1E4BA9D5" w14:textId="77777777" w:rsidTr="00A13D3E">
        <w:trPr>
          <w:jc w:val="center"/>
        </w:trPr>
        <w:tc>
          <w:tcPr>
            <w:tcW w:w="3544" w:type="dxa"/>
          </w:tcPr>
          <w:p w14:paraId="6CD38F6D" w14:textId="14655BC1" w:rsidR="00C139D4" w:rsidRDefault="00C139D4">
            <w:pPr>
              <w:pStyle w:val="Header"/>
              <w:tabs>
                <w:tab w:val="left" w:pos="720"/>
              </w:tabs>
              <w:rPr>
                <w:rFonts w:ascii="Trebuchet MS" w:hAnsi="Trebuchet MS"/>
                <w:lang w:eastAsia="en-GB"/>
              </w:rPr>
            </w:pPr>
            <w:r>
              <w:rPr>
                <w:rFonts w:ascii="Trebuchet MS" w:hAnsi="Trebuchet MS"/>
                <w:lang w:eastAsia="en-GB"/>
              </w:rPr>
              <w:t>Fadhili Maghiya</w:t>
            </w:r>
          </w:p>
        </w:tc>
        <w:tc>
          <w:tcPr>
            <w:tcW w:w="4673" w:type="dxa"/>
          </w:tcPr>
          <w:p w14:paraId="0B322896" w14:textId="56637C59" w:rsidR="00C139D4" w:rsidRPr="00DC3602" w:rsidRDefault="00C139D4">
            <w:pPr>
              <w:pStyle w:val="Header"/>
              <w:tabs>
                <w:tab w:val="left" w:pos="720"/>
              </w:tabs>
              <w:rPr>
                <w:rFonts w:ascii="Trebuchet MS" w:hAnsi="Trebuchet MS"/>
                <w:lang w:eastAsia="en-GB"/>
              </w:rPr>
            </w:pPr>
            <w:r w:rsidRPr="00DC3602">
              <w:rPr>
                <w:rFonts w:ascii="Trebuchet MS" w:hAnsi="Trebuchet MS"/>
                <w:lang w:eastAsia="en-GB"/>
              </w:rPr>
              <w:t>Wales Committee Member</w:t>
            </w:r>
          </w:p>
        </w:tc>
      </w:tr>
      <w:tr w:rsidR="00C139D4" w14:paraId="525561EA" w14:textId="77777777" w:rsidTr="00A13D3E">
        <w:trPr>
          <w:jc w:val="center"/>
        </w:trPr>
        <w:tc>
          <w:tcPr>
            <w:tcW w:w="3544" w:type="dxa"/>
          </w:tcPr>
          <w:p w14:paraId="518AC873" w14:textId="7861409C" w:rsidR="00C139D4" w:rsidRDefault="00C139D4">
            <w:pPr>
              <w:pStyle w:val="Header"/>
              <w:tabs>
                <w:tab w:val="left" w:pos="720"/>
              </w:tabs>
              <w:rPr>
                <w:rFonts w:ascii="Trebuchet MS" w:hAnsi="Trebuchet MS"/>
                <w:lang w:eastAsia="en-GB"/>
              </w:rPr>
            </w:pPr>
            <w:r>
              <w:rPr>
                <w:rFonts w:ascii="Trebuchet MS" w:hAnsi="Trebuchet MS"/>
                <w:lang w:eastAsia="en-GB"/>
              </w:rPr>
              <w:t>Nicola Russell Brooks</w:t>
            </w:r>
          </w:p>
          <w:p w14:paraId="45F88A8C" w14:textId="77777777" w:rsidR="00C4223E" w:rsidRDefault="00C4223E">
            <w:pPr>
              <w:pStyle w:val="Header"/>
              <w:tabs>
                <w:tab w:val="left" w:pos="720"/>
              </w:tabs>
              <w:rPr>
                <w:rFonts w:ascii="Trebuchet MS" w:hAnsi="Trebuchet MS"/>
                <w:lang w:eastAsia="en-GB"/>
              </w:rPr>
            </w:pPr>
          </w:p>
          <w:p w14:paraId="68B12511" w14:textId="3E8E690F" w:rsidR="00C4223E" w:rsidRPr="00C4223E" w:rsidRDefault="00C4223E">
            <w:pPr>
              <w:pStyle w:val="Header"/>
              <w:tabs>
                <w:tab w:val="left" w:pos="720"/>
              </w:tabs>
              <w:rPr>
                <w:rFonts w:ascii="Trebuchet MS" w:hAnsi="Trebuchet MS"/>
                <w:b/>
                <w:bCs/>
                <w:lang w:eastAsia="en-GB"/>
              </w:rPr>
            </w:pPr>
            <w:r w:rsidRPr="00C4223E">
              <w:rPr>
                <w:rFonts w:ascii="Trebuchet MS" w:hAnsi="Trebuchet MS"/>
                <w:b/>
                <w:bCs/>
                <w:lang w:eastAsia="en-GB"/>
              </w:rPr>
              <w:t>Officers</w:t>
            </w:r>
          </w:p>
        </w:tc>
        <w:tc>
          <w:tcPr>
            <w:tcW w:w="4673" w:type="dxa"/>
          </w:tcPr>
          <w:p w14:paraId="6C6E780B" w14:textId="77777777" w:rsidR="00C139D4" w:rsidRDefault="00C139D4">
            <w:pPr>
              <w:pStyle w:val="Header"/>
              <w:tabs>
                <w:tab w:val="left" w:pos="720"/>
              </w:tabs>
              <w:rPr>
                <w:rFonts w:ascii="Trebuchet MS" w:hAnsi="Trebuchet MS"/>
                <w:lang w:eastAsia="en-GB"/>
              </w:rPr>
            </w:pPr>
            <w:r w:rsidRPr="00DC3602">
              <w:rPr>
                <w:rFonts w:ascii="Trebuchet MS" w:hAnsi="Trebuchet MS"/>
                <w:lang w:eastAsia="en-GB"/>
              </w:rPr>
              <w:t>Wales Committee Member</w:t>
            </w:r>
          </w:p>
          <w:p w14:paraId="6EE7EBFE" w14:textId="0592D127" w:rsidR="00C4223E" w:rsidRPr="00DC3602" w:rsidRDefault="00C4223E">
            <w:pPr>
              <w:pStyle w:val="Header"/>
              <w:tabs>
                <w:tab w:val="left" w:pos="720"/>
              </w:tabs>
              <w:rPr>
                <w:rFonts w:ascii="Trebuchet MS" w:hAnsi="Trebuchet MS"/>
                <w:lang w:eastAsia="en-GB"/>
              </w:rPr>
            </w:pPr>
          </w:p>
        </w:tc>
      </w:tr>
      <w:tr w:rsidR="00C139D4" w14:paraId="1696E2EC" w14:textId="77777777" w:rsidTr="00A13D3E">
        <w:trPr>
          <w:jc w:val="center"/>
        </w:trPr>
        <w:tc>
          <w:tcPr>
            <w:tcW w:w="3544" w:type="dxa"/>
          </w:tcPr>
          <w:p w14:paraId="5F02C4C2" w14:textId="619D5749" w:rsidR="00C139D4" w:rsidRDefault="00C139D4">
            <w:pPr>
              <w:pStyle w:val="Header"/>
              <w:tabs>
                <w:tab w:val="left" w:pos="720"/>
              </w:tabs>
              <w:rPr>
                <w:rFonts w:ascii="Trebuchet MS" w:hAnsi="Trebuchet MS"/>
                <w:lang w:eastAsia="en-GB"/>
              </w:rPr>
            </w:pPr>
            <w:r>
              <w:rPr>
                <w:rFonts w:ascii="Trebuchet MS" w:hAnsi="Trebuchet MS"/>
                <w:lang w:eastAsia="en-GB"/>
              </w:rPr>
              <w:t>John Rose</w:t>
            </w:r>
          </w:p>
        </w:tc>
        <w:tc>
          <w:tcPr>
            <w:tcW w:w="4673" w:type="dxa"/>
          </w:tcPr>
          <w:p w14:paraId="08433D64" w14:textId="3FB2329D" w:rsidR="00C139D4" w:rsidRPr="00DC3602" w:rsidRDefault="00C139D4">
            <w:pPr>
              <w:pStyle w:val="Header"/>
              <w:tabs>
                <w:tab w:val="left" w:pos="720"/>
              </w:tabs>
              <w:rPr>
                <w:rFonts w:ascii="Trebuchet MS" w:hAnsi="Trebuchet MS"/>
                <w:iCs/>
                <w:lang w:eastAsia="en-GB"/>
              </w:rPr>
            </w:pPr>
            <w:r w:rsidRPr="00DC3602">
              <w:rPr>
                <w:rFonts w:ascii="Trebuchet MS" w:hAnsi="Trebuchet MS"/>
                <w:iCs/>
                <w:lang w:eastAsia="en-GB"/>
              </w:rPr>
              <w:t>The National Lottery Community Fund</w:t>
            </w:r>
          </w:p>
        </w:tc>
      </w:tr>
      <w:tr w:rsidR="00C139D4" w14:paraId="3788B2FF" w14:textId="77777777" w:rsidTr="00A13D3E">
        <w:trPr>
          <w:jc w:val="center"/>
        </w:trPr>
        <w:tc>
          <w:tcPr>
            <w:tcW w:w="3544" w:type="dxa"/>
          </w:tcPr>
          <w:p w14:paraId="358C370D" w14:textId="357E7E69" w:rsidR="00C139D4" w:rsidRDefault="00C139D4">
            <w:pPr>
              <w:pStyle w:val="Header"/>
              <w:tabs>
                <w:tab w:val="left" w:pos="720"/>
              </w:tabs>
              <w:rPr>
                <w:rFonts w:ascii="Trebuchet MS" w:hAnsi="Trebuchet MS"/>
                <w:lang w:eastAsia="en-GB"/>
              </w:rPr>
            </w:pPr>
            <w:r>
              <w:rPr>
                <w:rFonts w:ascii="Trebuchet MS" w:hAnsi="Trebuchet MS"/>
                <w:lang w:eastAsia="en-GB"/>
              </w:rPr>
              <w:t>Rob Roffe</w:t>
            </w:r>
          </w:p>
        </w:tc>
        <w:tc>
          <w:tcPr>
            <w:tcW w:w="4673" w:type="dxa"/>
          </w:tcPr>
          <w:p w14:paraId="5F28B3DB" w14:textId="1A5099C1" w:rsidR="00C139D4" w:rsidRPr="00DC3602" w:rsidRDefault="00C139D4">
            <w:pPr>
              <w:pStyle w:val="Header"/>
              <w:tabs>
                <w:tab w:val="left" w:pos="720"/>
              </w:tabs>
              <w:rPr>
                <w:rFonts w:ascii="Trebuchet MS" w:hAnsi="Trebuchet MS"/>
                <w:iCs/>
                <w:lang w:eastAsia="en-GB"/>
              </w:rPr>
            </w:pPr>
            <w:r w:rsidRPr="00DC3602">
              <w:rPr>
                <w:rFonts w:ascii="Trebuchet MS" w:hAnsi="Trebuchet MS"/>
                <w:iCs/>
                <w:lang w:eastAsia="en-GB"/>
              </w:rPr>
              <w:t>The National Lottery Community Fund</w:t>
            </w:r>
          </w:p>
        </w:tc>
      </w:tr>
      <w:tr w:rsidR="00DC3602" w14:paraId="4BE1A84B" w14:textId="77777777" w:rsidTr="00A13D3E">
        <w:trPr>
          <w:jc w:val="center"/>
        </w:trPr>
        <w:tc>
          <w:tcPr>
            <w:tcW w:w="3544" w:type="dxa"/>
          </w:tcPr>
          <w:p w14:paraId="740F1D87" w14:textId="27A7ADCB" w:rsidR="00DC3602" w:rsidRDefault="00DC3602">
            <w:pPr>
              <w:pStyle w:val="Header"/>
              <w:tabs>
                <w:tab w:val="left" w:pos="720"/>
              </w:tabs>
              <w:rPr>
                <w:rFonts w:ascii="Trebuchet MS" w:hAnsi="Trebuchet MS"/>
                <w:lang w:eastAsia="en-GB"/>
              </w:rPr>
            </w:pPr>
            <w:r>
              <w:rPr>
                <w:rFonts w:ascii="Trebuchet MS" w:hAnsi="Trebuchet MS"/>
                <w:lang w:eastAsia="en-GB"/>
              </w:rPr>
              <w:t>Andrew Owen</w:t>
            </w:r>
          </w:p>
        </w:tc>
        <w:tc>
          <w:tcPr>
            <w:tcW w:w="4673" w:type="dxa"/>
          </w:tcPr>
          <w:p w14:paraId="02ECA77A" w14:textId="51C8DFE3" w:rsidR="00DC3602" w:rsidRPr="00DC3602" w:rsidRDefault="00DC3602">
            <w:pPr>
              <w:pStyle w:val="Header"/>
              <w:tabs>
                <w:tab w:val="left" w:pos="720"/>
              </w:tabs>
              <w:rPr>
                <w:rFonts w:ascii="Trebuchet MS" w:hAnsi="Trebuchet MS"/>
                <w:iCs/>
                <w:lang w:eastAsia="en-GB"/>
              </w:rPr>
            </w:pPr>
            <w:r w:rsidRPr="00DC3602">
              <w:rPr>
                <w:rFonts w:ascii="Trebuchet MS" w:hAnsi="Trebuchet MS"/>
                <w:iCs/>
                <w:lang w:eastAsia="en-GB"/>
              </w:rPr>
              <w:t>The National Lottery Community Fund</w:t>
            </w:r>
          </w:p>
        </w:tc>
      </w:tr>
      <w:tr w:rsidR="00C139D4" w14:paraId="27DAE412" w14:textId="77777777" w:rsidTr="00A13D3E">
        <w:trPr>
          <w:jc w:val="center"/>
        </w:trPr>
        <w:tc>
          <w:tcPr>
            <w:tcW w:w="3544" w:type="dxa"/>
          </w:tcPr>
          <w:p w14:paraId="0083C213" w14:textId="72CAB774" w:rsidR="00C139D4" w:rsidRDefault="00DC3602">
            <w:pPr>
              <w:pStyle w:val="Header"/>
              <w:tabs>
                <w:tab w:val="left" w:pos="720"/>
              </w:tabs>
              <w:rPr>
                <w:rFonts w:ascii="Trebuchet MS" w:hAnsi="Trebuchet MS"/>
                <w:lang w:eastAsia="en-GB"/>
              </w:rPr>
            </w:pPr>
            <w:r>
              <w:rPr>
                <w:rFonts w:ascii="Trebuchet MS" w:hAnsi="Trebuchet MS"/>
                <w:lang w:eastAsia="en-GB"/>
              </w:rPr>
              <w:t>Elizabeth Watson</w:t>
            </w:r>
          </w:p>
        </w:tc>
        <w:tc>
          <w:tcPr>
            <w:tcW w:w="4673" w:type="dxa"/>
          </w:tcPr>
          <w:p w14:paraId="59B8F6A4" w14:textId="5FFC5FEF" w:rsidR="00C139D4" w:rsidRPr="00DC3602" w:rsidRDefault="00DC3602">
            <w:pPr>
              <w:pStyle w:val="Header"/>
              <w:tabs>
                <w:tab w:val="left" w:pos="720"/>
              </w:tabs>
              <w:rPr>
                <w:rFonts w:ascii="Trebuchet MS" w:hAnsi="Trebuchet MS"/>
                <w:iCs/>
                <w:lang w:eastAsia="en-GB"/>
              </w:rPr>
            </w:pPr>
            <w:r w:rsidRPr="00DC3602">
              <w:rPr>
                <w:rFonts w:ascii="Trebuchet MS" w:hAnsi="Trebuchet MS"/>
                <w:iCs/>
                <w:lang w:eastAsia="en-GB"/>
              </w:rPr>
              <w:t>The National Lottery Community Fund</w:t>
            </w:r>
          </w:p>
        </w:tc>
      </w:tr>
      <w:tr w:rsidR="00C139D4" w14:paraId="5EB828AC" w14:textId="77777777" w:rsidTr="00A13D3E">
        <w:trPr>
          <w:jc w:val="center"/>
        </w:trPr>
        <w:tc>
          <w:tcPr>
            <w:tcW w:w="3544" w:type="dxa"/>
          </w:tcPr>
          <w:p w14:paraId="136C5A76" w14:textId="51815A01" w:rsidR="00C139D4" w:rsidRDefault="00DC3602">
            <w:pPr>
              <w:pStyle w:val="Header"/>
              <w:tabs>
                <w:tab w:val="left" w:pos="720"/>
              </w:tabs>
              <w:rPr>
                <w:rFonts w:ascii="Trebuchet MS" w:hAnsi="Trebuchet MS"/>
                <w:lang w:eastAsia="en-GB"/>
              </w:rPr>
            </w:pPr>
            <w:r>
              <w:rPr>
                <w:rFonts w:ascii="Trebuchet MS" w:hAnsi="Trebuchet MS"/>
                <w:lang w:eastAsia="en-GB"/>
              </w:rPr>
              <w:t>Ruth Bates</w:t>
            </w:r>
          </w:p>
        </w:tc>
        <w:tc>
          <w:tcPr>
            <w:tcW w:w="4673" w:type="dxa"/>
          </w:tcPr>
          <w:p w14:paraId="3ED72521" w14:textId="6B007262" w:rsidR="00C139D4" w:rsidRPr="00DC3602" w:rsidRDefault="00DC3602">
            <w:pPr>
              <w:pStyle w:val="Header"/>
              <w:tabs>
                <w:tab w:val="left" w:pos="720"/>
              </w:tabs>
              <w:rPr>
                <w:rFonts w:ascii="Trebuchet MS" w:hAnsi="Trebuchet MS"/>
                <w:iCs/>
                <w:lang w:eastAsia="en-GB"/>
              </w:rPr>
            </w:pPr>
            <w:r w:rsidRPr="00DC3602">
              <w:rPr>
                <w:rFonts w:ascii="Trebuchet MS" w:hAnsi="Trebuchet MS"/>
                <w:iCs/>
                <w:lang w:eastAsia="en-GB"/>
              </w:rPr>
              <w:t>The National Lottery Community Fund</w:t>
            </w:r>
          </w:p>
        </w:tc>
      </w:tr>
      <w:tr w:rsidR="00DC3602" w14:paraId="23E1CF36" w14:textId="77777777" w:rsidTr="00A13D3E">
        <w:trPr>
          <w:jc w:val="center"/>
        </w:trPr>
        <w:tc>
          <w:tcPr>
            <w:tcW w:w="3544" w:type="dxa"/>
          </w:tcPr>
          <w:p w14:paraId="5A8CB487" w14:textId="77777777" w:rsidR="00DC3602" w:rsidRDefault="00DC3602">
            <w:pPr>
              <w:pStyle w:val="Header"/>
              <w:tabs>
                <w:tab w:val="left" w:pos="720"/>
              </w:tabs>
              <w:rPr>
                <w:rFonts w:ascii="Trebuchet MS" w:hAnsi="Trebuchet MS"/>
                <w:lang w:eastAsia="en-GB"/>
              </w:rPr>
            </w:pPr>
            <w:r>
              <w:rPr>
                <w:rFonts w:ascii="Trebuchet MS" w:hAnsi="Trebuchet MS"/>
                <w:lang w:eastAsia="en-GB"/>
              </w:rPr>
              <w:t>Rhun Dafydd</w:t>
            </w:r>
          </w:p>
          <w:p w14:paraId="377B4A6D" w14:textId="77777777" w:rsidR="00C4223E" w:rsidRDefault="00C4223E">
            <w:pPr>
              <w:pStyle w:val="Header"/>
              <w:tabs>
                <w:tab w:val="left" w:pos="720"/>
              </w:tabs>
              <w:rPr>
                <w:rFonts w:ascii="Trebuchet MS" w:hAnsi="Trebuchet MS"/>
                <w:b/>
                <w:bCs/>
                <w:lang w:eastAsia="en-GB"/>
              </w:rPr>
            </w:pPr>
          </w:p>
          <w:p w14:paraId="656E8DAB" w14:textId="105F6A3C" w:rsidR="00C4223E" w:rsidRPr="00C4223E" w:rsidRDefault="00C4223E">
            <w:pPr>
              <w:pStyle w:val="Header"/>
              <w:tabs>
                <w:tab w:val="left" w:pos="720"/>
              </w:tabs>
              <w:rPr>
                <w:rFonts w:ascii="Trebuchet MS" w:hAnsi="Trebuchet MS"/>
                <w:b/>
                <w:bCs/>
                <w:lang w:eastAsia="en-GB"/>
              </w:rPr>
            </w:pPr>
            <w:r w:rsidRPr="00C4223E">
              <w:rPr>
                <w:rFonts w:ascii="Trebuchet MS" w:hAnsi="Trebuchet MS"/>
                <w:b/>
                <w:bCs/>
                <w:lang w:eastAsia="en-GB"/>
              </w:rPr>
              <w:t>Guests</w:t>
            </w:r>
          </w:p>
        </w:tc>
        <w:tc>
          <w:tcPr>
            <w:tcW w:w="4673" w:type="dxa"/>
          </w:tcPr>
          <w:p w14:paraId="5D3DB8A7" w14:textId="01C9D7A2" w:rsidR="00DC3602" w:rsidRPr="00DC3602" w:rsidRDefault="00DC3602">
            <w:pPr>
              <w:pStyle w:val="Header"/>
              <w:tabs>
                <w:tab w:val="left" w:pos="720"/>
              </w:tabs>
              <w:rPr>
                <w:rFonts w:ascii="Trebuchet MS" w:hAnsi="Trebuchet MS"/>
                <w:iCs/>
                <w:lang w:eastAsia="en-GB"/>
              </w:rPr>
            </w:pPr>
            <w:r w:rsidRPr="00DC3602">
              <w:rPr>
                <w:rFonts w:ascii="Trebuchet MS" w:hAnsi="Trebuchet MS"/>
                <w:iCs/>
                <w:lang w:eastAsia="en-GB"/>
              </w:rPr>
              <w:t>The National Lottery Community Fund</w:t>
            </w:r>
          </w:p>
        </w:tc>
      </w:tr>
      <w:tr w:rsidR="00630DA9" w14:paraId="5CCE7CF3" w14:textId="77777777" w:rsidTr="00A13D3E">
        <w:trPr>
          <w:jc w:val="center"/>
        </w:trPr>
        <w:tc>
          <w:tcPr>
            <w:tcW w:w="3544" w:type="dxa"/>
          </w:tcPr>
          <w:p w14:paraId="6B53FC8F" w14:textId="39FBC006" w:rsidR="00630DA9" w:rsidRPr="00A13D3E" w:rsidRDefault="000A1A47">
            <w:pPr>
              <w:pStyle w:val="Header"/>
              <w:tabs>
                <w:tab w:val="left" w:pos="720"/>
              </w:tabs>
              <w:rPr>
                <w:rFonts w:ascii="Trebuchet MS" w:hAnsi="Trebuchet MS"/>
                <w:lang w:eastAsia="en-GB"/>
              </w:rPr>
            </w:pPr>
            <w:r w:rsidRPr="00A13D3E">
              <w:rPr>
                <w:rFonts w:ascii="Trebuchet MS" w:hAnsi="Trebuchet MS"/>
              </w:rPr>
              <w:t xml:space="preserve">James Eul   </w:t>
            </w:r>
          </w:p>
        </w:tc>
        <w:tc>
          <w:tcPr>
            <w:tcW w:w="4673" w:type="dxa"/>
          </w:tcPr>
          <w:p w14:paraId="100CF98E" w14:textId="24576244" w:rsidR="00630DA9" w:rsidRPr="00A13D3E" w:rsidRDefault="000A1A47">
            <w:pPr>
              <w:pStyle w:val="Header"/>
              <w:tabs>
                <w:tab w:val="left" w:pos="720"/>
              </w:tabs>
              <w:rPr>
                <w:rFonts w:ascii="Trebuchet MS" w:hAnsi="Trebuchet MS"/>
                <w:iCs/>
                <w:lang w:eastAsia="en-GB"/>
              </w:rPr>
            </w:pPr>
            <w:r w:rsidRPr="00A13D3E">
              <w:rPr>
                <w:rFonts w:ascii="Trebuchet MS" w:hAnsi="Trebuchet MS"/>
              </w:rPr>
              <w:t>Nico Cymru (Translator)</w:t>
            </w:r>
          </w:p>
        </w:tc>
      </w:tr>
      <w:tr w:rsidR="00DC3602" w14:paraId="74345393" w14:textId="77777777" w:rsidTr="00A13D3E">
        <w:trPr>
          <w:jc w:val="center"/>
        </w:trPr>
        <w:tc>
          <w:tcPr>
            <w:tcW w:w="3544" w:type="dxa"/>
          </w:tcPr>
          <w:p w14:paraId="28D71DB7" w14:textId="70FE0CB2" w:rsidR="00DC3602" w:rsidRDefault="00DC3602">
            <w:pPr>
              <w:pStyle w:val="Header"/>
              <w:tabs>
                <w:tab w:val="left" w:pos="720"/>
              </w:tabs>
              <w:rPr>
                <w:rFonts w:ascii="Trebuchet MS" w:hAnsi="Trebuchet MS"/>
                <w:lang w:eastAsia="en-GB"/>
              </w:rPr>
            </w:pPr>
            <w:r>
              <w:rPr>
                <w:rFonts w:ascii="Trebuchet MS" w:hAnsi="Trebuchet MS"/>
                <w:lang w:eastAsia="en-GB"/>
              </w:rPr>
              <w:t>Chris Johnes</w:t>
            </w:r>
          </w:p>
        </w:tc>
        <w:tc>
          <w:tcPr>
            <w:tcW w:w="4673" w:type="dxa"/>
          </w:tcPr>
          <w:p w14:paraId="5F9BB9D0" w14:textId="3384D791" w:rsidR="00DC3602" w:rsidRPr="00DC3602" w:rsidRDefault="00DC3602">
            <w:pPr>
              <w:pStyle w:val="Header"/>
              <w:tabs>
                <w:tab w:val="left" w:pos="720"/>
              </w:tabs>
              <w:rPr>
                <w:rFonts w:ascii="Trebuchet MS" w:hAnsi="Trebuchet MS"/>
                <w:iCs/>
                <w:lang w:eastAsia="en-GB"/>
              </w:rPr>
            </w:pPr>
            <w:r w:rsidRPr="00DC3602">
              <w:rPr>
                <w:rFonts w:ascii="Trebuchet MS" w:hAnsi="Trebuchet MS"/>
                <w:iCs/>
                <w:lang w:eastAsia="en-GB"/>
              </w:rPr>
              <w:t>B</w:t>
            </w:r>
            <w:r>
              <w:rPr>
                <w:rFonts w:ascii="Trebuchet MS" w:hAnsi="Trebuchet MS"/>
                <w:iCs/>
                <w:lang w:eastAsia="en-GB"/>
              </w:rPr>
              <w:t xml:space="preserve">uilding </w:t>
            </w:r>
            <w:r w:rsidRPr="00DC3602">
              <w:rPr>
                <w:rFonts w:ascii="Trebuchet MS" w:hAnsi="Trebuchet MS"/>
                <w:iCs/>
                <w:lang w:eastAsia="en-GB"/>
              </w:rPr>
              <w:t>C</w:t>
            </w:r>
            <w:r>
              <w:rPr>
                <w:rFonts w:ascii="Trebuchet MS" w:hAnsi="Trebuchet MS"/>
                <w:iCs/>
                <w:lang w:eastAsia="en-GB"/>
              </w:rPr>
              <w:t xml:space="preserve">ommunities </w:t>
            </w:r>
            <w:r w:rsidRPr="00DC3602">
              <w:rPr>
                <w:rFonts w:ascii="Trebuchet MS" w:hAnsi="Trebuchet MS"/>
                <w:iCs/>
                <w:lang w:eastAsia="en-GB"/>
              </w:rPr>
              <w:t>T</w:t>
            </w:r>
            <w:r>
              <w:rPr>
                <w:rFonts w:ascii="Trebuchet MS" w:hAnsi="Trebuchet MS"/>
                <w:iCs/>
                <w:lang w:eastAsia="en-GB"/>
              </w:rPr>
              <w:t>rust</w:t>
            </w:r>
          </w:p>
        </w:tc>
      </w:tr>
    </w:tbl>
    <w:p w14:paraId="5F938EBD" w14:textId="77777777" w:rsidR="00C139D4" w:rsidRDefault="00C139D4" w:rsidP="006F6313">
      <w:pPr>
        <w:jc w:val="center"/>
        <w:rPr>
          <w:rFonts w:ascii="Trebuchet MS" w:hAnsi="Trebuchet MS"/>
          <w:b/>
          <w:bCs/>
        </w:rPr>
      </w:pPr>
    </w:p>
    <w:p w14:paraId="35B79F04" w14:textId="77777777" w:rsidR="004F6666" w:rsidRPr="00F26DC9" w:rsidRDefault="004F6666" w:rsidP="006F6313">
      <w:pPr>
        <w:jc w:val="center"/>
        <w:rPr>
          <w:rFonts w:ascii="Trebuchet MS" w:hAnsi="Trebuchet MS"/>
          <w:b/>
          <w:bCs/>
        </w:rPr>
      </w:pPr>
    </w:p>
    <w:p w14:paraId="29586DA3" w14:textId="18CD04B5" w:rsidR="00F32C46" w:rsidRPr="00F26DC9" w:rsidRDefault="00F32C46" w:rsidP="001D73C2">
      <w:pPr>
        <w:pStyle w:val="ListParagraph"/>
        <w:numPr>
          <w:ilvl w:val="0"/>
          <w:numId w:val="9"/>
        </w:numPr>
        <w:rPr>
          <w:rFonts w:ascii="Trebuchet MS" w:hAnsi="Trebuchet MS"/>
        </w:rPr>
      </w:pPr>
      <w:r w:rsidRPr="00F26DC9">
        <w:rPr>
          <w:rFonts w:ascii="Trebuchet MS" w:hAnsi="Trebuchet MS"/>
          <w:b/>
          <w:bCs/>
        </w:rPr>
        <w:t>Welcome and Apologie</w:t>
      </w:r>
      <w:r w:rsidR="00DE0CC3" w:rsidRPr="00F26DC9">
        <w:rPr>
          <w:rFonts w:ascii="Trebuchet MS" w:hAnsi="Trebuchet MS"/>
          <w:b/>
          <w:bCs/>
        </w:rPr>
        <w:t>s</w:t>
      </w:r>
    </w:p>
    <w:p w14:paraId="0C3A607C" w14:textId="77777777" w:rsidR="00DE0CC3" w:rsidRPr="00F26DC9" w:rsidRDefault="00DE0CC3" w:rsidP="00DE0CC3">
      <w:pPr>
        <w:pStyle w:val="ListParagraph"/>
        <w:ind w:left="360"/>
        <w:rPr>
          <w:rFonts w:ascii="Trebuchet MS" w:hAnsi="Trebuchet MS"/>
        </w:rPr>
      </w:pPr>
    </w:p>
    <w:p w14:paraId="0153F60B" w14:textId="414F5C61" w:rsidR="00F32C46" w:rsidRPr="00F26DC9" w:rsidRDefault="00F32C46" w:rsidP="001D73C2">
      <w:pPr>
        <w:pStyle w:val="ListParagraph"/>
        <w:numPr>
          <w:ilvl w:val="1"/>
          <w:numId w:val="9"/>
        </w:numPr>
        <w:rPr>
          <w:rFonts w:ascii="Trebuchet MS" w:hAnsi="Trebuchet MS"/>
        </w:rPr>
      </w:pPr>
      <w:r w:rsidRPr="00F26DC9">
        <w:rPr>
          <w:rFonts w:ascii="Trebuchet MS" w:hAnsi="Trebuchet MS"/>
        </w:rPr>
        <w:t xml:space="preserve">SLT welcomed everyone to the meeting, noting no apologies had </w:t>
      </w:r>
      <w:proofErr w:type="gramStart"/>
      <w:r w:rsidRPr="00F26DC9">
        <w:rPr>
          <w:rFonts w:ascii="Trebuchet MS" w:hAnsi="Trebuchet MS"/>
        </w:rPr>
        <w:t>been received</w:t>
      </w:r>
      <w:proofErr w:type="gramEnd"/>
      <w:r w:rsidRPr="00F26DC9">
        <w:rPr>
          <w:rFonts w:ascii="Trebuchet MS" w:hAnsi="Trebuchet MS"/>
        </w:rPr>
        <w:t>.</w:t>
      </w:r>
    </w:p>
    <w:p w14:paraId="1C97CB1C" w14:textId="77777777" w:rsidR="00DE0CC3" w:rsidRPr="00F26DC9" w:rsidRDefault="00DE0CC3" w:rsidP="00DE0CC3">
      <w:pPr>
        <w:pStyle w:val="ListParagraph"/>
        <w:ind w:left="360"/>
        <w:rPr>
          <w:rFonts w:ascii="Trebuchet MS" w:hAnsi="Trebuchet MS"/>
        </w:rPr>
      </w:pPr>
    </w:p>
    <w:p w14:paraId="6564B1A8" w14:textId="2A16EC00" w:rsidR="00F32C46" w:rsidRPr="00F26DC9" w:rsidRDefault="00F32C46" w:rsidP="001D73C2">
      <w:pPr>
        <w:pStyle w:val="ListParagraph"/>
        <w:numPr>
          <w:ilvl w:val="0"/>
          <w:numId w:val="9"/>
        </w:numPr>
        <w:rPr>
          <w:rFonts w:ascii="Trebuchet MS" w:hAnsi="Trebuchet MS"/>
        </w:rPr>
      </w:pPr>
      <w:r w:rsidRPr="00F26DC9">
        <w:rPr>
          <w:rFonts w:ascii="Trebuchet MS" w:hAnsi="Trebuchet MS"/>
          <w:b/>
          <w:bCs/>
        </w:rPr>
        <w:t>Minutes from the Previous Meeting held on 14</w:t>
      </w:r>
      <w:r w:rsidRPr="00F26DC9">
        <w:rPr>
          <w:rFonts w:ascii="Trebuchet MS" w:hAnsi="Trebuchet MS"/>
          <w:b/>
          <w:bCs/>
          <w:vertAlign w:val="superscript"/>
        </w:rPr>
        <w:t>th</w:t>
      </w:r>
      <w:r w:rsidRPr="00F26DC9">
        <w:rPr>
          <w:rFonts w:ascii="Trebuchet MS" w:hAnsi="Trebuchet MS"/>
          <w:b/>
          <w:bCs/>
        </w:rPr>
        <w:t xml:space="preserve"> September 2022.</w:t>
      </w:r>
    </w:p>
    <w:p w14:paraId="4C687385" w14:textId="77777777" w:rsidR="007B672B" w:rsidRPr="00F26DC9" w:rsidRDefault="007B672B" w:rsidP="007B672B">
      <w:pPr>
        <w:pStyle w:val="ListParagraph"/>
        <w:ind w:left="360"/>
        <w:rPr>
          <w:rFonts w:ascii="Trebuchet MS" w:hAnsi="Trebuchet MS"/>
        </w:rPr>
      </w:pPr>
    </w:p>
    <w:p w14:paraId="41609001" w14:textId="6C5EF460" w:rsidR="00F32C46" w:rsidRPr="00F26DC9" w:rsidRDefault="00F32C46" w:rsidP="001D73C2">
      <w:pPr>
        <w:pStyle w:val="ListParagraph"/>
        <w:numPr>
          <w:ilvl w:val="1"/>
          <w:numId w:val="9"/>
        </w:numPr>
        <w:rPr>
          <w:rFonts w:ascii="Trebuchet MS" w:hAnsi="Trebuchet MS"/>
        </w:rPr>
      </w:pPr>
      <w:r w:rsidRPr="00F26DC9">
        <w:rPr>
          <w:rFonts w:ascii="Trebuchet MS" w:hAnsi="Trebuchet MS"/>
        </w:rPr>
        <w:t xml:space="preserve">The minutes from the previous meeting had </w:t>
      </w:r>
      <w:proofErr w:type="gramStart"/>
      <w:r w:rsidRPr="00F26DC9">
        <w:rPr>
          <w:rFonts w:ascii="Trebuchet MS" w:hAnsi="Trebuchet MS"/>
        </w:rPr>
        <w:t>been distributed</w:t>
      </w:r>
      <w:proofErr w:type="gramEnd"/>
      <w:r w:rsidRPr="00F26DC9">
        <w:rPr>
          <w:rFonts w:ascii="Trebuchet MS" w:hAnsi="Trebuchet MS"/>
        </w:rPr>
        <w:t xml:space="preserve">, </w:t>
      </w:r>
      <w:r w:rsidR="00423ADD" w:rsidRPr="00F26DC9">
        <w:rPr>
          <w:rFonts w:ascii="Trebuchet MS" w:hAnsi="Trebuchet MS"/>
        </w:rPr>
        <w:t>Chair highlighted</w:t>
      </w:r>
      <w:r w:rsidRPr="00F26DC9">
        <w:rPr>
          <w:rFonts w:ascii="Trebuchet MS" w:hAnsi="Trebuchet MS"/>
        </w:rPr>
        <w:t xml:space="preserve"> a spelling mistake</w:t>
      </w:r>
      <w:r w:rsidR="00874CB6" w:rsidRPr="00F26DC9">
        <w:rPr>
          <w:rFonts w:ascii="Trebuchet MS" w:hAnsi="Trebuchet MS"/>
        </w:rPr>
        <w:t xml:space="preserve"> under point 1.2</w:t>
      </w:r>
      <w:r w:rsidR="00423ADD" w:rsidRPr="00F26DC9">
        <w:rPr>
          <w:rFonts w:ascii="Trebuchet MS" w:hAnsi="Trebuchet MS"/>
        </w:rPr>
        <w:t>, therefor</w:t>
      </w:r>
      <w:r w:rsidR="006F6313" w:rsidRPr="00F26DC9">
        <w:rPr>
          <w:rFonts w:ascii="Trebuchet MS" w:hAnsi="Trebuchet MS"/>
        </w:rPr>
        <w:t>e</w:t>
      </w:r>
      <w:r w:rsidR="00423ADD" w:rsidRPr="00F26DC9">
        <w:rPr>
          <w:rFonts w:ascii="Trebuchet MS" w:hAnsi="Trebuchet MS"/>
        </w:rPr>
        <w:t xml:space="preserve"> w</w:t>
      </w:r>
      <w:r w:rsidR="00DE6167" w:rsidRPr="00F26DC9">
        <w:rPr>
          <w:rFonts w:ascii="Trebuchet MS" w:hAnsi="Trebuchet MS"/>
        </w:rPr>
        <w:t>ith this amendment noted, the minutes were agreed as a</w:t>
      </w:r>
      <w:r w:rsidR="0062254B" w:rsidRPr="00F26DC9">
        <w:rPr>
          <w:rFonts w:ascii="Trebuchet MS" w:hAnsi="Trebuchet MS"/>
        </w:rPr>
        <w:t xml:space="preserve">n accurate </w:t>
      </w:r>
      <w:r w:rsidR="00DE6167" w:rsidRPr="00F26DC9">
        <w:rPr>
          <w:rFonts w:ascii="Trebuchet MS" w:hAnsi="Trebuchet MS"/>
        </w:rPr>
        <w:t>record of the meeting</w:t>
      </w:r>
      <w:r w:rsidR="0020308F" w:rsidRPr="00F26DC9">
        <w:rPr>
          <w:rFonts w:ascii="Trebuchet MS" w:hAnsi="Trebuchet MS"/>
        </w:rPr>
        <w:t xml:space="preserve"> </w:t>
      </w:r>
      <w:r w:rsidR="00DC3602">
        <w:rPr>
          <w:rFonts w:ascii="Trebuchet MS" w:hAnsi="Trebuchet MS"/>
        </w:rPr>
        <w:t>held on</w:t>
      </w:r>
      <w:r w:rsidR="0020308F" w:rsidRPr="00F26DC9">
        <w:rPr>
          <w:rFonts w:ascii="Trebuchet MS" w:hAnsi="Trebuchet MS"/>
        </w:rPr>
        <w:t xml:space="preserve"> 14</w:t>
      </w:r>
      <w:r w:rsidR="0020308F" w:rsidRPr="00F26DC9">
        <w:rPr>
          <w:rFonts w:ascii="Trebuchet MS" w:hAnsi="Trebuchet MS"/>
          <w:vertAlign w:val="superscript"/>
        </w:rPr>
        <w:t xml:space="preserve">th </w:t>
      </w:r>
      <w:r w:rsidR="00DC3602">
        <w:rPr>
          <w:rFonts w:ascii="Trebuchet MS" w:hAnsi="Trebuchet MS"/>
        </w:rPr>
        <w:t>September 2022.</w:t>
      </w:r>
    </w:p>
    <w:p w14:paraId="3F017BC2" w14:textId="77777777" w:rsidR="007B672B" w:rsidRPr="00F26DC9" w:rsidRDefault="007B672B" w:rsidP="00DE0CC3">
      <w:pPr>
        <w:pStyle w:val="ListParagraph"/>
        <w:ind w:left="360"/>
        <w:rPr>
          <w:rFonts w:ascii="Trebuchet MS" w:hAnsi="Trebuchet MS"/>
        </w:rPr>
      </w:pPr>
    </w:p>
    <w:p w14:paraId="6F6FB669" w14:textId="1FC10796" w:rsidR="0066270A" w:rsidRPr="00F26DC9" w:rsidRDefault="0066270A" w:rsidP="001D73C2">
      <w:pPr>
        <w:pStyle w:val="ListParagraph"/>
        <w:numPr>
          <w:ilvl w:val="0"/>
          <w:numId w:val="9"/>
        </w:numPr>
        <w:rPr>
          <w:rFonts w:ascii="Trebuchet MS" w:hAnsi="Trebuchet MS"/>
        </w:rPr>
      </w:pPr>
      <w:r w:rsidRPr="00F26DC9">
        <w:rPr>
          <w:rFonts w:ascii="Trebuchet MS" w:hAnsi="Trebuchet MS"/>
          <w:b/>
          <w:bCs/>
        </w:rPr>
        <w:t>Declarations of Interest</w:t>
      </w:r>
    </w:p>
    <w:p w14:paraId="4B4CD00C" w14:textId="77777777" w:rsidR="006F6313" w:rsidRPr="00F26DC9" w:rsidRDefault="006F6313" w:rsidP="006F6313">
      <w:pPr>
        <w:pStyle w:val="ListParagraph"/>
        <w:ind w:left="360"/>
        <w:rPr>
          <w:rFonts w:ascii="Trebuchet MS" w:hAnsi="Trebuchet MS"/>
        </w:rPr>
      </w:pPr>
    </w:p>
    <w:p w14:paraId="7D4EBC8C" w14:textId="5066DDE6" w:rsidR="0066270A" w:rsidRPr="00F26DC9" w:rsidRDefault="0066270A" w:rsidP="001D73C2">
      <w:pPr>
        <w:pStyle w:val="ListParagraph"/>
        <w:numPr>
          <w:ilvl w:val="1"/>
          <w:numId w:val="9"/>
        </w:numPr>
        <w:rPr>
          <w:rFonts w:ascii="Trebuchet MS" w:hAnsi="Trebuchet MS"/>
        </w:rPr>
      </w:pPr>
      <w:r w:rsidRPr="00F26DC9">
        <w:rPr>
          <w:rFonts w:ascii="Trebuchet MS" w:hAnsi="Trebuchet MS"/>
        </w:rPr>
        <w:t xml:space="preserve">No declarations </w:t>
      </w:r>
      <w:proofErr w:type="gramStart"/>
      <w:r w:rsidRPr="00F26DC9">
        <w:rPr>
          <w:rFonts w:ascii="Trebuchet MS" w:hAnsi="Trebuchet MS"/>
        </w:rPr>
        <w:t>were noted</w:t>
      </w:r>
      <w:proofErr w:type="gramEnd"/>
      <w:r w:rsidRPr="00F26DC9">
        <w:rPr>
          <w:rFonts w:ascii="Trebuchet MS" w:hAnsi="Trebuchet MS"/>
        </w:rPr>
        <w:t>.</w:t>
      </w:r>
    </w:p>
    <w:p w14:paraId="155B9381" w14:textId="77777777" w:rsidR="007B672B" w:rsidRPr="00F26DC9" w:rsidRDefault="007B672B" w:rsidP="007B672B">
      <w:pPr>
        <w:pStyle w:val="ListParagraph"/>
        <w:ind w:left="360"/>
        <w:rPr>
          <w:rFonts w:ascii="Trebuchet MS" w:hAnsi="Trebuchet MS"/>
        </w:rPr>
      </w:pPr>
    </w:p>
    <w:p w14:paraId="13CADF44" w14:textId="5CD62BEF" w:rsidR="00F065AA" w:rsidRPr="00F26DC9" w:rsidRDefault="0066270A" w:rsidP="001D73C2">
      <w:pPr>
        <w:pStyle w:val="ListParagraph"/>
        <w:numPr>
          <w:ilvl w:val="0"/>
          <w:numId w:val="9"/>
        </w:numPr>
        <w:rPr>
          <w:rFonts w:ascii="Trebuchet MS" w:hAnsi="Trebuchet MS"/>
        </w:rPr>
      </w:pPr>
      <w:r w:rsidRPr="00F26DC9">
        <w:rPr>
          <w:rFonts w:ascii="Trebuchet MS" w:hAnsi="Trebuchet MS"/>
          <w:b/>
          <w:bCs/>
        </w:rPr>
        <w:t>Portfolio Update</w:t>
      </w:r>
    </w:p>
    <w:p w14:paraId="1F6045EB" w14:textId="77777777" w:rsidR="006F6313" w:rsidRPr="00F26DC9" w:rsidRDefault="006F6313" w:rsidP="006F6313">
      <w:pPr>
        <w:pStyle w:val="ListParagraph"/>
        <w:ind w:left="360"/>
        <w:rPr>
          <w:rFonts w:ascii="Trebuchet MS" w:hAnsi="Trebuchet MS"/>
        </w:rPr>
      </w:pPr>
    </w:p>
    <w:p w14:paraId="623A8A49" w14:textId="314D3127" w:rsidR="00F26DC9" w:rsidRPr="00F26DC9" w:rsidRDefault="004377FB" w:rsidP="00F26DC9">
      <w:pPr>
        <w:pStyle w:val="ListParagraph"/>
        <w:numPr>
          <w:ilvl w:val="1"/>
          <w:numId w:val="9"/>
        </w:numPr>
        <w:rPr>
          <w:rFonts w:ascii="Trebuchet MS" w:hAnsi="Trebuchet MS"/>
        </w:rPr>
      </w:pPr>
      <w:r w:rsidRPr="00F26DC9">
        <w:rPr>
          <w:rFonts w:ascii="Trebuchet MS" w:hAnsi="Trebuchet MS"/>
        </w:rPr>
        <w:t xml:space="preserve">The Executive provided a verbal summary of key points in the presentation. In </w:t>
      </w:r>
      <w:r w:rsidR="00423ADD" w:rsidRPr="00F26DC9">
        <w:rPr>
          <w:rFonts w:ascii="Trebuchet MS" w:hAnsi="Trebuchet MS"/>
        </w:rPr>
        <w:t>addition,</w:t>
      </w:r>
      <w:r w:rsidRPr="00F26DC9">
        <w:rPr>
          <w:rFonts w:ascii="Trebuchet MS" w:hAnsi="Trebuchet MS"/>
        </w:rPr>
        <w:t xml:space="preserve"> AO highlighted that the </w:t>
      </w:r>
      <w:proofErr w:type="gramStart"/>
      <w:r w:rsidRPr="00F26DC9">
        <w:rPr>
          <w:rFonts w:ascii="Trebuchet MS" w:hAnsi="Trebuchet MS"/>
        </w:rPr>
        <w:t>4</w:t>
      </w:r>
      <w:proofErr w:type="gramEnd"/>
      <w:r w:rsidRPr="00F26DC9">
        <w:rPr>
          <w:rFonts w:ascii="Trebuchet MS" w:hAnsi="Trebuchet MS"/>
        </w:rPr>
        <w:t xml:space="preserve"> applications to the second round of Helping End Homelessness programme were currently in assessment, 19 applications had </w:t>
      </w:r>
      <w:r w:rsidRPr="00F26DC9">
        <w:rPr>
          <w:rFonts w:ascii="Trebuchet MS" w:hAnsi="Trebuchet MS"/>
        </w:rPr>
        <w:lastRenderedPageBreak/>
        <w:t xml:space="preserve">been received to the Sustainable Steps Action Grants which were due for decision in early February. </w:t>
      </w:r>
      <w:r w:rsidR="00CE7E05" w:rsidRPr="00F26DC9">
        <w:rPr>
          <w:rFonts w:ascii="Trebuchet MS" w:hAnsi="Trebuchet MS"/>
        </w:rPr>
        <w:t xml:space="preserve">Demand for cost of living report was healthy with £1.9m awarded so far and a further </w:t>
      </w:r>
      <w:proofErr w:type="gramStart"/>
      <w:r w:rsidR="00CE7E05" w:rsidRPr="00F26DC9">
        <w:rPr>
          <w:rFonts w:ascii="Trebuchet MS" w:hAnsi="Trebuchet MS"/>
        </w:rPr>
        <w:t>13</w:t>
      </w:r>
      <w:proofErr w:type="gramEnd"/>
      <w:r w:rsidR="00CE7E05" w:rsidRPr="00F26DC9">
        <w:rPr>
          <w:rFonts w:ascii="Trebuchet MS" w:hAnsi="Trebuchet MS"/>
        </w:rPr>
        <w:t xml:space="preserve"> applications in the pipeline. RB provided an overview of customer satisfaction results , public affairs work, outreach and work to recruit the new youth panel</w:t>
      </w:r>
      <w:r w:rsidR="008750BB" w:rsidRPr="00F26DC9">
        <w:rPr>
          <w:rFonts w:ascii="Trebuchet MS" w:hAnsi="Trebuchet MS"/>
        </w:rPr>
        <w:t>, and RR provided an overview of recent work including the production policy papers, and commissioning of research to better understand application trends in North Wales</w:t>
      </w:r>
      <w:r w:rsidR="00F26DC9" w:rsidRPr="00F26DC9">
        <w:rPr>
          <w:rFonts w:ascii="Trebuchet MS" w:hAnsi="Trebuchet MS"/>
        </w:rPr>
        <w:t>.</w:t>
      </w:r>
    </w:p>
    <w:p w14:paraId="79637EA1" w14:textId="77777777" w:rsidR="00F26DC9" w:rsidRPr="00F26DC9" w:rsidRDefault="00F26DC9" w:rsidP="00F26DC9">
      <w:pPr>
        <w:pStyle w:val="ListParagraph"/>
        <w:ind w:left="792"/>
        <w:rPr>
          <w:rFonts w:ascii="Trebuchet MS" w:hAnsi="Trebuchet MS"/>
        </w:rPr>
      </w:pPr>
    </w:p>
    <w:p w14:paraId="0B7D69CF" w14:textId="77777777" w:rsidR="00F26DC9" w:rsidRPr="00F26DC9" w:rsidRDefault="00CE7E05" w:rsidP="00F26DC9">
      <w:pPr>
        <w:pStyle w:val="ListParagraph"/>
        <w:numPr>
          <w:ilvl w:val="1"/>
          <w:numId w:val="9"/>
        </w:numPr>
        <w:rPr>
          <w:rFonts w:ascii="Trebuchet MS" w:hAnsi="Trebuchet MS"/>
        </w:rPr>
      </w:pPr>
      <w:r w:rsidRPr="00F26DC9">
        <w:rPr>
          <w:rFonts w:ascii="Trebuchet MS" w:hAnsi="Trebuchet MS"/>
        </w:rPr>
        <w:t xml:space="preserve">The Committee </w:t>
      </w:r>
      <w:r w:rsidR="00423ADD" w:rsidRPr="00F26DC9">
        <w:rPr>
          <w:rFonts w:ascii="Trebuchet MS" w:hAnsi="Trebuchet MS"/>
        </w:rPr>
        <w:t>highlighted: -</w:t>
      </w:r>
    </w:p>
    <w:p w14:paraId="6550E384" w14:textId="77777777" w:rsidR="00F26DC9" w:rsidRPr="00F26DC9" w:rsidRDefault="00F26DC9" w:rsidP="00F26DC9">
      <w:pPr>
        <w:pStyle w:val="ListParagraph"/>
        <w:rPr>
          <w:rFonts w:ascii="Trebuchet MS" w:hAnsi="Trebuchet MS"/>
        </w:rPr>
      </w:pPr>
    </w:p>
    <w:p w14:paraId="77C789DD" w14:textId="77777777" w:rsidR="00F26DC9" w:rsidRPr="00F26DC9" w:rsidRDefault="003106A4" w:rsidP="00F26DC9">
      <w:pPr>
        <w:pStyle w:val="ListParagraph"/>
        <w:numPr>
          <w:ilvl w:val="2"/>
          <w:numId w:val="9"/>
        </w:numPr>
        <w:rPr>
          <w:rFonts w:ascii="Trebuchet MS" w:hAnsi="Trebuchet MS"/>
        </w:rPr>
      </w:pPr>
      <w:r w:rsidRPr="00F26DC9">
        <w:rPr>
          <w:rFonts w:ascii="Trebuchet MS" w:hAnsi="Trebuchet MS"/>
        </w:rPr>
        <w:t>The p</w:t>
      </w:r>
      <w:r w:rsidR="00CE7E05" w:rsidRPr="00F26DC9">
        <w:rPr>
          <w:rFonts w:ascii="Trebuchet MS" w:hAnsi="Trebuchet MS"/>
        </w:rPr>
        <w:t>ositive impact of social media content, in particular the “surprise” grant announcements</w:t>
      </w:r>
      <w:r w:rsidRPr="00F26DC9">
        <w:rPr>
          <w:rFonts w:ascii="Trebuchet MS" w:hAnsi="Trebuchet MS"/>
        </w:rPr>
        <w:t>. The Committee asked about the main challenges of engaging stakeholders with our communications. RB highlighted</w:t>
      </w:r>
      <w:r w:rsidR="00CE7E05" w:rsidRPr="00F26DC9">
        <w:rPr>
          <w:rFonts w:ascii="Trebuchet MS" w:hAnsi="Trebuchet MS"/>
        </w:rPr>
        <w:t xml:space="preserve"> the need to ensure our content stands out </w:t>
      </w:r>
      <w:r w:rsidRPr="00F26DC9">
        <w:rPr>
          <w:rFonts w:ascii="Trebuchet MS" w:hAnsi="Trebuchet MS"/>
        </w:rPr>
        <w:t>from others and highlighted that the willingness of stakeholders to share content varies significantly.</w:t>
      </w:r>
    </w:p>
    <w:p w14:paraId="3D00D853" w14:textId="77777777" w:rsidR="00F26DC9" w:rsidRPr="00F26DC9" w:rsidRDefault="00F26DC9" w:rsidP="00F26DC9">
      <w:pPr>
        <w:pStyle w:val="ListParagraph"/>
        <w:rPr>
          <w:rFonts w:ascii="Trebuchet MS" w:hAnsi="Trebuchet MS"/>
        </w:rPr>
      </w:pPr>
    </w:p>
    <w:p w14:paraId="67D1C272" w14:textId="0C20517C" w:rsidR="00F26DC9" w:rsidRPr="00F26DC9" w:rsidRDefault="003106A4" w:rsidP="00F26DC9">
      <w:pPr>
        <w:pStyle w:val="ListParagraph"/>
        <w:numPr>
          <w:ilvl w:val="2"/>
          <w:numId w:val="9"/>
        </w:numPr>
        <w:rPr>
          <w:rFonts w:ascii="Trebuchet MS" w:hAnsi="Trebuchet MS"/>
        </w:rPr>
      </w:pPr>
      <w:r w:rsidRPr="00F26DC9">
        <w:rPr>
          <w:rFonts w:ascii="Trebuchet MS" w:hAnsi="Trebuchet MS"/>
        </w:rPr>
        <w:t xml:space="preserve">The </w:t>
      </w:r>
      <w:r w:rsidR="007C74A8" w:rsidRPr="00F26DC9">
        <w:rPr>
          <w:rFonts w:ascii="Trebuchet MS" w:hAnsi="Trebuchet MS"/>
        </w:rPr>
        <w:t xml:space="preserve">work on </w:t>
      </w:r>
      <w:r w:rsidRPr="00F26DC9">
        <w:rPr>
          <w:rFonts w:ascii="Trebuchet MS" w:hAnsi="Trebuchet MS"/>
        </w:rPr>
        <w:t>identifying c</w:t>
      </w:r>
      <w:r w:rsidR="007C74A8" w:rsidRPr="00F26DC9">
        <w:rPr>
          <w:rFonts w:ascii="Trebuchet MS" w:hAnsi="Trebuchet MS"/>
        </w:rPr>
        <w:t xml:space="preserve">old spots </w:t>
      </w:r>
      <w:r w:rsidRPr="00F26DC9">
        <w:rPr>
          <w:rFonts w:ascii="Trebuchet MS" w:hAnsi="Trebuchet MS"/>
        </w:rPr>
        <w:t xml:space="preserve">and the proposed use of </w:t>
      </w:r>
      <w:r w:rsidR="007C74A8" w:rsidRPr="00F26DC9">
        <w:rPr>
          <w:rFonts w:ascii="Trebuchet MS" w:hAnsi="Trebuchet MS"/>
        </w:rPr>
        <w:t xml:space="preserve">visuals </w:t>
      </w:r>
      <w:r w:rsidRPr="00F26DC9">
        <w:rPr>
          <w:rFonts w:ascii="Trebuchet MS" w:hAnsi="Trebuchet MS"/>
        </w:rPr>
        <w:t xml:space="preserve">at </w:t>
      </w:r>
      <w:r w:rsidR="00423ADD" w:rsidRPr="00F26DC9">
        <w:rPr>
          <w:rFonts w:ascii="Trebuchet MS" w:hAnsi="Trebuchet MS"/>
        </w:rPr>
        <w:t>Grant making</w:t>
      </w:r>
      <w:r w:rsidR="007C74A8" w:rsidRPr="00F26DC9">
        <w:rPr>
          <w:rFonts w:ascii="Trebuchet MS" w:hAnsi="Trebuchet MS"/>
        </w:rPr>
        <w:t xml:space="preserve"> </w:t>
      </w:r>
      <w:r w:rsidR="002A6E13" w:rsidRPr="00F26DC9">
        <w:rPr>
          <w:rFonts w:ascii="Trebuchet MS" w:hAnsi="Trebuchet MS"/>
        </w:rPr>
        <w:t>C</w:t>
      </w:r>
      <w:r w:rsidR="007C74A8" w:rsidRPr="00F26DC9">
        <w:rPr>
          <w:rFonts w:ascii="Trebuchet MS" w:hAnsi="Trebuchet MS"/>
        </w:rPr>
        <w:t>ommittees</w:t>
      </w:r>
      <w:r w:rsidRPr="00F26DC9">
        <w:rPr>
          <w:rFonts w:ascii="Trebuchet MS" w:hAnsi="Trebuchet MS"/>
        </w:rPr>
        <w:t xml:space="preserve"> and the need to understand this data alongside local </w:t>
      </w:r>
      <w:proofErr w:type="gramStart"/>
      <w:r w:rsidRPr="00F26DC9">
        <w:rPr>
          <w:rFonts w:ascii="Trebuchet MS" w:hAnsi="Trebuchet MS"/>
        </w:rPr>
        <w:t>context</w:t>
      </w:r>
      <w:r w:rsidR="00B5088D" w:rsidRPr="00F26DC9">
        <w:rPr>
          <w:rFonts w:ascii="Trebuchet MS" w:hAnsi="Trebuchet MS"/>
        </w:rPr>
        <w:t>, and</w:t>
      </w:r>
      <w:proofErr w:type="gramEnd"/>
      <w:r w:rsidR="00B5088D" w:rsidRPr="00F26DC9">
        <w:rPr>
          <w:rFonts w:ascii="Trebuchet MS" w:hAnsi="Trebuchet MS"/>
        </w:rPr>
        <w:t xml:space="preserve"> consider how we can support smaller </w:t>
      </w:r>
      <w:r w:rsidR="00C4223E">
        <w:rPr>
          <w:rFonts w:ascii="Trebuchet MS" w:hAnsi="Trebuchet MS"/>
        </w:rPr>
        <w:t>unincorporated</w:t>
      </w:r>
      <w:r w:rsidR="00B5088D" w:rsidRPr="00F26DC9">
        <w:rPr>
          <w:rFonts w:ascii="Trebuchet MS" w:hAnsi="Trebuchet MS"/>
        </w:rPr>
        <w:t xml:space="preserve"> groups. </w:t>
      </w:r>
      <w:r w:rsidR="008750BB" w:rsidRPr="00F26DC9">
        <w:rPr>
          <w:rFonts w:ascii="Trebuchet MS" w:hAnsi="Trebuchet MS"/>
        </w:rPr>
        <w:t>Committee welcomed the opportunity to promote the availability of funding programmes in their respective geographies and networks.</w:t>
      </w:r>
    </w:p>
    <w:p w14:paraId="751D7431" w14:textId="77777777" w:rsidR="00F26DC9" w:rsidRPr="00F26DC9" w:rsidRDefault="00F26DC9" w:rsidP="00F26DC9">
      <w:pPr>
        <w:pStyle w:val="ListParagraph"/>
        <w:rPr>
          <w:rFonts w:ascii="Trebuchet MS" w:hAnsi="Trebuchet MS"/>
        </w:rPr>
      </w:pPr>
    </w:p>
    <w:p w14:paraId="687BEF53" w14:textId="77777777" w:rsidR="00F26DC9" w:rsidRPr="00F26DC9" w:rsidRDefault="00B5088D" w:rsidP="00F26DC9">
      <w:pPr>
        <w:pStyle w:val="ListParagraph"/>
        <w:numPr>
          <w:ilvl w:val="2"/>
          <w:numId w:val="9"/>
        </w:numPr>
        <w:rPr>
          <w:rFonts w:ascii="Trebuchet MS" w:hAnsi="Trebuchet MS"/>
        </w:rPr>
      </w:pPr>
      <w:r w:rsidRPr="00F26DC9">
        <w:rPr>
          <w:rFonts w:ascii="Trebuchet MS" w:hAnsi="Trebuchet MS"/>
        </w:rPr>
        <w:t>The potential to share policy papers and access those produced by other organisations and networks</w:t>
      </w:r>
      <w:proofErr w:type="gramStart"/>
      <w:r w:rsidRPr="00F26DC9">
        <w:rPr>
          <w:rFonts w:ascii="Trebuchet MS" w:hAnsi="Trebuchet MS"/>
        </w:rPr>
        <w:t xml:space="preserve">.  </w:t>
      </w:r>
      <w:proofErr w:type="gramEnd"/>
      <w:r w:rsidRPr="00F26DC9">
        <w:rPr>
          <w:rFonts w:ascii="Trebuchet MS" w:hAnsi="Trebuchet MS"/>
        </w:rPr>
        <w:t xml:space="preserve">RR highlighted that this already happens with WCVA and the Wales Funders Forum. </w:t>
      </w:r>
    </w:p>
    <w:p w14:paraId="75993AE3" w14:textId="77777777" w:rsidR="00F26DC9" w:rsidRPr="00F26DC9" w:rsidRDefault="00F26DC9" w:rsidP="00F26DC9">
      <w:pPr>
        <w:pStyle w:val="ListParagraph"/>
        <w:rPr>
          <w:rFonts w:ascii="Trebuchet MS" w:hAnsi="Trebuchet MS"/>
          <w:b/>
          <w:bCs/>
        </w:rPr>
      </w:pPr>
    </w:p>
    <w:p w14:paraId="6B6495CB" w14:textId="77777777" w:rsidR="00F26DC9" w:rsidRPr="00F26DC9" w:rsidRDefault="00B5088D" w:rsidP="00F26DC9">
      <w:pPr>
        <w:pStyle w:val="ListParagraph"/>
        <w:ind w:left="792"/>
        <w:jc w:val="right"/>
        <w:rPr>
          <w:rFonts w:ascii="Trebuchet MS" w:hAnsi="Trebuchet MS"/>
        </w:rPr>
      </w:pPr>
      <w:r w:rsidRPr="00F26DC9">
        <w:rPr>
          <w:rFonts w:ascii="Trebuchet MS" w:hAnsi="Trebuchet MS"/>
          <w:b/>
          <w:bCs/>
        </w:rPr>
        <w:t xml:space="preserve">ACTION: RR to explore further opportunities for sharing policy papers. </w:t>
      </w:r>
    </w:p>
    <w:p w14:paraId="0CD383A9" w14:textId="77777777" w:rsidR="00F26DC9" w:rsidRPr="00F26DC9" w:rsidRDefault="00F26DC9" w:rsidP="00F26DC9">
      <w:pPr>
        <w:pStyle w:val="ListParagraph"/>
        <w:rPr>
          <w:rFonts w:ascii="Trebuchet MS" w:hAnsi="Trebuchet MS"/>
        </w:rPr>
      </w:pPr>
    </w:p>
    <w:p w14:paraId="484034EA" w14:textId="6CC5629A" w:rsidR="00E56879" w:rsidRPr="00F26DC9" w:rsidRDefault="00DD07F3" w:rsidP="00F26DC9">
      <w:pPr>
        <w:pStyle w:val="ListParagraph"/>
        <w:numPr>
          <w:ilvl w:val="1"/>
          <w:numId w:val="9"/>
        </w:numPr>
        <w:rPr>
          <w:rFonts w:ascii="Trebuchet MS" w:hAnsi="Trebuchet MS"/>
        </w:rPr>
      </w:pPr>
      <w:r w:rsidRPr="00F26DC9">
        <w:rPr>
          <w:rFonts w:ascii="Trebuchet MS" w:hAnsi="Trebuchet MS"/>
        </w:rPr>
        <w:t>JR confirmed that staff Fund wi</w:t>
      </w:r>
      <w:r w:rsidR="008F0477" w:rsidRPr="00F26DC9">
        <w:rPr>
          <w:rFonts w:ascii="Trebuchet MS" w:hAnsi="Trebuchet MS"/>
        </w:rPr>
        <w:t xml:space="preserve">de had recently received </w:t>
      </w:r>
      <w:r w:rsidR="00B933AD" w:rsidRPr="00F26DC9">
        <w:rPr>
          <w:rFonts w:ascii="Trebuchet MS" w:hAnsi="Trebuchet MS"/>
        </w:rPr>
        <w:t>a thank you payment</w:t>
      </w:r>
      <w:r w:rsidR="008F0477" w:rsidRPr="00F26DC9">
        <w:rPr>
          <w:rFonts w:ascii="Trebuchet MS" w:hAnsi="Trebuchet MS"/>
        </w:rPr>
        <w:t xml:space="preserve">, to </w:t>
      </w:r>
      <w:r w:rsidR="00107EAF" w:rsidRPr="00F26DC9">
        <w:rPr>
          <w:rFonts w:ascii="Trebuchet MS" w:hAnsi="Trebuchet MS"/>
        </w:rPr>
        <w:t xml:space="preserve">recognise the </w:t>
      </w:r>
      <w:proofErr w:type="gramStart"/>
      <w:r w:rsidR="00107EAF" w:rsidRPr="00F26DC9">
        <w:rPr>
          <w:rFonts w:ascii="Trebuchet MS" w:hAnsi="Trebuchet MS"/>
        </w:rPr>
        <w:t>hard work</w:t>
      </w:r>
      <w:proofErr w:type="gramEnd"/>
      <w:r w:rsidR="00107EAF" w:rsidRPr="00F26DC9">
        <w:rPr>
          <w:rFonts w:ascii="Trebuchet MS" w:hAnsi="Trebuchet MS"/>
        </w:rPr>
        <w:t xml:space="preserve"> of staff across the Fund.  </w:t>
      </w:r>
      <w:r w:rsidR="008750BB" w:rsidRPr="00F26DC9">
        <w:rPr>
          <w:rFonts w:ascii="Trebuchet MS" w:hAnsi="Trebuchet MS"/>
        </w:rPr>
        <w:t>P</w:t>
      </w:r>
      <w:r w:rsidR="00B933AD" w:rsidRPr="00F26DC9">
        <w:rPr>
          <w:rFonts w:ascii="Trebuchet MS" w:hAnsi="Trebuchet MS"/>
        </w:rPr>
        <w:t xml:space="preserve">hase </w:t>
      </w:r>
      <w:r w:rsidR="008750BB" w:rsidRPr="00F26DC9">
        <w:rPr>
          <w:rFonts w:ascii="Trebuchet MS" w:hAnsi="Trebuchet MS"/>
        </w:rPr>
        <w:t xml:space="preserve">2 of the Strategy Renewal process had recently </w:t>
      </w:r>
      <w:r w:rsidR="00B933AD" w:rsidRPr="00F26DC9">
        <w:rPr>
          <w:rFonts w:ascii="Trebuchet MS" w:hAnsi="Trebuchet MS"/>
        </w:rPr>
        <w:t>c</w:t>
      </w:r>
      <w:r w:rsidR="008750BB" w:rsidRPr="00F26DC9">
        <w:rPr>
          <w:rFonts w:ascii="Trebuchet MS" w:hAnsi="Trebuchet MS"/>
        </w:rPr>
        <w:t xml:space="preserve">oncluded. The next stage will consider phase 2 outputs and formulate the strategy for board agreement in March. </w:t>
      </w:r>
    </w:p>
    <w:p w14:paraId="5BD8E838" w14:textId="77777777" w:rsidR="00E149EB" w:rsidRPr="00F26DC9" w:rsidRDefault="00E149EB" w:rsidP="00E149EB">
      <w:pPr>
        <w:rPr>
          <w:rFonts w:ascii="Trebuchet MS" w:hAnsi="Trebuchet MS"/>
        </w:rPr>
      </w:pPr>
    </w:p>
    <w:p w14:paraId="3D6D36E3" w14:textId="512FCE7B" w:rsidR="00A0170E" w:rsidRPr="00F26DC9" w:rsidRDefault="00912EC3" w:rsidP="001D73C2">
      <w:pPr>
        <w:pStyle w:val="ListParagraph"/>
        <w:numPr>
          <w:ilvl w:val="0"/>
          <w:numId w:val="9"/>
        </w:numPr>
        <w:rPr>
          <w:rFonts w:ascii="Trebuchet MS" w:hAnsi="Trebuchet MS"/>
        </w:rPr>
      </w:pPr>
      <w:r w:rsidRPr="00F26DC9">
        <w:rPr>
          <w:rFonts w:ascii="Trebuchet MS" w:hAnsi="Trebuchet MS"/>
          <w:b/>
          <w:bCs/>
        </w:rPr>
        <w:t>Supporting Great Ideas.</w:t>
      </w:r>
    </w:p>
    <w:p w14:paraId="32113155" w14:textId="77777777" w:rsidR="00E149EB" w:rsidRPr="00F26DC9" w:rsidRDefault="00E149EB" w:rsidP="00E149EB">
      <w:pPr>
        <w:pStyle w:val="ListParagraph"/>
        <w:ind w:left="360"/>
        <w:rPr>
          <w:rFonts w:ascii="Trebuchet MS" w:hAnsi="Trebuchet MS"/>
        </w:rPr>
      </w:pPr>
    </w:p>
    <w:p w14:paraId="1F68B9D8" w14:textId="589E4BE4" w:rsidR="00F87ED0" w:rsidRPr="00F26DC9" w:rsidRDefault="00F87ED0" w:rsidP="00E149EB">
      <w:pPr>
        <w:pStyle w:val="ListParagraph"/>
        <w:numPr>
          <w:ilvl w:val="1"/>
          <w:numId w:val="9"/>
        </w:numPr>
        <w:rPr>
          <w:rFonts w:ascii="Trebuchet MS" w:hAnsi="Trebuchet MS"/>
        </w:rPr>
      </w:pPr>
      <w:r w:rsidRPr="00F26DC9">
        <w:rPr>
          <w:rFonts w:ascii="Trebuchet MS" w:hAnsi="Trebuchet MS"/>
        </w:rPr>
        <w:t xml:space="preserve">AO took the Group through the paper, confirming that no pre-questions had </w:t>
      </w:r>
      <w:proofErr w:type="gramStart"/>
      <w:r w:rsidRPr="00F26DC9">
        <w:rPr>
          <w:rFonts w:ascii="Trebuchet MS" w:hAnsi="Trebuchet MS"/>
        </w:rPr>
        <w:t>been received</w:t>
      </w:r>
      <w:proofErr w:type="gramEnd"/>
      <w:r w:rsidRPr="00F26DC9">
        <w:rPr>
          <w:rFonts w:ascii="Trebuchet MS" w:hAnsi="Trebuchet MS"/>
        </w:rPr>
        <w:t xml:space="preserve"> note the status of potential future Supporting great ideas proposals</w:t>
      </w:r>
    </w:p>
    <w:p w14:paraId="4BD244A4" w14:textId="77777777" w:rsidR="00E149EB" w:rsidRPr="00F26DC9" w:rsidRDefault="00E149EB" w:rsidP="00E149EB">
      <w:pPr>
        <w:pStyle w:val="ListParagraph"/>
        <w:ind w:left="792"/>
        <w:rPr>
          <w:rFonts w:ascii="Trebuchet MS" w:hAnsi="Trebuchet MS"/>
        </w:rPr>
      </w:pPr>
    </w:p>
    <w:p w14:paraId="217776F8" w14:textId="3EE6B915" w:rsidR="00E149EB" w:rsidRPr="00F26DC9" w:rsidRDefault="006D203C" w:rsidP="00E149EB">
      <w:pPr>
        <w:pStyle w:val="ListParagraph"/>
        <w:ind w:left="360"/>
        <w:rPr>
          <w:rFonts w:ascii="Trebuchet MS" w:hAnsi="Trebuchet MS"/>
          <w:b/>
          <w:bCs/>
        </w:rPr>
      </w:pPr>
      <w:r w:rsidRPr="00F26DC9">
        <w:rPr>
          <w:rFonts w:ascii="Trebuchet MS" w:hAnsi="Trebuchet MS"/>
          <w:b/>
          <w:bCs/>
        </w:rPr>
        <w:t>Parent-Infant Foundation Ltd</w:t>
      </w:r>
    </w:p>
    <w:p w14:paraId="34573BF6" w14:textId="77777777" w:rsidR="00E149EB" w:rsidRPr="00F26DC9" w:rsidRDefault="00E149EB" w:rsidP="00E149EB">
      <w:pPr>
        <w:pStyle w:val="ListParagraph"/>
        <w:ind w:left="360"/>
        <w:rPr>
          <w:rFonts w:ascii="Trebuchet MS" w:hAnsi="Trebuchet MS"/>
          <w:b/>
          <w:bCs/>
        </w:rPr>
      </w:pPr>
    </w:p>
    <w:p w14:paraId="23900661" w14:textId="11A42456" w:rsidR="00B933AD" w:rsidRPr="00F26DC9" w:rsidRDefault="00912EC3" w:rsidP="00E149EB">
      <w:pPr>
        <w:pStyle w:val="ListParagraph"/>
        <w:numPr>
          <w:ilvl w:val="1"/>
          <w:numId w:val="9"/>
        </w:numPr>
        <w:rPr>
          <w:rFonts w:ascii="Trebuchet MS" w:hAnsi="Trebuchet MS"/>
        </w:rPr>
      </w:pPr>
      <w:r w:rsidRPr="00F26DC9">
        <w:rPr>
          <w:rFonts w:ascii="Trebuchet MS" w:hAnsi="Trebuchet MS"/>
        </w:rPr>
        <w:t>Chair invited questions from the Committee members regarding this paper</w:t>
      </w:r>
      <w:proofErr w:type="gramStart"/>
      <w:r w:rsidRPr="00F26DC9">
        <w:rPr>
          <w:rFonts w:ascii="Trebuchet MS" w:hAnsi="Trebuchet MS"/>
        </w:rPr>
        <w:t xml:space="preserve">.  </w:t>
      </w:r>
      <w:proofErr w:type="gramEnd"/>
    </w:p>
    <w:p w14:paraId="6112B428" w14:textId="77777777" w:rsidR="00E149EB" w:rsidRPr="00F26DC9" w:rsidRDefault="00E149EB" w:rsidP="00E149EB">
      <w:pPr>
        <w:pStyle w:val="ListParagraph"/>
        <w:ind w:left="792"/>
        <w:rPr>
          <w:rFonts w:ascii="Trebuchet MS" w:hAnsi="Trebuchet MS"/>
        </w:rPr>
      </w:pPr>
    </w:p>
    <w:p w14:paraId="61D7A8C8" w14:textId="364183E0" w:rsidR="00F87ED0" w:rsidRPr="00F26DC9" w:rsidRDefault="00F87ED0" w:rsidP="00E149EB">
      <w:pPr>
        <w:pStyle w:val="ListParagraph"/>
        <w:numPr>
          <w:ilvl w:val="1"/>
          <w:numId w:val="9"/>
        </w:numPr>
        <w:rPr>
          <w:rFonts w:ascii="Trebuchet MS" w:hAnsi="Trebuchet MS"/>
        </w:rPr>
      </w:pPr>
      <w:r w:rsidRPr="00F26DC9">
        <w:rPr>
          <w:rFonts w:ascii="Trebuchet MS" w:hAnsi="Trebuchet MS"/>
        </w:rPr>
        <w:t xml:space="preserve">The Committee supported the application but sought assurances regarding the extent to which the applicant had fully considered engaging with specific groups, in particular parents of children with additional learning needs, and as an organisation based outside Wales that provision for supporting Welsh language communities </w:t>
      </w:r>
      <w:proofErr w:type="gramStart"/>
      <w:r w:rsidRPr="00F26DC9">
        <w:rPr>
          <w:rFonts w:ascii="Trebuchet MS" w:hAnsi="Trebuchet MS"/>
        </w:rPr>
        <w:t>was fully considered</w:t>
      </w:r>
      <w:proofErr w:type="gramEnd"/>
      <w:r w:rsidRPr="00F26DC9">
        <w:rPr>
          <w:rFonts w:ascii="Trebuchet MS" w:hAnsi="Trebuchet MS"/>
        </w:rPr>
        <w:t>. AO confirmed that this would be discussed and agreed at grant set up if the award is made</w:t>
      </w:r>
      <w:proofErr w:type="gramStart"/>
      <w:r w:rsidRPr="00F26DC9">
        <w:rPr>
          <w:rFonts w:ascii="Trebuchet MS" w:hAnsi="Trebuchet MS"/>
        </w:rPr>
        <w:t xml:space="preserve">.  </w:t>
      </w:r>
      <w:proofErr w:type="gramEnd"/>
    </w:p>
    <w:p w14:paraId="1FEEEFA5" w14:textId="77777777" w:rsidR="00067A17" w:rsidRPr="00F26DC9" w:rsidRDefault="00067A17" w:rsidP="00067A17">
      <w:pPr>
        <w:pStyle w:val="ListParagraph"/>
        <w:ind w:left="360"/>
        <w:rPr>
          <w:rFonts w:ascii="Trebuchet MS" w:hAnsi="Trebuchet MS"/>
          <w:b/>
          <w:bCs/>
        </w:rPr>
      </w:pPr>
    </w:p>
    <w:p w14:paraId="52711DB4" w14:textId="70A41539" w:rsidR="00067A17" w:rsidRDefault="00F87ED0" w:rsidP="00F84DE5">
      <w:pPr>
        <w:pStyle w:val="ListParagraph"/>
        <w:ind w:left="360"/>
        <w:rPr>
          <w:rFonts w:ascii="Trebuchet MS" w:hAnsi="Trebuchet MS"/>
          <w:b/>
          <w:bCs/>
        </w:rPr>
      </w:pPr>
      <w:r w:rsidRPr="00F26DC9">
        <w:rPr>
          <w:rFonts w:ascii="Trebuchet MS" w:hAnsi="Trebuchet MS"/>
          <w:b/>
          <w:bCs/>
        </w:rPr>
        <w:lastRenderedPageBreak/>
        <w:t xml:space="preserve">The Committee agreed to fund the project to the full sum requested of </w:t>
      </w:r>
      <w:r w:rsidR="00423F5B" w:rsidRPr="00F26DC9">
        <w:rPr>
          <w:rFonts w:ascii="Trebuchet MS" w:hAnsi="Trebuchet MS"/>
          <w:b/>
          <w:bCs/>
        </w:rPr>
        <w:t xml:space="preserve">£405,299. </w:t>
      </w:r>
    </w:p>
    <w:p w14:paraId="75CD27D0" w14:textId="77777777" w:rsidR="00067A17" w:rsidRPr="00C4223E" w:rsidRDefault="00067A17" w:rsidP="00C4223E">
      <w:pPr>
        <w:rPr>
          <w:rFonts w:ascii="Trebuchet MS" w:hAnsi="Trebuchet MS"/>
          <w:b/>
          <w:bCs/>
        </w:rPr>
      </w:pPr>
    </w:p>
    <w:p w14:paraId="5E9C551D" w14:textId="155D613F" w:rsidR="009A4B89" w:rsidRPr="00F26DC9" w:rsidRDefault="009A4B89" w:rsidP="001D73C2">
      <w:pPr>
        <w:pStyle w:val="ListParagraph"/>
        <w:numPr>
          <w:ilvl w:val="0"/>
          <w:numId w:val="9"/>
        </w:numPr>
        <w:rPr>
          <w:rFonts w:ascii="Trebuchet MS" w:hAnsi="Trebuchet MS"/>
          <w:b/>
          <w:bCs/>
        </w:rPr>
      </w:pPr>
      <w:r w:rsidRPr="00F26DC9">
        <w:rPr>
          <w:rFonts w:ascii="Trebuchet MS" w:hAnsi="Trebuchet MS"/>
          <w:b/>
          <w:bCs/>
        </w:rPr>
        <w:t>Centre for Justice Innovation UK</w:t>
      </w:r>
    </w:p>
    <w:p w14:paraId="14627B5E" w14:textId="77777777" w:rsidR="00067A17" w:rsidRPr="00F26DC9" w:rsidRDefault="00067A17" w:rsidP="00067A17">
      <w:pPr>
        <w:pStyle w:val="ListParagraph"/>
        <w:ind w:left="360"/>
        <w:rPr>
          <w:rFonts w:ascii="Trebuchet MS" w:hAnsi="Trebuchet MS"/>
        </w:rPr>
      </w:pPr>
    </w:p>
    <w:p w14:paraId="3A687718" w14:textId="21238B22" w:rsidR="009A4B89" w:rsidRPr="00F26DC9" w:rsidRDefault="009A4B89" w:rsidP="00067A17">
      <w:pPr>
        <w:pStyle w:val="ListParagraph"/>
        <w:numPr>
          <w:ilvl w:val="1"/>
          <w:numId w:val="9"/>
        </w:numPr>
        <w:rPr>
          <w:rFonts w:ascii="Trebuchet MS" w:hAnsi="Trebuchet MS"/>
        </w:rPr>
      </w:pPr>
      <w:r w:rsidRPr="00F26DC9">
        <w:rPr>
          <w:rFonts w:ascii="Trebuchet MS" w:hAnsi="Trebuchet MS"/>
        </w:rPr>
        <w:t xml:space="preserve">Committee were mindful of the statistics listed in the paper and </w:t>
      </w:r>
      <w:r w:rsidR="00406C1F" w:rsidRPr="00F26DC9">
        <w:rPr>
          <w:rFonts w:ascii="Trebuchet MS" w:hAnsi="Trebuchet MS"/>
        </w:rPr>
        <w:t>agreed</w:t>
      </w:r>
      <w:r w:rsidRPr="00F26DC9">
        <w:rPr>
          <w:rFonts w:ascii="Trebuchet MS" w:hAnsi="Trebuchet MS"/>
        </w:rPr>
        <w:t xml:space="preserve"> t</w:t>
      </w:r>
      <w:r w:rsidR="00423F5B" w:rsidRPr="00F26DC9">
        <w:rPr>
          <w:rFonts w:ascii="Trebuchet MS" w:hAnsi="Trebuchet MS"/>
        </w:rPr>
        <w:t xml:space="preserve">he application was strong given the modest request but highlighted the need </w:t>
      </w:r>
      <w:r w:rsidR="00145511" w:rsidRPr="00F26DC9">
        <w:rPr>
          <w:rFonts w:ascii="Trebuchet MS" w:hAnsi="Trebuchet MS"/>
        </w:rPr>
        <w:t xml:space="preserve">to capture the learning from this project </w:t>
      </w:r>
      <w:r w:rsidR="00423F5B" w:rsidRPr="00F26DC9">
        <w:rPr>
          <w:rFonts w:ascii="Trebuchet MS" w:hAnsi="Trebuchet MS"/>
        </w:rPr>
        <w:t xml:space="preserve">given the potential for wider impact. </w:t>
      </w:r>
    </w:p>
    <w:p w14:paraId="6B9D63DA" w14:textId="77777777" w:rsidR="00067A17" w:rsidRPr="00F26DC9" w:rsidRDefault="00067A17" w:rsidP="00067A17">
      <w:pPr>
        <w:pStyle w:val="ListParagraph"/>
        <w:ind w:left="792"/>
        <w:rPr>
          <w:rFonts w:ascii="Trebuchet MS" w:hAnsi="Trebuchet MS"/>
        </w:rPr>
      </w:pPr>
    </w:p>
    <w:p w14:paraId="4C9CF8CF" w14:textId="078A5AA4" w:rsidR="00067A17" w:rsidRPr="00F26DC9" w:rsidRDefault="00423F5B" w:rsidP="00067A17">
      <w:pPr>
        <w:pStyle w:val="ListParagraph"/>
        <w:ind w:left="360"/>
        <w:rPr>
          <w:rFonts w:ascii="Trebuchet MS" w:hAnsi="Trebuchet MS"/>
          <w:b/>
          <w:bCs/>
        </w:rPr>
      </w:pPr>
      <w:r w:rsidRPr="00F26DC9">
        <w:rPr>
          <w:rFonts w:ascii="Trebuchet MS" w:hAnsi="Trebuchet MS"/>
          <w:b/>
          <w:bCs/>
        </w:rPr>
        <w:t xml:space="preserve">The Committee agreed to fund the project to the full sum requested of £114,490. </w:t>
      </w:r>
    </w:p>
    <w:p w14:paraId="61C40351" w14:textId="77777777" w:rsidR="00F84DE5" w:rsidRPr="00F26DC9" w:rsidRDefault="00F84DE5" w:rsidP="00067A17">
      <w:pPr>
        <w:pStyle w:val="ListParagraph"/>
        <w:ind w:left="360"/>
        <w:rPr>
          <w:rFonts w:ascii="Trebuchet MS" w:hAnsi="Trebuchet MS"/>
          <w:b/>
          <w:bCs/>
        </w:rPr>
      </w:pPr>
    </w:p>
    <w:p w14:paraId="6D6E2176" w14:textId="062EDBD5" w:rsidR="00EB413C" w:rsidRPr="00F26DC9" w:rsidRDefault="00423F5B" w:rsidP="00F84DE5">
      <w:pPr>
        <w:pStyle w:val="ListParagraph"/>
        <w:numPr>
          <w:ilvl w:val="1"/>
          <w:numId w:val="9"/>
        </w:numPr>
        <w:rPr>
          <w:rFonts w:ascii="Trebuchet MS" w:hAnsi="Trebuchet MS"/>
        </w:rPr>
      </w:pPr>
      <w:r w:rsidRPr="00F26DC9">
        <w:rPr>
          <w:rFonts w:ascii="Trebuchet MS" w:hAnsi="Trebuchet MS"/>
        </w:rPr>
        <w:t xml:space="preserve">The Committee briefly discussed risk. JR highlighted that the Funds risk appetite was set by Board, and that identification and mitigation </w:t>
      </w:r>
      <w:proofErr w:type="gramStart"/>
      <w:r w:rsidRPr="00F26DC9">
        <w:rPr>
          <w:rFonts w:ascii="Trebuchet MS" w:hAnsi="Trebuchet MS"/>
        </w:rPr>
        <w:t>was undertaken</w:t>
      </w:r>
      <w:proofErr w:type="gramEnd"/>
      <w:r w:rsidRPr="00F26DC9">
        <w:rPr>
          <w:rFonts w:ascii="Trebuchet MS" w:hAnsi="Trebuchet MS"/>
        </w:rPr>
        <w:t xml:space="preserve"> by the executive team in relation to our funding and wider reputational risks. </w:t>
      </w:r>
    </w:p>
    <w:p w14:paraId="4EB423BD" w14:textId="77777777" w:rsidR="00F84DE5" w:rsidRPr="00F26DC9" w:rsidRDefault="00F84DE5" w:rsidP="00F84DE5">
      <w:pPr>
        <w:pStyle w:val="ListParagraph"/>
        <w:ind w:left="792"/>
        <w:rPr>
          <w:rFonts w:ascii="Trebuchet MS" w:hAnsi="Trebuchet MS"/>
        </w:rPr>
      </w:pPr>
    </w:p>
    <w:p w14:paraId="7D6A6595" w14:textId="1797C2C7" w:rsidR="00F84DE5" w:rsidRPr="00F26DC9" w:rsidRDefault="00EB413C" w:rsidP="00F84DE5">
      <w:pPr>
        <w:pStyle w:val="ListParagraph"/>
        <w:ind w:left="360"/>
        <w:rPr>
          <w:rFonts w:ascii="Trebuchet MS" w:hAnsi="Trebuchet MS"/>
          <w:b/>
          <w:bCs/>
        </w:rPr>
      </w:pPr>
      <w:r w:rsidRPr="00F26DC9">
        <w:rPr>
          <w:rFonts w:ascii="Trebuchet MS" w:hAnsi="Trebuchet MS"/>
          <w:b/>
          <w:bCs/>
        </w:rPr>
        <w:t xml:space="preserve">ACTION JR to provide a more detailed overview of the Funds risk management approach at a future meeting </w:t>
      </w:r>
    </w:p>
    <w:p w14:paraId="34181A85" w14:textId="3F7AD1C0" w:rsidR="00F84DE5" w:rsidRPr="00F26DC9" w:rsidRDefault="00F84DE5" w:rsidP="00F84DE5">
      <w:pPr>
        <w:pStyle w:val="ListParagraph"/>
        <w:ind w:left="360"/>
        <w:rPr>
          <w:rFonts w:ascii="Trebuchet MS" w:hAnsi="Trebuchet MS"/>
          <w:b/>
          <w:bCs/>
        </w:rPr>
      </w:pPr>
    </w:p>
    <w:p w14:paraId="7D0BDE95" w14:textId="09FF9AAF" w:rsidR="002C6D59" w:rsidRPr="00F26DC9" w:rsidRDefault="00B42F43" w:rsidP="001D73C2">
      <w:pPr>
        <w:pStyle w:val="ListParagraph"/>
        <w:numPr>
          <w:ilvl w:val="0"/>
          <w:numId w:val="9"/>
        </w:numPr>
        <w:rPr>
          <w:rFonts w:ascii="Trebuchet MS" w:hAnsi="Trebuchet MS"/>
        </w:rPr>
      </w:pPr>
      <w:r w:rsidRPr="00F26DC9">
        <w:rPr>
          <w:rFonts w:ascii="Trebuchet MS" w:hAnsi="Trebuchet MS"/>
          <w:b/>
          <w:bCs/>
        </w:rPr>
        <w:t>Mental Health, Loneliness and Isolation.</w:t>
      </w:r>
    </w:p>
    <w:p w14:paraId="33A048F3" w14:textId="77777777" w:rsidR="00F84DE5" w:rsidRPr="00F26DC9" w:rsidRDefault="00F84DE5" w:rsidP="00F84DE5">
      <w:pPr>
        <w:pStyle w:val="ListParagraph"/>
        <w:ind w:left="360"/>
        <w:rPr>
          <w:rFonts w:ascii="Trebuchet MS" w:hAnsi="Trebuchet MS"/>
        </w:rPr>
      </w:pPr>
    </w:p>
    <w:p w14:paraId="3C37426C" w14:textId="2DDDDE27" w:rsidR="000F31BE" w:rsidRPr="00F26DC9" w:rsidRDefault="00221C07" w:rsidP="00F84DE5">
      <w:pPr>
        <w:pStyle w:val="ListParagraph"/>
        <w:numPr>
          <w:ilvl w:val="1"/>
          <w:numId w:val="9"/>
        </w:numPr>
        <w:rPr>
          <w:rFonts w:ascii="Trebuchet MS" w:hAnsi="Trebuchet MS"/>
        </w:rPr>
      </w:pPr>
      <w:r w:rsidRPr="00F26DC9">
        <w:rPr>
          <w:rFonts w:ascii="Trebuchet MS" w:hAnsi="Trebuchet MS"/>
        </w:rPr>
        <w:t>RR introduced the</w:t>
      </w:r>
      <w:r w:rsidR="00BC059B" w:rsidRPr="00F26DC9">
        <w:rPr>
          <w:rFonts w:ascii="Trebuchet MS" w:hAnsi="Trebuchet MS"/>
        </w:rPr>
        <w:t xml:space="preserve"> paper </w:t>
      </w:r>
      <w:r w:rsidRPr="00F26DC9">
        <w:rPr>
          <w:rFonts w:ascii="Trebuchet MS" w:hAnsi="Trebuchet MS"/>
        </w:rPr>
        <w:t xml:space="preserve">which </w:t>
      </w:r>
      <w:r w:rsidR="00BC059B" w:rsidRPr="00F26DC9">
        <w:rPr>
          <w:rFonts w:ascii="Trebuchet MS" w:hAnsi="Trebuchet MS"/>
        </w:rPr>
        <w:t>provide</w:t>
      </w:r>
      <w:r w:rsidRPr="00F26DC9">
        <w:rPr>
          <w:rFonts w:ascii="Trebuchet MS" w:hAnsi="Trebuchet MS"/>
        </w:rPr>
        <w:t>d</w:t>
      </w:r>
      <w:r w:rsidR="00BC059B" w:rsidRPr="00F26DC9">
        <w:rPr>
          <w:rFonts w:ascii="Trebuchet MS" w:hAnsi="Trebuchet MS"/>
        </w:rPr>
        <w:t xml:space="preserve"> an overview of mental health issues, and loneliness and isolation in Wales, the support available, the policy context in Wales and beyond, and the funding response. It consider</w:t>
      </w:r>
      <w:r w:rsidRPr="00F26DC9">
        <w:rPr>
          <w:rFonts w:ascii="Trebuchet MS" w:hAnsi="Trebuchet MS"/>
        </w:rPr>
        <w:t>ed</w:t>
      </w:r>
      <w:r w:rsidR="00BC059B" w:rsidRPr="00F26DC9">
        <w:rPr>
          <w:rFonts w:ascii="Trebuchet MS" w:hAnsi="Trebuchet MS"/>
        </w:rPr>
        <w:t xml:space="preserve"> what we have funded in this area in the past and what we have learned from our funding and external evidence</w:t>
      </w:r>
      <w:r w:rsidR="006D5E5B" w:rsidRPr="00F26DC9">
        <w:rPr>
          <w:rFonts w:ascii="Trebuchet MS" w:hAnsi="Trebuchet MS"/>
        </w:rPr>
        <w:t>, offering</w:t>
      </w:r>
      <w:r w:rsidR="00BC059B" w:rsidRPr="00F26DC9">
        <w:rPr>
          <w:rFonts w:ascii="Trebuchet MS" w:hAnsi="Trebuchet MS"/>
        </w:rPr>
        <w:t xml:space="preserve"> a</w:t>
      </w:r>
      <w:r w:rsidR="006D5E5B" w:rsidRPr="00F26DC9">
        <w:rPr>
          <w:rFonts w:ascii="Trebuchet MS" w:hAnsi="Trebuchet MS"/>
        </w:rPr>
        <w:t>dditional</w:t>
      </w:r>
      <w:r w:rsidR="00BC059B" w:rsidRPr="00F26DC9">
        <w:rPr>
          <w:rFonts w:ascii="Trebuchet MS" w:hAnsi="Trebuchet MS"/>
        </w:rPr>
        <w:t xml:space="preserve"> analysis of our findings, suggest</w:t>
      </w:r>
      <w:r w:rsidR="006D5E5B" w:rsidRPr="00F26DC9">
        <w:rPr>
          <w:rFonts w:ascii="Trebuchet MS" w:hAnsi="Trebuchet MS"/>
        </w:rPr>
        <w:t>ing</w:t>
      </w:r>
      <w:r w:rsidR="00BC059B" w:rsidRPr="00F26DC9">
        <w:rPr>
          <w:rFonts w:ascii="Trebuchet MS" w:hAnsi="Trebuchet MS"/>
        </w:rPr>
        <w:t xml:space="preserve"> some potential investment areas, and pose</w:t>
      </w:r>
      <w:r w:rsidR="000F31BE" w:rsidRPr="00F26DC9">
        <w:rPr>
          <w:rFonts w:ascii="Trebuchet MS" w:hAnsi="Trebuchet MS"/>
        </w:rPr>
        <w:t>d</w:t>
      </w:r>
      <w:r w:rsidR="00BC059B" w:rsidRPr="00F26DC9">
        <w:rPr>
          <w:rFonts w:ascii="Trebuchet MS" w:hAnsi="Trebuchet MS"/>
        </w:rPr>
        <w:t xml:space="preserve"> a series of questions for Wales Committee to consider</w:t>
      </w:r>
      <w:proofErr w:type="gramStart"/>
      <w:r w:rsidR="00BC059B" w:rsidRPr="00F26DC9">
        <w:rPr>
          <w:rFonts w:ascii="Trebuchet MS" w:hAnsi="Trebuchet MS"/>
        </w:rPr>
        <w:t>.</w:t>
      </w:r>
      <w:r w:rsidR="00D21661" w:rsidRPr="00F26DC9">
        <w:rPr>
          <w:rFonts w:ascii="Trebuchet MS" w:hAnsi="Trebuchet MS"/>
        </w:rPr>
        <w:t xml:space="preserve">  </w:t>
      </w:r>
      <w:proofErr w:type="gramEnd"/>
    </w:p>
    <w:p w14:paraId="4675EDF9" w14:textId="1DBA1A4F" w:rsidR="00DB5755" w:rsidRPr="00F26DC9" w:rsidRDefault="00481D07" w:rsidP="0020308F">
      <w:pPr>
        <w:pStyle w:val="ListParagraph"/>
        <w:numPr>
          <w:ilvl w:val="1"/>
          <w:numId w:val="9"/>
        </w:numPr>
        <w:rPr>
          <w:rFonts w:ascii="Trebuchet MS" w:hAnsi="Trebuchet MS"/>
        </w:rPr>
      </w:pPr>
      <w:r w:rsidRPr="00F26DC9">
        <w:rPr>
          <w:rFonts w:ascii="Trebuchet MS" w:hAnsi="Trebuchet MS"/>
        </w:rPr>
        <w:t xml:space="preserve">The paper </w:t>
      </w:r>
      <w:r w:rsidR="006803E6" w:rsidRPr="00F26DC9">
        <w:rPr>
          <w:rFonts w:ascii="Trebuchet MS" w:hAnsi="Trebuchet MS"/>
        </w:rPr>
        <w:t>highlighted</w:t>
      </w:r>
      <w:r w:rsidRPr="00F26DC9">
        <w:rPr>
          <w:rFonts w:ascii="Trebuchet MS" w:hAnsi="Trebuchet MS"/>
        </w:rPr>
        <w:t xml:space="preserve"> the context and issues </w:t>
      </w:r>
      <w:proofErr w:type="gramStart"/>
      <w:r w:rsidRPr="00F26DC9">
        <w:rPr>
          <w:rFonts w:ascii="Trebuchet MS" w:hAnsi="Trebuchet MS"/>
        </w:rPr>
        <w:t>with regard to</w:t>
      </w:r>
      <w:proofErr w:type="gramEnd"/>
      <w:r w:rsidRPr="00F26DC9">
        <w:rPr>
          <w:rFonts w:ascii="Trebuchet MS" w:hAnsi="Trebuchet MS"/>
        </w:rPr>
        <w:t xml:space="preserve"> mental health in Wales, talking about the prevalence in Wales and the potential links with Covid together with the cost of living crisis.</w:t>
      </w:r>
      <w:r w:rsidR="006803E6" w:rsidRPr="00F26DC9">
        <w:rPr>
          <w:rFonts w:ascii="Trebuchet MS" w:hAnsi="Trebuchet MS"/>
        </w:rPr>
        <w:t xml:space="preserve">  </w:t>
      </w:r>
      <w:r w:rsidR="002A0C2B" w:rsidRPr="00F26DC9">
        <w:rPr>
          <w:rFonts w:ascii="Trebuchet MS" w:hAnsi="Trebuchet MS"/>
        </w:rPr>
        <w:t>M</w:t>
      </w:r>
      <w:r w:rsidR="00E469A4" w:rsidRPr="00F26DC9">
        <w:rPr>
          <w:rFonts w:ascii="Trebuchet MS" w:hAnsi="Trebuchet MS"/>
        </w:rPr>
        <w:t xml:space="preserve">ental health cannot </w:t>
      </w:r>
      <w:proofErr w:type="gramStart"/>
      <w:r w:rsidR="00E469A4" w:rsidRPr="00F26DC9">
        <w:rPr>
          <w:rFonts w:ascii="Trebuchet MS" w:hAnsi="Trebuchet MS"/>
        </w:rPr>
        <w:t>be seen</w:t>
      </w:r>
      <w:proofErr w:type="gramEnd"/>
      <w:r w:rsidR="00E469A4" w:rsidRPr="00F26DC9">
        <w:rPr>
          <w:rFonts w:ascii="Trebuchet MS" w:hAnsi="Trebuchet MS"/>
        </w:rPr>
        <w:t xml:space="preserve"> in isolation as it </w:t>
      </w:r>
      <w:r w:rsidR="00386DA8" w:rsidRPr="00F26DC9">
        <w:rPr>
          <w:rFonts w:ascii="Trebuchet MS" w:hAnsi="Trebuchet MS"/>
        </w:rPr>
        <w:t>is often a result of other issues such as</w:t>
      </w:r>
      <w:r w:rsidR="00E469A4" w:rsidRPr="00F26DC9">
        <w:rPr>
          <w:rFonts w:ascii="Trebuchet MS" w:hAnsi="Trebuchet MS"/>
        </w:rPr>
        <w:t xml:space="preserve">, low incomes, </w:t>
      </w:r>
      <w:r w:rsidR="007C461E" w:rsidRPr="00F26DC9">
        <w:rPr>
          <w:rFonts w:ascii="Trebuchet MS" w:hAnsi="Trebuchet MS"/>
        </w:rPr>
        <w:t xml:space="preserve">family difficulties, substance misuse Furthermore </w:t>
      </w:r>
      <w:r w:rsidR="00240579" w:rsidRPr="00F26DC9">
        <w:rPr>
          <w:rFonts w:ascii="Trebuchet MS" w:hAnsi="Trebuchet MS"/>
        </w:rPr>
        <w:t>ther</w:t>
      </w:r>
      <w:r w:rsidR="00DB5755" w:rsidRPr="00F26DC9">
        <w:rPr>
          <w:rFonts w:ascii="Trebuchet MS" w:hAnsi="Trebuchet MS"/>
        </w:rPr>
        <w:t>e can</w:t>
      </w:r>
      <w:r w:rsidR="0010483F" w:rsidRPr="00F26DC9">
        <w:rPr>
          <w:rFonts w:ascii="Trebuchet MS" w:hAnsi="Trebuchet MS"/>
        </w:rPr>
        <w:t xml:space="preserve"> often be a reluctance to talk about this</w:t>
      </w:r>
      <w:r w:rsidR="00240579" w:rsidRPr="00F26DC9">
        <w:rPr>
          <w:rFonts w:ascii="Trebuchet MS" w:hAnsi="Trebuchet MS"/>
        </w:rPr>
        <w:t xml:space="preserve">, particularly amongst some communities. </w:t>
      </w:r>
    </w:p>
    <w:p w14:paraId="078FFDAD" w14:textId="77777777" w:rsidR="0020308F" w:rsidRPr="00F26DC9" w:rsidRDefault="0020308F" w:rsidP="0020308F">
      <w:pPr>
        <w:pStyle w:val="ListParagraph"/>
        <w:ind w:left="792"/>
        <w:rPr>
          <w:rFonts w:ascii="Trebuchet MS" w:hAnsi="Trebuchet MS"/>
        </w:rPr>
      </w:pPr>
    </w:p>
    <w:p w14:paraId="63AF3EE7" w14:textId="5FDB9B20" w:rsidR="00DB5755" w:rsidRPr="00F26DC9" w:rsidRDefault="0020308F" w:rsidP="00DB5755">
      <w:pPr>
        <w:pStyle w:val="ListParagraph"/>
        <w:numPr>
          <w:ilvl w:val="1"/>
          <w:numId w:val="9"/>
        </w:numPr>
        <w:rPr>
          <w:rFonts w:ascii="Trebuchet MS" w:hAnsi="Trebuchet MS"/>
        </w:rPr>
      </w:pPr>
      <w:r w:rsidRPr="00F26DC9">
        <w:rPr>
          <w:rFonts w:ascii="Trebuchet MS" w:hAnsi="Trebuchet MS"/>
        </w:rPr>
        <w:t>The Committee n</w:t>
      </w:r>
      <w:r w:rsidR="00513CE1" w:rsidRPr="00F26DC9">
        <w:rPr>
          <w:rFonts w:ascii="Trebuchet MS" w:hAnsi="Trebuchet MS"/>
        </w:rPr>
        <w:t>oted the</w:t>
      </w:r>
      <w:r w:rsidR="006F40F2" w:rsidRPr="00F26DC9">
        <w:rPr>
          <w:rFonts w:ascii="Trebuchet MS" w:hAnsi="Trebuchet MS"/>
        </w:rPr>
        <w:t xml:space="preserve"> potential for community</w:t>
      </w:r>
      <w:r w:rsidR="00513CE1" w:rsidRPr="00F26DC9">
        <w:rPr>
          <w:rFonts w:ascii="Trebuchet MS" w:hAnsi="Trebuchet MS"/>
        </w:rPr>
        <w:t xml:space="preserve"> venues and</w:t>
      </w:r>
      <w:r w:rsidR="00A97DB7" w:rsidRPr="00F26DC9">
        <w:rPr>
          <w:rFonts w:ascii="Trebuchet MS" w:hAnsi="Trebuchet MS"/>
        </w:rPr>
        <w:t xml:space="preserve"> more recently warm/hubs/spaces to provide opportunities for people to improve mental health/wellbeing</w:t>
      </w:r>
      <w:proofErr w:type="gramStart"/>
      <w:r w:rsidR="00A97DB7" w:rsidRPr="00F26DC9">
        <w:rPr>
          <w:rFonts w:ascii="Trebuchet MS" w:hAnsi="Trebuchet MS"/>
        </w:rPr>
        <w:t xml:space="preserve">. </w:t>
      </w:r>
      <w:r w:rsidR="0041366B" w:rsidRPr="00F26DC9">
        <w:rPr>
          <w:rFonts w:ascii="Trebuchet MS" w:hAnsi="Trebuchet MS"/>
        </w:rPr>
        <w:t xml:space="preserve"> </w:t>
      </w:r>
      <w:proofErr w:type="gramEnd"/>
    </w:p>
    <w:p w14:paraId="6E617942" w14:textId="77777777" w:rsidR="00DB5755" w:rsidRPr="00F26DC9" w:rsidRDefault="00DB5755" w:rsidP="00DB5755">
      <w:pPr>
        <w:pStyle w:val="ListParagraph"/>
        <w:ind w:left="792"/>
        <w:rPr>
          <w:rFonts w:ascii="Trebuchet MS" w:hAnsi="Trebuchet MS"/>
        </w:rPr>
      </w:pPr>
    </w:p>
    <w:p w14:paraId="66D5F98C" w14:textId="66C40615" w:rsidR="00DB5755" w:rsidRPr="00F26DC9" w:rsidRDefault="0020308F" w:rsidP="00394F9B">
      <w:pPr>
        <w:pStyle w:val="ListParagraph"/>
        <w:numPr>
          <w:ilvl w:val="1"/>
          <w:numId w:val="9"/>
        </w:numPr>
        <w:rPr>
          <w:rFonts w:ascii="Trebuchet MS" w:hAnsi="Trebuchet MS"/>
        </w:rPr>
      </w:pPr>
      <w:r w:rsidRPr="00F26DC9">
        <w:rPr>
          <w:rFonts w:ascii="Trebuchet MS" w:hAnsi="Trebuchet MS"/>
        </w:rPr>
        <w:t>Committee q</w:t>
      </w:r>
      <w:r w:rsidR="005E0899" w:rsidRPr="00F26DC9">
        <w:rPr>
          <w:rFonts w:ascii="Trebuchet MS" w:hAnsi="Trebuchet MS"/>
        </w:rPr>
        <w:t xml:space="preserve">ueried whether </w:t>
      </w:r>
      <w:r w:rsidR="00AA11F8" w:rsidRPr="00F26DC9">
        <w:rPr>
          <w:rFonts w:ascii="Trebuchet MS" w:hAnsi="Trebuchet MS"/>
        </w:rPr>
        <w:t>young people whilst digital connected are</w:t>
      </w:r>
      <w:r w:rsidR="000E4C78" w:rsidRPr="00F26DC9">
        <w:rPr>
          <w:rFonts w:ascii="Trebuchet MS" w:hAnsi="Trebuchet MS"/>
        </w:rPr>
        <w:t xml:space="preserve"> not connecting face to face</w:t>
      </w:r>
      <w:r w:rsidRPr="00F26DC9">
        <w:rPr>
          <w:rFonts w:ascii="Trebuchet MS" w:hAnsi="Trebuchet MS"/>
        </w:rPr>
        <w:t xml:space="preserve"> and t</w:t>
      </w:r>
      <w:r w:rsidR="00BD341F" w:rsidRPr="00F26DC9">
        <w:rPr>
          <w:rFonts w:ascii="Trebuchet MS" w:hAnsi="Trebuchet MS"/>
        </w:rPr>
        <w:t xml:space="preserve">he need to acknowledge the </w:t>
      </w:r>
      <w:proofErr w:type="gramStart"/>
      <w:r w:rsidR="00BD341F" w:rsidRPr="00F26DC9">
        <w:rPr>
          <w:rFonts w:ascii="Trebuchet MS" w:hAnsi="Trebuchet MS"/>
        </w:rPr>
        <w:t xml:space="preserve">different </w:t>
      </w:r>
      <w:r w:rsidR="001722EC" w:rsidRPr="00F26DC9">
        <w:rPr>
          <w:rFonts w:ascii="Trebuchet MS" w:hAnsi="Trebuchet MS"/>
        </w:rPr>
        <w:t>factors</w:t>
      </w:r>
      <w:proofErr w:type="gramEnd"/>
      <w:r w:rsidR="001722EC" w:rsidRPr="00F26DC9">
        <w:rPr>
          <w:rFonts w:ascii="Trebuchet MS" w:hAnsi="Trebuchet MS"/>
        </w:rPr>
        <w:t xml:space="preserve"> contributing to poor mental health and </w:t>
      </w:r>
      <w:r w:rsidR="0052058F" w:rsidRPr="00F26DC9">
        <w:rPr>
          <w:rFonts w:ascii="Trebuchet MS" w:hAnsi="Trebuchet MS"/>
        </w:rPr>
        <w:t xml:space="preserve">differentiate between </w:t>
      </w:r>
      <w:r w:rsidR="001722EC" w:rsidRPr="00F26DC9">
        <w:rPr>
          <w:rFonts w:ascii="Trebuchet MS" w:hAnsi="Trebuchet MS"/>
        </w:rPr>
        <w:t xml:space="preserve">clinical/medical and </w:t>
      </w:r>
      <w:r w:rsidR="00441B71" w:rsidRPr="00F26DC9">
        <w:rPr>
          <w:rFonts w:ascii="Trebuchet MS" w:hAnsi="Trebuchet MS"/>
        </w:rPr>
        <w:t xml:space="preserve">social causes. </w:t>
      </w:r>
    </w:p>
    <w:p w14:paraId="39D36F03" w14:textId="77777777" w:rsidR="00DB5755" w:rsidRPr="00F26DC9" w:rsidRDefault="00DB5755" w:rsidP="00DB5755">
      <w:pPr>
        <w:pStyle w:val="ListParagraph"/>
        <w:rPr>
          <w:rFonts w:ascii="Trebuchet MS" w:hAnsi="Trebuchet MS"/>
        </w:rPr>
      </w:pPr>
    </w:p>
    <w:p w14:paraId="5D0B6182" w14:textId="6A61AD30" w:rsidR="00DC3602" w:rsidRPr="00C4223E" w:rsidRDefault="0020308F" w:rsidP="00C4223E">
      <w:pPr>
        <w:pStyle w:val="ListParagraph"/>
        <w:numPr>
          <w:ilvl w:val="1"/>
          <w:numId w:val="9"/>
        </w:numPr>
        <w:rPr>
          <w:rFonts w:ascii="Trebuchet MS" w:hAnsi="Trebuchet MS"/>
        </w:rPr>
      </w:pPr>
      <w:r w:rsidRPr="00F26DC9">
        <w:rPr>
          <w:rFonts w:ascii="Trebuchet MS" w:hAnsi="Trebuchet MS"/>
        </w:rPr>
        <w:t>The Committee d</w:t>
      </w:r>
      <w:r w:rsidR="00B939E5" w:rsidRPr="00F26DC9">
        <w:rPr>
          <w:rFonts w:ascii="Trebuchet MS" w:hAnsi="Trebuchet MS"/>
        </w:rPr>
        <w:t>iscussed the Fund</w:t>
      </w:r>
      <w:r w:rsidRPr="00F26DC9">
        <w:rPr>
          <w:rFonts w:ascii="Trebuchet MS" w:hAnsi="Trebuchet MS"/>
        </w:rPr>
        <w:t>s</w:t>
      </w:r>
      <w:r w:rsidR="00B939E5" w:rsidRPr="00F26DC9">
        <w:rPr>
          <w:rFonts w:ascii="Trebuchet MS" w:hAnsi="Trebuchet MS"/>
        </w:rPr>
        <w:t xml:space="preserve"> potential role in </w:t>
      </w:r>
      <w:r w:rsidR="00EA29C3" w:rsidRPr="00F26DC9">
        <w:rPr>
          <w:rFonts w:ascii="Trebuchet MS" w:hAnsi="Trebuchet MS"/>
        </w:rPr>
        <w:t>supporting good mental health and wellbeing.</w:t>
      </w:r>
      <w:r w:rsidR="00EE44C6" w:rsidRPr="00F26DC9">
        <w:rPr>
          <w:rFonts w:ascii="Trebuchet MS" w:hAnsi="Trebuchet MS"/>
        </w:rPr>
        <w:t xml:space="preserve"> </w:t>
      </w:r>
      <w:r w:rsidR="00EA29C3" w:rsidRPr="00F26DC9">
        <w:rPr>
          <w:rFonts w:ascii="Trebuchet MS" w:hAnsi="Trebuchet MS"/>
        </w:rPr>
        <w:t>J</w:t>
      </w:r>
      <w:r w:rsidR="003232E1" w:rsidRPr="00F26DC9">
        <w:rPr>
          <w:rFonts w:ascii="Trebuchet MS" w:hAnsi="Trebuchet MS"/>
        </w:rPr>
        <w:t xml:space="preserve">R </w:t>
      </w:r>
      <w:r w:rsidR="00EE44C6" w:rsidRPr="00F26DC9">
        <w:rPr>
          <w:rFonts w:ascii="Trebuchet MS" w:hAnsi="Trebuchet MS"/>
        </w:rPr>
        <w:t xml:space="preserve">reminded </w:t>
      </w:r>
      <w:r w:rsidRPr="00F26DC9">
        <w:rPr>
          <w:rFonts w:ascii="Trebuchet MS" w:hAnsi="Trebuchet MS"/>
        </w:rPr>
        <w:t>C</w:t>
      </w:r>
      <w:r w:rsidR="00EE44C6" w:rsidRPr="00F26DC9">
        <w:rPr>
          <w:rFonts w:ascii="Trebuchet MS" w:hAnsi="Trebuchet MS"/>
        </w:rPr>
        <w:t xml:space="preserve">ommittee of the principle of additionality and that the Fund is better placed to fund </w:t>
      </w:r>
      <w:proofErr w:type="gramStart"/>
      <w:r w:rsidR="00EE44C6" w:rsidRPr="00F26DC9">
        <w:rPr>
          <w:rFonts w:ascii="Trebuchet MS" w:hAnsi="Trebuchet MS"/>
        </w:rPr>
        <w:t>non clinical</w:t>
      </w:r>
      <w:proofErr w:type="gramEnd"/>
      <w:r w:rsidR="00EE44C6" w:rsidRPr="00F26DC9">
        <w:rPr>
          <w:rFonts w:ascii="Trebuchet MS" w:hAnsi="Trebuchet MS"/>
        </w:rPr>
        <w:t xml:space="preserve"> preventative </w:t>
      </w:r>
      <w:r w:rsidR="003255F6" w:rsidRPr="00F26DC9">
        <w:rPr>
          <w:rFonts w:ascii="Trebuchet MS" w:hAnsi="Trebuchet MS"/>
        </w:rPr>
        <w:t xml:space="preserve">and community interventions. KY highlighted the importance of </w:t>
      </w:r>
      <w:r w:rsidR="00480A80" w:rsidRPr="00F26DC9">
        <w:rPr>
          <w:rFonts w:ascii="Trebuchet MS" w:hAnsi="Trebuchet MS"/>
        </w:rPr>
        <w:t xml:space="preserve">prevention but also supporting those with ongoing mental health challenges </w:t>
      </w:r>
      <w:r w:rsidR="00DD7D0A" w:rsidRPr="00F26DC9">
        <w:rPr>
          <w:rFonts w:ascii="Trebuchet MS" w:hAnsi="Trebuchet MS"/>
        </w:rPr>
        <w:t xml:space="preserve">from relapsing into poor mental health </w:t>
      </w:r>
      <w:r w:rsidR="00A519EF" w:rsidRPr="00F26DC9">
        <w:rPr>
          <w:rFonts w:ascii="Trebuchet MS" w:hAnsi="Trebuchet MS"/>
        </w:rPr>
        <w:t>and the importance of services which break this cycle</w:t>
      </w:r>
      <w:proofErr w:type="gramStart"/>
      <w:r w:rsidR="00A519EF" w:rsidRPr="00F26DC9">
        <w:rPr>
          <w:rFonts w:ascii="Trebuchet MS" w:hAnsi="Trebuchet MS"/>
        </w:rPr>
        <w:t xml:space="preserve">. </w:t>
      </w:r>
      <w:r w:rsidR="00315FD4" w:rsidRPr="00F26DC9">
        <w:rPr>
          <w:rFonts w:ascii="Trebuchet MS" w:hAnsi="Trebuchet MS"/>
        </w:rPr>
        <w:t xml:space="preserve"> </w:t>
      </w:r>
      <w:proofErr w:type="gramEnd"/>
    </w:p>
    <w:p w14:paraId="4E617935" w14:textId="6391E571" w:rsidR="002B5744" w:rsidRPr="00F26DC9" w:rsidRDefault="004E0D09" w:rsidP="001D73C2">
      <w:pPr>
        <w:pStyle w:val="ListParagraph"/>
        <w:numPr>
          <w:ilvl w:val="0"/>
          <w:numId w:val="9"/>
        </w:numPr>
        <w:rPr>
          <w:rFonts w:ascii="Trebuchet MS" w:hAnsi="Trebuchet MS"/>
          <w:b/>
          <w:bCs/>
        </w:rPr>
      </w:pPr>
      <w:r w:rsidRPr="00F26DC9">
        <w:rPr>
          <w:rFonts w:ascii="Trebuchet MS" w:hAnsi="Trebuchet MS"/>
          <w:b/>
          <w:bCs/>
        </w:rPr>
        <w:lastRenderedPageBreak/>
        <w:t xml:space="preserve">Building Communities Trust </w:t>
      </w:r>
      <w:r w:rsidR="00F926DC" w:rsidRPr="00F26DC9">
        <w:rPr>
          <w:rFonts w:ascii="Trebuchet MS" w:hAnsi="Trebuchet MS"/>
          <w:b/>
          <w:bCs/>
        </w:rPr>
        <w:t>Annual Update</w:t>
      </w:r>
    </w:p>
    <w:p w14:paraId="6F1C0CD8" w14:textId="77777777" w:rsidR="00DB5755" w:rsidRPr="00F26DC9" w:rsidRDefault="00DB5755" w:rsidP="00DB5755">
      <w:pPr>
        <w:pStyle w:val="ListParagraph"/>
        <w:ind w:left="360"/>
        <w:rPr>
          <w:rFonts w:ascii="Trebuchet MS" w:hAnsi="Trebuchet MS"/>
          <w:b/>
          <w:bCs/>
        </w:rPr>
      </w:pPr>
    </w:p>
    <w:p w14:paraId="58692D13" w14:textId="77777777" w:rsidR="00DB5755" w:rsidRPr="00F26DC9" w:rsidRDefault="00631DCB" w:rsidP="00DB5755">
      <w:pPr>
        <w:pStyle w:val="ListParagraph"/>
        <w:numPr>
          <w:ilvl w:val="1"/>
          <w:numId w:val="9"/>
        </w:numPr>
        <w:rPr>
          <w:rFonts w:ascii="Trebuchet MS" w:hAnsi="Trebuchet MS"/>
        </w:rPr>
      </w:pPr>
      <w:r w:rsidRPr="00F26DC9">
        <w:rPr>
          <w:rFonts w:ascii="Trebuchet MS" w:hAnsi="Trebuchet MS"/>
        </w:rPr>
        <w:t xml:space="preserve">Chris Johnes CEO of Building Communities Trust (BCT) </w:t>
      </w:r>
      <w:r w:rsidR="005C7C81" w:rsidRPr="00F26DC9">
        <w:rPr>
          <w:rFonts w:ascii="Trebuchet MS" w:hAnsi="Trebuchet MS"/>
        </w:rPr>
        <w:t xml:space="preserve">gave a presentation </w:t>
      </w:r>
      <w:r w:rsidR="007E1089" w:rsidRPr="00F26DC9">
        <w:rPr>
          <w:rFonts w:ascii="Trebuchet MS" w:hAnsi="Trebuchet MS"/>
        </w:rPr>
        <w:t xml:space="preserve">to complement the annual report </w:t>
      </w:r>
      <w:r w:rsidR="00150E1C" w:rsidRPr="00F26DC9">
        <w:rPr>
          <w:rFonts w:ascii="Trebuchet MS" w:hAnsi="Trebuchet MS"/>
        </w:rPr>
        <w:t>providing background to BCT</w:t>
      </w:r>
      <w:r w:rsidR="00A223B6" w:rsidRPr="00F26DC9">
        <w:rPr>
          <w:rFonts w:ascii="Trebuchet MS" w:hAnsi="Trebuchet MS"/>
        </w:rPr>
        <w:t>, outlining the priorities and challenges across the programme</w:t>
      </w:r>
      <w:r w:rsidR="006B40B0" w:rsidRPr="00F26DC9">
        <w:rPr>
          <w:rFonts w:ascii="Trebuchet MS" w:hAnsi="Trebuchet MS"/>
        </w:rPr>
        <w:t>, focusing on the past 12 months</w:t>
      </w:r>
      <w:proofErr w:type="gramStart"/>
      <w:r w:rsidR="006B40B0" w:rsidRPr="00F26DC9">
        <w:rPr>
          <w:rFonts w:ascii="Trebuchet MS" w:hAnsi="Trebuchet MS"/>
        </w:rPr>
        <w:t xml:space="preserve">.  </w:t>
      </w:r>
      <w:proofErr w:type="gramEnd"/>
    </w:p>
    <w:p w14:paraId="68D9C0E6" w14:textId="77777777" w:rsidR="00DB5755" w:rsidRPr="00F26DC9" w:rsidRDefault="00DB5755" w:rsidP="00DB5755">
      <w:pPr>
        <w:pStyle w:val="ListParagraph"/>
        <w:ind w:left="792"/>
        <w:rPr>
          <w:rFonts w:ascii="Trebuchet MS" w:hAnsi="Trebuchet MS"/>
        </w:rPr>
      </w:pPr>
    </w:p>
    <w:p w14:paraId="1AB57570" w14:textId="04DE263A" w:rsidR="00DB5755" w:rsidRPr="00F26DC9" w:rsidRDefault="00D028DA" w:rsidP="00DB5755">
      <w:pPr>
        <w:pStyle w:val="ListParagraph"/>
        <w:numPr>
          <w:ilvl w:val="1"/>
          <w:numId w:val="9"/>
        </w:numPr>
        <w:rPr>
          <w:rFonts w:ascii="Trebuchet MS" w:hAnsi="Trebuchet MS"/>
        </w:rPr>
      </w:pPr>
      <w:r w:rsidRPr="00F26DC9">
        <w:rPr>
          <w:rFonts w:ascii="Trebuchet MS" w:hAnsi="Trebuchet MS"/>
        </w:rPr>
        <w:t>CJ</w:t>
      </w:r>
      <w:r w:rsidR="006B40B0" w:rsidRPr="00F26DC9">
        <w:rPr>
          <w:rFonts w:ascii="Trebuchet MS" w:hAnsi="Trebuchet MS"/>
        </w:rPr>
        <w:t xml:space="preserve"> spoke </w:t>
      </w:r>
      <w:proofErr w:type="gramStart"/>
      <w:r w:rsidR="006B40B0" w:rsidRPr="00F26DC9">
        <w:rPr>
          <w:rFonts w:ascii="Trebuchet MS" w:hAnsi="Trebuchet MS"/>
        </w:rPr>
        <w:t>in particular about</w:t>
      </w:r>
      <w:proofErr w:type="gramEnd"/>
      <w:r w:rsidR="006B40B0" w:rsidRPr="00F26DC9">
        <w:rPr>
          <w:rFonts w:ascii="Trebuchet MS" w:hAnsi="Trebuchet MS"/>
        </w:rPr>
        <w:t xml:space="preserve"> </w:t>
      </w:r>
      <w:r w:rsidR="006C3D6B" w:rsidRPr="00F26DC9">
        <w:rPr>
          <w:rFonts w:ascii="Trebuchet MS" w:hAnsi="Trebuchet MS"/>
        </w:rPr>
        <w:t>how for many communities they had gone from working amidst one crisis (Covid 19) straight not another (cost of living)</w:t>
      </w:r>
      <w:r w:rsidR="007B4353" w:rsidRPr="00F26DC9">
        <w:rPr>
          <w:rFonts w:ascii="Trebuchet MS" w:hAnsi="Trebuchet MS"/>
        </w:rPr>
        <w:t xml:space="preserve"> and reflected that unlike Covid, agencies were less joined up in relation to cost of living responses.</w:t>
      </w:r>
    </w:p>
    <w:p w14:paraId="3E66F6DF" w14:textId="77777777" w:rsidR="00DB5755" w:rsidRPr="00F26DC9" w:rsidRDefault="00DB5755" w:rsidP="00DB5755">
      <w:pPr>
        <w:pStyle w:val="ListParagraph"/>
        <w:rPr>
          <w:rFonts w:ascii="Trebuchet MS" w:hAnsi="Trebuchet MS"/>
        </w:rPr>
      </w:pPr>
    </w:p>
    <w:p w14:paraId="5A2F0EF9" w14:textId="77777777" w:rsidR="00DB5755" w:rsidRPr="00F26DC9" w:rsidRDefault="00A905C4" w:rsidP="00DB5755">
      <w:pPr>
        <w:pStyle w:val="ListParagraph"/>
        <w:numPr>
          <w:ilvl w:val="1"/>
          <w:numId w:val="9"/>
        </w:numPr>
        <w:rPr>
          <w:rFonts w:ascii="Trebuchet MS" w:hAnsi="Trebuchet MS"/>
        </w:rPr>
      </w:pPr>
      <w:r w:rsidRPr="00F26DC9">
        <w:rPr>
          <w:rFonts w:ascii="Trebuchet MS" w:hAnsi="Trebuchet MS"/>
        </w:rPr>
        <w:t xml:space="preserve">In addition to reporting on the progress of the 13 Invest Local Communities, CJ outlined BCTs role in influencing Welsh Government Policy, </w:t>
      </w:r>
      <w:r w:rsidR="00DC212D" w:rsidRPr="00F26DC9">
        <w:rPr>
          <w:rFonts w:ascii="Trebuchet MS" w:hAnsi="Trebuchet MS"/>
        </w:rPr>
        <w:t xml:space="preserve">their manifesto for a Community Wealth Fund and </w:t>
      </w:r>
      <w:r w:rsidR="00B0634E" w:rsidRPr="00F26DC9">
        <w:rPr>
          <w:rFonts w:ascii="Trebuchet MS" w:hAnsi="Trebuchet MS"/>
        </w:rPr>
        <w:t xml:space="preserve">proposals for a community anchor investment fund to strengthen anchor organisations based within communities. </w:t>
      </w:r>
    </w:p>
    <w:p w14:paraId="5A5E5AE5" w14:textId="77777777" w:rsidR="00DB5755" w:rsidRPr="00F26DC9" w:rsidRDefault="00DB5755" w:rsidP="00DB5755">
      <w:pPr>
        <w:pStyle w:val="ListParagraph"/>
        <w:rPr>
          <w:rFonts w:ascii="Trebuchet MS" w:hAnsi="Trebuchet MS"/>
        </w:rPr>
      </w:pPr>
    </w:p>
    <w:p w14:paraId="23F8255B" w14:textId="25764BBA" w:rsidR="00DB5755" w:rsidRPr="00F26DC9" w:rsidRDefault="00B271C2" w:rsidP="00DB5755">
      <w:pPr>
        <w:pStyle w:val="ListParagraph"/>
        <w:numPr>
          <w:ilvl w:val="1"/>
          <w:numId w:val="9"/>
        </w:numPr>
        <w:rPr>
          <w:rFonts w:ascii="Trebuchet MS" w:hAnsi="Trebuchet MS"/>
        </w:rPr>
      </w:pPr>
      <w:r w:rsidRPr="00F26DC9">
        <w:rPr>
          <w:rFonts w:ascii="Trebuchet MS" w:hAnsi="Trebuchet MS"/>
        </w:rPr>
        <w:t>Committee thanked CJ for his</w:t>
      </w:r>
      <w:r w:rsidR="004E1A9F" w:rsidRPr="00F26DC9">
        <w:rPr>
          <w:rFonts w:ascii="Trebuchet MS" w:hAnsi="Trebuchet MS"/>
        </w:rPr>
        <w:t xml:space="preserve"> </w:t>
      </w:r>
      <w:r w:rsidRPr="00F26DC9">
        <w:rPr>
          <w:rFonts w:ascii="Trebuchet MS" w:hAnsi="Trebuchet MS"/>
        </w:rPr>
        <w:t xml:space="preserve">presentation and </w:t>
      </w:r>
      <w:r w:rsidR="00961B11" w:rsidRPr="00F26DC9">
        <w:rPr>
          <w:rFonts w:ascii="Trebuchet MS" w:hAnsi="Trebuchet MS"/>
        </w:rPr>
        <w:t xml:space="preserve">reflected </w:t>
      </w:r>
      <w:r w:rsidR="00423ADD" w:rsidRPr="00F26DC9">
        <w:rPr>
          <w:rFonts w:ascii="Trebuchet MS" w:hAnsi="Trebuchet MS"/>
        </w:rPr>
        <w:t>that it</w:t>
      </w:r>
      <w:r w:rsidR="00636B32" w:rsidRPr="00F26DC9">
        <w:rPr>
          <w:rFonts w:ascii="Trebuchet MS" w:hAnsi="Trebuchet MS"/>
        </w:rPr>
        <w:t xml:space="preserve"> would be helpful</w:t>
      </w:r>
      <w:r w:rsidR="00423ADD" w:rsidRPr="00F26DC9">
        <w:rPr>
          <w:rFonts w:ascii="Trebuchet MS" w:hAnsi="Trebuchet MS"/>
        </w:rPr>
        <w:t xml:space="preserve"> to</w:t>
      </w:r>
      <w:r w:rsidR="00636B32" w:rsidRPr="00F26DC9">
        <w:rPr>
          <w:rFonts w:ascii="Trebuchet MS" w:hAnsi="Trebuchet MS"/>
        </w:rPr>
        <w:t xml:space="preserve"> </w:t>
      </w:r>
      <w:r w:rsidR="00CD7BE6" w:rsidRPr="00F26DC9">
        <w:rPr>
          <w:rFonts w:ascii="Trebuchet MS" w:hAnsi="Trebuchet MS"/>
        </w:rPr>
        <w:t>embed learning from BCT in the Funds future work</w:t>
      </w:r>
      <w:proofErr w:type="gramStart"/>
      <w:r w:rsidR="00CD7BE6" w:rsidRPr="00F26DC9">
        <w:rPr>
          <w:rFonts w:ascii="Trebuchet MS" w:hAnsi="Trebuchet MS"/>
        </w:rPr>
        <w:t xml:space="preserve">. </w:t>
      </w:r>
      <w:r w:rsidR="0032452E" w:rsidRPr="00F26DC9">
        <w:rPr>
          <w:rFonts w:ascii="Trebuchet MS" w:hAnsi="Trebuchet MS"/>
        </w:rPr>
        <w:t xml:space="preserve"> </w:t>
      </w:r>
      <w:proofErr w:type="gramEnd"/>
      <w:r w:rsidR="0032452E" w:rsidRPr="00F26DC9">
        <w:rPr>
          <w:rFonts w:ascii="Trebuchet MS" w:hAnsi="Trebuchet MS"/>
        </w:rPr>
        <w:t xml:space="preserve"> </w:t>
      </w:r>
    </w:p>
    <w:p w14:paraId="01BDDF84" w14:textId="77777777" w:rsidR="00DB5755" w:rsidRPr="00F26DC9" w:rsidRDefault="00DB5755" w:rsidP="00DB5755">
      <w:pPr>
        <w:pStyle w:val="ListParagraph"/>
        <w:rPr>
          <w:rFonts w:ascii="Trebuchet MS" w:hAnsi="Trebuchet MS"/>
        </w:rPr>
      </w:pPr>
    </w:p>
    <w:p w14:paraId="6CCCECD9" w14:textId="76D58A21" w:rsidR="00DB5755" w:rsidRPr="00F26DC9" w:rsidRDefault="00EA55C8" w:rsidP="00DB5755">
      <w:pPr>
        <w:pStyle w:val="ListParagraph"/>
        <w:numPr>
          <w:ilvl w:val="1"/>
          <w:numId w:val="9"/>
        </w:numPr>
        <w:rPr>
          <w:rFonts w:ascii="Trebuchet MS" w:hAnsi="Trebuchet MS"/>
        </w:rPr>
      </w:pPr>
      <w:r w:rsidRPr="00F26DC9">
        <w:rPr>
          <w:rFonts w:ascii="Trebuchet MS" w:hAnsi="Trebuchet MS"/>
        </w:rPr>
        <w:t>CJ confirm</w:t>
      </w:r>
      <w:r w:rsidR="00DB5755" w:rsidRPr="00F26DC9">
        <w:rPr>
          <w:rFonts w:ascii="Trebuchet MS" w:hAnsi="Trebuchet MS"/>
        </w:rPr>
        <w:t>ed</w:t>
      </w:r>
      <w:r w:rsidRPr="00F26DC9">
        <w:rPr>
          <w:rFonts w:ascii="Trebuchet MS" w:hAnsi="Trebuchet MS"/>
        </w:rPr>
        <w:t xml:space="preserve"> he would be available should anyone want to contact him directly for a separate meeting to discuss the content of th</w:t>
      </w:r>
      <w:r w:rsidR="00862AD0" w:rsidRPr="00F26DC9">
        <w:rPr>
          <w:rFonts w:ascii="Trebuchet MS" w:hAnsi="Trebuchet MS"/>
        </w:rPr>
        <w:t>e presentation</w:t>
      </w:r>
      <w:r w:rsidRPr="00F26DC9">
        <w:rPr>
          <w:rFonts w:ascii="Trebuchet MS" w:hAnsi="Trebuchet MS"/>
        </w:rPr>
        <w:t>.</w:t>
      </w:r>
    </w:p>
    <w:p w14:paraId="02198FB2" w14:textId="1D2521B0" w:rsidR="00DB5755" w:rsidRPr="00F26DC9" w:rsidRDefault="00DB5755" w:rsidP="00DB5755">
      <w:pPr>
        <w:pStyle w:val="ListParagraph"/>
        <w:ind w:left="360"/>
        <w:rPr>
          <w:rFonts w:ascii="Trebuchet MS" w:hAnsi="Trebuchet MS"/>
          <w:b/>
          <w:bCs/>
        </w:rPr>
      </w:pPr>
    </w:p>
    <w:p w14:paraId="2F0D6D20" w14:textId="4E17A7BC" w:rsidR="00EA55C8" w:rsidRPr="00F26DC9" w:rsidRDefault="0037408D" w:rsidP="001D73C2">
      <w:pPr>
        <w:pStyle w:val="ListParagraph"/>
        <w:numPr>
          <w:ilvl w:val="0"/>
          <w:numId w:val="9"/>
        </w:numPr>
        <w:rPr>
          <w:rFonts w:ascii="Trebuchet MS" w:hAnsi="Trebuchet MS"/>
          <w:b/>
          <w:bCs/>
        </w:rPr>
      </w:pPr>
      <w:r w:rsidRPr="00F26DC9">
        <w:rPr>
          <w:rFonts w:ascii="Trebuchet MS" w:hAnsi="Trebuchet MS"/>
          <w:b/>
          <w:bCs/>
        </w:rPr>
        <w:t>Draft Grant Budget</w:t>
      </w:r>
      <w:r w:rsidR="00DB5755" w:rsidRPr="00F26DC9">
        <w:rPr>
          <w:rFonts w:ascii="Trebuchet MS" w:hAnsi="Trebuchet MS"/>
          <w:b/>
          <w:bCs/>
        </w:rPr>
        <w:t xml:space="preserve"> 2023/24</w:t>
      </w:r>
    </w:p>
    <w:p w14:paraId="7C8AB1E2" w14:textId="77777777" w:rsidR="00FC3AD9" w:rsidRPr="00F26DC9" w:rsidRDefault="00FC3AD9" w:rsidP="00FC3AD9">
      <w:pPr>
        <w:pStyle w:val="ListParagraph"/>
        <w:ind w:left="360"/>
        <w:rPr>
          <w:rFonts w:ascii="Trebuchet MS" w:hAnsi="Trebuchet MS"/>
          <w:b/>
          <w:bCs/>
        </w:rPr>
      </w:pPr>
    </w:p>
    <w:p w14:paraId="69D62294" w14:textId="77777777" w:rsidR="00C4223E" w:rsidRDefault="00C27F07" w:rsidP="00C4223E">
      <w:pPr>
        <w:pStyle w:val="ListParagraph"/>
        <w:numPr>
          <w:ilvl w:val="1"/>
          <w:numId w:val="9"/>
        </w:numPr>
        <w:rPr>
          <w:rFonts w:ascii="Trebuchet MS" w:hAnsi="Trebuchet MS"/>
        </w:rPr>
      </w:pPr>
      <w:r w:rsidRPr="00F26DC9">
        <w:rPr>
          <w:rFonts w:ascii="Trebuchet MS" w:hAnsi="Trebuchet MS"/>
        </w:rPr>
        <w:t>AO presented</w:t>
      </w:r>
      <w:r w:rsidR="009465F3" w:rsidRPr="00F26DC9">
        <w:rPr>
          <w:rFonts w:ascii="Trebuchet MS" w:hAnsi="Trebuchet MS"/>
        </w:rPr>
        <w:t xml:space="preserve"> draft</w:t>
      </w:r>
      <w:r w:rsidRPr="00F26DC9">
        <w:rPr>
          <w:rFonts w:ascii="Trebuchet MS" w:hAnsi="Trebuchet MS"/>
        </w:rPr>
        <w:t xml:space="preserve"> proposals for the </w:t>
      </w:r>
      <w:r w:rsidR="009465F3" w:rsidRPr="00F26DC9">
        <w:rPr>
          <w:rFonts w:ascii="Trebuchet MS" w:hAnsi="Trebuchet MS"/>
        </w:rPr>
        <w:t>grant budget for 2023/24</w:t>
      </w:r>
      <w:r w:rsidRPr="00F26DC9">
        <w:rPr>
          <w:rFonts w:ascii="Trebuchet MS" w:hAnsi="Trebuchet MS"/>
        </w:rPr>
        <w:t xml:space="preserve"> and indicative budgets for future years. </w:t>
      </w:r>
      <w:r w:rsidR="00075654" w:rsidRPr="00F26DC9">
        <w:rPr>
          <w:rFonts w:ascii="Trebuchet MS" w:hAnsi="Trebuchet MS"/>
        </w:rPr>
        <w:t xml:space="preserve">He highlighted that since </w:t>
      </w:r>
      <w:proofErr w:type="gramStart"/>
      <w:r w:rsidR="00075654" w:rsidRPr="00F26DC9">
        <w:rPr>
          <w:rFonts w:ascii="Trebuchet MS" w:hAnsi="Trebuchet MS"/>
        </w:rPr>
        <w:t>writing</w:t>
      </w:r>
      <w:proofErr w:type="gramEnd"/>
      <w:r w:rsidR="00075654" w:rsidRPr="00F26DC9">
        <w:rPr>
          <w:rFonts w:ascii="Trebuchet MS" w:hAnsi="Trebuchet MS"/>
        </w:rPr>
        <w:t xml:space="preserve"> the paper, the UK Board had agreed to release additional </w:t>
      </w:r>
      <w:r w:rsidR="00CA4569" w:rsidRPr="00F26DC9">
        <w:rPr>
          <w:rFonts w:ascii="Trebuchet MS" w:hAnsi="Trebuchet MS"/>
        </w:rPr>
        <w:t>finance</w:t>
      </w:r>
      <w:r w:rsidR="00075654" w:rsidRPr="00F26DC9">
        <w:rPr>
          <w:rFonts w:ascii="Trebuchet MS" w:hAnsi="Trebuchet MS"/>
        </w:rPr>
        <w:t xml:space="preserve"> </w:t>
      </w:r>
      <w:r w:rsidR="00CA4569" w:rsidRPr="00F26DC9">
        <w:rPr>
          <w:rFonts w:ascii="Trebuchet MS" w:hAnsi="Trebuchet MS"/>
        </w:rPr>
        <w:t xml:space="preserve">that would be factored into the final budget. </w:t>
      </w:r>
      <w:r w:rsidRPr="00F26DC9">
        <w:rPr>
          <w:rFonts w:ascii="Trebuchet MS" w:hAnsi="Trebuchet MS"/>
        </w:rPr>
        <w:t>These would be</w:t>
      </w:r>
      <w:r w:rsidR="009465F3" w:rsidRPr="00F26DC9">
        <w:rPr>
          <w:rFonts w:ascii="Trebuchet MS" w:hAnsi="Trebuchet MS"/>
        </w:rPr>
        <w:t xml:space="preserve"> subject to </w:t>
      </w:r>
      <w:r w:rsidRPr="00F26DC9">
        <w:rPr>
          <w:rFonts w:ascii="Trebuchet MS" w:hAnsi="Trebuchet MS"/>
        </w:rPr>
        <w:t>further discussions with the</w:t>
      </w:r>
      <w:r w:rsidR="009465F3" w:rsidRPr="00F26DC9">
        <w:rPr>
          <w:rFonts w:ascii="Trebuchet MS" w:hAnsi="Trebuchet MS"/>
        </w:rPr>
        <w:t xml:space="preserve"> Finance Team</w:t>
      </w:r>
      <w:r w:rsidRPr="00F26DC9">
        <w:rPr>
          <w:rFonts w:ascii="Trebuchet MS" w:hAnsi="Trebuchet MS"/>
        </w:rPr>
        <w:t xml:space="preserve">. </w:t>
      </w:r>
    </w:p>
    <w:p w14:paraId="3A2D7172" w14:textId="77777777" w:rsidR="00C4223E" w:rsidRDefault="00C4223E" w:rsidP="00C4223E">
      <w:pPr>
        <w:pStyle w:val="ListParagraph"/>
        <w:ind w:left="792"/>
        <w:rPr>
          <w:rFonts w:ascii="Trebuchet MS" w:hAnsi="Trebuchet MS"/>
        </w:rPr>
      </w:pPr>
    </w:p>
    <w:p w14:paraId="49E7F0E4" w14:textId="56F96F3E" w:rsidR="00FC3AD9" w:rsidRPr="00C4223E" w:rsidRDefault="00A86042" w:rsidP="00C4223E">
      <w:pPr>
        <w:pStyle w:val="ListParagraph"/>
        <w:numPr>
          <w:ilvl w:val="1"/>
          <w:numId w:val="9"/>
        </w:numPr>
        <w:rPr>
          <w:rFonts w:ascii="Trebuchet MS" w:hAnsi="Trebuchet MS"/>
        </w:rPr>
      </w:pPr>
      <w:r w:rsidRPr="00C4223E">
        <w:rPr>
          <w:rFonts w:ascii="Trebuchet MS" w:hAnsi="Trebuchet MS"/>
        </w:rPr>
        <w:t xml:space="preserve">Committee </w:t>
      </w:r>
      <w:r w:rsidR="007F407D" w:rsidRPr="00C4223E">
        <w:rPr>
          <w:rFonts w:ascii="Trebuchet MS" w:hAnsi="Trebuchet MS"/>
        </w:rPr>
        <w:t>noted the need to</w:t>
      </w:r>
      <w:r w:rsidR="0020308F" w:rsidRPr="00C4223E">
        <w:rPr>
          <w:rFonts w:ascii="Trebuchet MS" w:hAnsi="Trebuchet MS"/>
        </w:rPr>
        <w:t xml:space="preserve"> </w:t>
      </w:r>
      <w:r w:rsidR="0022053E" w:rsidRPr="00C4223E">
        <w:rPr>
          <w:rFonts w:ascii="Trebuchet MS" w:hAnsi="Trebuchet MS"/>
        </w:rPr>
        <w:t xml:space="preserve">confirm the </w:t>
      </w:r>
      <w:r w:rsidR="00926BE9" w:rsidRPr="00C4223E">
        <w:rPr>
          <w:rFonts w:ascii="Trebuchet MS" w:hAnsi="Trebuchet MS"/>
        </w:rPr>
        <w:t xml:space="preserve">exact </w:t>
      </w:r>
      <w:r w:rsidR="0022053E" w:rsidRPr="00C4223E">
        <w:rPr>
          <w:rFonts w:ascii="Trebuchet MS" w:hAnsi="Trebuchet MS"/>
        </w:rPr>
        <w:t xml:space="preserve">amount </w:t>
      </w:r>
      <w:r w:rsidR="00997443" w:rsidRPr="00C4223E">
        <w:rPr>
          <w:rFonts w:ascii="Trebuchet MS" w:hAnsi="Trebuchet MS"/>
        </w:rPr>
        <w:t>being allocated to the</w:t>
      </w:r>
      <w:r w:rsidR="00745AE7" w:rsidRPr="00C4223E">
        <w:rPr>
          <w:rFonts w:ascii="Trebuchet MS" w:hAnsi="Trebuchet MS"/>
        </w:rPr>
        <w:t xml:space="preserve"> next budget</w:t>
      </w:r>
      <w:proofErr w:type="gramStart"/>
      <w:r w:rsidR="00745AE7" w:rsidRPr="00C4223E">
        <w:rPr>
          <w:rFonts w:ascii="Trebuchet MS" w:hAnsi="Trebuchet MS"/>
        </w:rPr>
        <w:t>.</w:t>
      </w:r>
      <w:r w:rsidR="00926BE9" w:rsidRPr="00C4223E">
        <w:rPr>
          <w:rFonts w:ascii="Trebuchet MS" w:hAnsi="Trebuchet MS"/>
        </w:rPr>
        <w:t xml:space="preserve">  </w:t>
      </w:r>
      <w:proofErr w:type="gramEnd"/>
      <w:r w:rsidR="00926BE9" w:rsidRPr="00C4223E">
        <w:rPr>
          <w:rFonts w:ascii="Trebuchet MS" w:hAnsi="Trebuchet MS"/>
        </w:rPr>
        <w:t xml:space="preserve">Whether this </w:t>
      </w:r>
      <w:r w:rsidR="00997443" w:rsidRPr="00C4223E">
        <w:rPr>
          <w:rFonts w:ascii="Trebuchet MS" w:hAnsi="Trebuchet MS"/>
        </w:rPr>
        <w:t xml:space="preserve">allocation </w:t>
      </w:r>
      <w:r w:rsidR="00926BE9" w:rsidRPr="00C4223E">
        <w:rPr>
          <w:rFonts w:ascii="Trebuchet MS" w:hAnsi="Trebuchet MS"/>
        </w:rPr>
        <w:t xml:space="preserve">will include </w:t>
      </w:r>
      <w:r w:rsidR="00997443" w:rsidRPr="00C4223E">
        <w:rPr>
          <w:rFonts w:ascii="Trebuchet MS" w:hAnsi="Trebuchet MS"/>
        </w:rPr>
        <w:t>a further UK amount.</w:t>
      </w:r>
    </w:p>
    <w:p w14:paraId="31D7B5A7" w14:textId="77777777" w:rsidR="005F74D1" w:rsidRPr="00F26DC9" w:rsidRDefault="005F74D1" w:rsidP="005F74D1">
      <w:pPr>
        <w:pStyle w:val="ListParagraph"/>
        <w:ind w:left="792"/>
        <w:rPr>
          <w:rFonts w:ascii="Trebuchet MS" w:hAnsi="Trebuchet MS"/>
        </w:rPr>
      </w:pPr>
    </w:p>
    <w:p w14:paraId="29EF570E" w14:textId="11530895" w:rsidR="0020308F" w:rsidRPr="00F26DC9" w:rsidRDefault="00745AE7" w:rsidP="0020308F">
      <w:pPr>
        <w:pStyle w:val="ListParagraph"/>
        <w:numPr>
          <w:ilvl w:val="1"/>
          <w:numId w:val="9"/>
        </w:numPr>
        <w:rPr>
          <w:rFonts w:ascii="Trebuchet MS" w:hAnsi="Trebuchet MS"/>
        </w:rPr>
      </w:pPr>
      <w:r w:rsidRPr="00F26DC9">
        <w:rPr>
          <w:rFonts w:ascii="Trebuchet MS" w:hAnsi="Trebuchet MS"/>
        </w:rPr>
        <w:t xml:space="preserve">Factor into these </w:t>
      </w:r>
      <w:r w:rsidR="0020308F" w:rsidRPr="00F26DC9">
        <w:rPr>
          <w:rFonts w:ascii="Trebuchet MS" w:hAnsi="Trebuchet MS"/>
        </w:rPr>
        <w:t>plans</w:t>
      </w:r>
      <w:proofErr w:type="gramStart"/>
      <w:r w:rsidR="0020308F" w:rsidRPr="00F26DC9">
        <w:rPr>
          <w:rFonts w:ascii="Trebuchet MS" w:hAnsi="Trebuchet MS"/>
        </w:rPr>
        <w:t>.</w:t>
      </w:r>
      <w:r w:rsidRPr="00F26DC9">
        <w:rPr>
          <w:rFonts w:ascii="Trebuchet MS" w:hAnsi="Trebuchet MS"/>
        </w:rPr>
        <w:t xml:space="preserve">  </w:t>
      </w:r>
      <w:proofErr w:type="gramEnd"/>
    </w:p>
    <w:p w14:paraId="066EC5D3" w14:textId="521D70AF" w:rsidR="005718BD" w:rsidRPr="00F26DC9" w:rsidRDefault="007F407D" w:rsidP="00941A79">
      <w:pPr>
        <w:pStyle w:val="ListParagraph"/>
        <w:numPr>
          <w:ilvl w:val="2"/>
          <w:numId w:val="9"/>
        </w:numPr>
        <w:rPr>
          <w:rFonts w:ascii="Trebuchet MS" w:hAnsi="Trebuchet MS"/>
        </w:rPr>
      </w:pPr>
      <w:r w:rsidRPr="00F26DC9">
        <w:rPr>
          <w:rFonts w:ascii="Trebuchet MS" w:hAnsi="Trebuchet MS"/>
        </w:rPr>
        <w:t xml:space="preserve">Whether additional budget </w:t>
      </w:r>
      <w:proofErr w:type="gramStart"/>
      <w:r w:rsidRPr="00F26DC9">
        <w:rPr>
          <w:rFonts w:ascii="Trebuchet MS" w:hAnsi="Trebuchet MS"/>
        </w:rPr>
        <w:t>was required</w:t>
      </w:r>
      <w:proofErr w:type="gramEnd"/>
      <w:r w:rsidRPr="00F26DC9">
        <w:rPr>
          <w:rFonts w:ascii="Trebuchet MS" w:hAnsi="Trebuchet MS"/>
        </w:rPr>
        <w:t xml:space="preserve"> </w:t>
      </w:r>
      <w:r w:rsidR="00B453C6" w:rsidRPr="00F26DC9">
        <w:rPr>
          <w:rFonts w:ascii="Trebuchet MS" w:hAnsi="Trebuchet MS"/>
        </w:rPr>
        <w:t>if applicants are allowed 2</w:t>
      </w:r>
      <w:r w:rsidR="00745AE7" w:rsidRPr="00F26DC9">
        <w:rPr>
          <w:rFonts w:ascii="Trebuchet MS" w:hAnsi="Trebuchet MS"/>
        </w:rPr>
        <w:t xml:space="preserve"> </w:t>
      </w:r>
      <w:r w:rsidR="00997443" w:rsidRPr="00F26DC9">
        <w:rPr>
          <w:rFonts w:ascii="Trebuchet MS" w:hAnsi="Trebuchet MS"/>
        </w:rPr>
        <w:t>A4A</w:t>
      </w:r>
      <w:r w:rsidR="00B453C6" w:rsidRPr="00F26DC9">
        <w:rPr>
          <w:rFonts w:ascii="Trebuchet MS" w:hAnsi="Trebuchet MS"/>
        </w:rPr>
        <w:t xml:space="preserve"> </w:t>
      </w:r>
      <w:r w:rsidR="00997443" w:rsidRPr="00F26DC9">
        <w:rPr>
          <w:rFonts w:ascii="Trebuchet MS" w:hAnsi="Trebuchet MS"/>
        </w:rPr>
        <w:t>grants</w:t>
      </w:r>
      <w:r w:rsidR="00B453C6" w:rsidRPr="00F26DC9">
        <w:rPr>
          <w:rFonts w:ascii="Trebuchet MS" w:hAnsi="Trebuchet MS"/>
        </w:rPr>
        <w:t xml:space="preserve"> in a </w:t>
      </w:r>
      <w:r w:rsidR="0020308F" w:rsidRPr="00F26DC9">
        <w:rPr>
          <w:rFonts w:ascii="Trebuchet MS" w:hAnsi="Trebuchet MS"/>
        </w:rPr>
        <w:t>12-month</w:t>
      </w:r>
      <w:r w:rsidR="00B453C6" w:rsidRPr="00F26DC9">
        <w:rPr>
          <w:rFonts w:ascii="Trebuchet MS" w:hAnsi="Trebuchet MS"/>
        </w:rPr>
        <w:t xml:space="preserve"> period</w:t>
      </w:r>
      <w:r w:rsidR="00997443" w:rsidRPr="00F26DC9">
        <w:rPr>
          <w:rFonts w:ascii="Trebuchet MS" w:hAnsi="Trebuchet MS"/>
        </w:rPr>
        <w:t xml:space="preserve">. </w:t>
      </w:r>
    </w:p>
    <w:p w14:paraId="7303F450" w14:textId="578539C7" w:rsidR="005017FF" w:rsidRPr="00F26DC9" w:rsidRDefault="00520278" w:rsidP="00941A79">
      <w:pPr>
        <w:pStyle w:val="ListParagraph"/>
        <w:numPr>
          <w:ilvl w:val="2"/>
          <w:numId w:val="9"/>
        </w:numPr>
        <w:rPr>
          <w:rFonts w:ascii="Trebuchet MS" w:hAnsi="Trebuchet MS"/>
        </w:rPr>
      </w:pPr>
      <w:r w:rsidRPr="00F26DC9">
        <w:rPr>
          <w:rFonts w:ascii="Trebuchet MS" w:hAnsi="Trebuchet MS"/>
        </w:rPr>
        <w:t xml:space="preserve">Review our </w:t>
      </w:r>
      <w:r w:rsidR="0020308F" w:rsidRPr="00F26DC9">
        <w:rPr>
          <w:rFonts w:ascii="Trebuchet MS" w:hAnsi="Trebuchet MS"/>
        </w:rPr>
        <w:t>cost-of-living</w:t>
      </w:r>
      <w:r w:rsidRPr="00F26DC9">
        <w:rPr>
          <w:rFonts w:ascii="Trebuchet MS" w:hAnsi="Trebuchet MS"/>
        </w:rPr>
        <w:t xml:space="preserve"> approach delivered through P</w:t>
      </w:r>
      <w:r w:rsidR="00BB7F11" w:rsidRPr="00F26DC9">
        <w:rPr>
          <w:rFonts w:ascii="Trebuchet MS" w:hAnsi="Trebuchet MS"/>
        </w:rPr>
        <w:t xml:space="preserve">eople and </w:t>
      </w:r>
      <w:r w:rsidRPr="00F26DC9">
        <w:rPr>
          <w:rFonts w:ascii="Trebuchet MS" w:hAnsi="Trebuchet MS"/>
        </w:rPr>
        <w:t>P</w:t>
      </w:r>
      <w:r w:rsidR="00BB7F11" w:rsidRPr="00F26DC9">
        <w:rPr>
          <w:rFonts w:ascii="Trebuchet MS" w:hAnsi="Trebuchet MS"/>
        </w:rPr>
        <w:t xml:space="preserve">laces </w:t>
      </w:r>
      <w:r w:rsidRPr="00F26DC9">
        <w:rPr>
          <w:rFonts w:ascii="Trebuchet MS" w:hAnsi="Trebuchet MS"/>
        </w:rPr>
        <w:t>programme</w:t>
      </w:r>
      <w:r w:rsidR="00BB7F11" w:rsidRPr="00F26DC9">
        <w:rPr>
          <w:rFonts w:ascii="Trebuchet MS" w:hAnsi="Trebuchet MS"/>
        </w:rPr>
        <w:t xml:space="preserve"> and look at </w:t>
      </w:r>
      <w:r w:rsidR="003D20D9" w:rsidRPr="00F26DC9">
        <w:rPr>
          <w:rFonts w:ascii="Trebuchet MS" w:hAnsi="Trebuchet MS"/>
        </w:rPr>
        <w:t>encouraging</w:t>
      </w:r>
      <w:r w:rsidR="00BB7F11" w:rsidRPr="00F26DC9">
        <w:rPr>
          <w:rFonts w:ascii="Trebuchet MS" w:hAnsi="Trebuchet MS"/>
        </w:rPr>
        <w:t xml:space="preserve"> longer term approaches </w:t>
      </w:r>
      <w:r w:rsidR="003D20D9" w:rsidRPr="00F26DC9">
        <w:rPr>
          <w:rFonts w:ascii="Trebuchet MS" w:hAnsi="Trebuchet MS"/>
        </w:rPr>
        <w:t xml:space="preserve">in addition </w:t>
      </w:r>
      <w:r w:rsidR="0020308F" w:rsidRPr="00F26DC9">
        <w:rPr>
          <w:rFonts w:ascii="Trebuchet MS" w:hAnsi="Trebuchet MS"/>
        </w:rPr>
        <w:t>to emergency</w:t>
      </w:r>
      <w:r w:rsidR="00BB7F11" w:rsidRPr="00F26DC9">
        <w:rPr>
          <w:rFonts w:ascii="Trebuchet MS" w:hAnsi="Trebuchet MS"/>
        </w:rPr>
        <w:t xml:space="preserve"> </w:t>
      </w:r>
      <w:r w:rsidR="00840644" w:rsidRPr="00F26DC9">
        <w:rPr>
          <w:rFonts w:ascii="Trebuchet MS" w:hAnsi="Trebuchet MS"/>
        </w:rPr>
        <w:t>responses.</w:t>
      </w:r>
      <w:r w:rsidR="00D162E5" w:rsidRPr="00F26DC9">
        <w:rPr>
          <w:rFonts w:ascii="Trebuchet MS" w:hAnsi="Trebuchet MS"/>
        </w:rPr>
        <w:t xml:space="preserve"> The Committee reflected that it was becoming more difficult to distinguish between </w:t>
      </w:r>
      <w:r w:rsidR="0020308F" w:rsidRPr="00F26DC9">
        <w:rPr>
          <w:rFonts w:ascii="Trebuchet MS" w:hAnsi="Trebuchet MS"/>
        </w:rPr>
        <w:t>Cost-of-Living</w:t>
      </w:r>
      <w:r w:rsidR="00D162E5" w:rsidRPr="00F26DC9">
        <w:rPr>
          <w:rFonts w:ascii="Trebuchet MS" w:hAnsi="Trebuchet MS"/>
        </w:rPr>
        <w:t xml:space="preserve"> responses and standard People and Places applications. </w:t>
      </w:r>
    </w:p>
    <w:p w14:paraId="32B63DD6" w14:textId="0DD72A88" w:rsidR="00255A7E" w:rsidRPr="00F26DC9" w:rsidRDefault="00055C83" w:rsidP="00941A79">
      <w:pPr>
        <w:pStyle w:val="ListParagraph"/>
        <w:numPr>
          <w:ilvl w:val="2"/>
          <w:numId w:val="9"/>
        </w:numPr>
        <w:rPr>
          <w:rFonts w:ascii="Trebuchet MS" w:hAnsi="Trebuchet MS"/>
        </w:rPr>
      </w:pPr>
      <w:r w:rsidRPr="00F26DC9">
        <w:rPr>
          <w:rFonts w:ascii="Trebuchet MS" w:hAnsi="Trebuchet MS"/>
        </w:rPr>
        <w:t>Review learning from helping</w:t>
      </w:r>
      <w:r w:rsidR="00AD0EDC" w:rsidRPr="00F26DC9">
        <w:rPr>
          <w:rFonts w:ascii="Trebuchet MS" w:hAnsi="Trebuchet MS"/>
        </w:rPr>
        <w:t xml:space="preserve"> working families</w:t>
      </w:r>
      <w:r w:rsidR="00266AE6" w:rsidRPr="00F26DC9">
        <w:rPr>
          <w:rFonts w:ascii="Trebuchet MS" w:hAnsi="Trebuchet MS"/>
        </w:rPr>
        <w:t xml:space="preserve"> and consider how this could inform other responses to the cost of living</w:t>
      </w:r>
      <w:proofErr w:type="gramStart"/>
      <w:r w:rsidR="00AD0EDC" w:rsidRPr="00F26DC9">
        <w:rPr>
          <w:rFonts w:ascii="Trebuchet MS" w:hAnsi="Trebuchet MS"/>
        </w:rPr>
        <w:t xml:space="preserve">.  </w:t>
      </w:r>
      <w:proofErr w:type="gramEnd"/>
    </w:p>
    <w:p w14:paraId="506868C4" w14:textId="629F0A03" w:rsidR="00900FF8" w:rsidRPr="00F26DC9" w:rsidRDefault="006701FB" w:rsidP="00941A79">
      <w:pPr>
        <w:pStyle w:val="ListParagraph"/>
        <w:numPr>
          <w:ilvl w:val="2"/>
          <w:numId w:val="9"/>
        </w:numPr>
        <w:rPr>
          <w:rFonts w:ascii="Trebuchet MS" w:hAnsi="Trebuchet MS"/>
        </w:rPr>
      </w:pPr>
      <w:r w:rsidRPr="00F26DC9">
        <w:rPr>
          <w:rFonts w:ascii="Trebuchet MS" w:hAnsi="Trebuchet MS"/>
        </w:rPr>
        <w:t>Consider the potential to</w:t>
      </w:r>
      <w:r w:rsidR="00255A7E" w:rsidRPr="00F26DC9">
        <w:rPr>
          <w:rFonts w:ascii="Trebuchet MS" w:hAnsi="Trebuchet MS"/>
        </w:rPr>
        <w:t xml:space="preserve"> extend</w:t>
      </w:r>
      <w:r w:rsidRPr="00F26DC9">
        <w:rPr>
          <w:rFonts w:ascii="Trebuchet MS" w:hAnsi="Trebuchet MS"/>
        </w:rPr>
        <w:t xml:space="preserve"> the projects funded under </w:t>
      </w:r>
      <w:r w:rsidR="00CA2501" w:rsidRPr="00F26DC9">
        <w:rPr>
          <w:rFonts w:ascii="Trebuchet MS" w:hAnsi="Trebuchet MS"/>
        </w:rPr>
        <w:t xml:space="preserve">the </w:t>
      </w:r>
      <w:r w:rsidRPr="00F26DC9">
        <w:rPr>
          <w:rFonts w:ascii="Trebuchet MS" w:hAnsi="Trebuchet MS"/>
        </w:rPr>
        <w:t>Helping Working Families programme.</w:t>
      </w:r>
    </w:p>
    <w:p w14:paraId="0A4FEFD5" w14:textId="77777777" w:rsidR="00941A79" w:rsidRPr="00F26DC9" w:rsidRDefault="00941A79" w:rsidP="00941A79">
      <w:pPr>
        <w:pStyle w:val="ListParagraph"/>
        <w:ind w:left="1224"/>
        <w:rPr>
          <w:rFonts w:ascii="Trebuchet MS" w:hAnsi="Trebuchet MS"/>
        </w:rPr>
      </w:pPr>
    </w:p>
    <w:p w14:paraId="2C93A75C" w14:textId="37B07095" w:rsidR="006F021D" w:rsidRPr="00F26DC9" w:rsidRDefault="00075654" w:rsidP="00941A79">
      <w:pPr>
        <w:pStyle w:val="ListParagraph"/>
        <w:ind w:left="360"/>
        <w:rPr>
          <w:rFonts w:ascii="Trebuchet MS" w:hAnsi="Trebuchet MS"/>
          <w:b/>
          <w:bCs/>
        </w:rPr>
      </w:pPr>
      <w:r w:rsidRPr="00F26DC9">
        <w:rPr>
          <w:rFonts w:ascii="Trebuchet MS" w:hAnsi="Trebuchet MS"/>
          <w:b/>
          <w:bCs/>
        </w:rPr>
        <w:t xml:space="preserve">ACTION:- AO to develop final budget proposals </w:t>
      </w:r>
      <w:r w:rsidR="00CA4569" w:rsidRPr="00F26DC9">
        <w:rPr>
          <w:rFonts w:ascii="Trebuchet MS" w:hAnsi="Trebuchet MS"/>
          <w:b/>
          <w:bCs/>
        </w:rPr>
        <w:t xml:space="preserve">for agreement prior to submission to the UK Board. </w:t>
      </w:r>
    </w:p>
    <w:p w14:paraId="06DBD26F" w14:textId="7C65E6AC" w:rsidR="00941A79" w:rsidRDefault="00941A79" w:rsidP="00941A79">
      <w:pPr>
        <w:pStyle w:val="ListParagraph"/>
        <w:ind w:left="360"/>
        <w:rPr>
          <w:rFonts w:ascii="Trebuchet MS" w:hAnsi="Trebuchet MS"/>
          <w:b/>
          <w:bCs/>
        </w:rPr>
      </w:pPr>
    </w:p>
    <w:p w14:paraId="6C4F4087" w14:textId="77777777" w:rsidR="00C4223E" w:rsidRPr="00F26DC9" w:rsidRDefault="00C4223E" w:rsidP="00941A79">
      <w:pPr>
        <w:pStyle w:val="ListParagraph"/>
        <w:ind w:left="360"/>
        <w:rPr>
          <w:rFonts w:ascii="Trebuchet MS" w:hAnsi="Trebuchet MS"/>
          <w:b/>
          <w:bCs/>
        </w:rPr>
      </w:pPr>
    </w:p>
    <w:p w14:paraId="2902396F" w14:textId="266BE5D2" w:rsidR="00941A79" w:rsidRPr="00F26DC9" w:rsidRDefault="00356E43" w:rsidP="00941A79">
      <w:pPr>
        <w:pStyle w:val="ListParagraph"/>
        <w:numPr>
          <w:ilvl w:val="0"/>
          <w:numId w:val="9"/>
        </w:numPr>
        <w:rPr>
          <w:rFonts w:ascii="Trebuchet MS" w:hAnsi="Trebuchet MS"/>
          <w:b/>
          <w:bCs/>
        </w:rPr>
      </w:pPr>
      <w:r w:rsidRPr="00F26DC9">
        <w:rPr>
          <w:rFonts w:ascii="Trebuchet MS" w:hAnsi="Trebuchet MS"/>
          <w:b/>
          <w:bCs/>
        </w:rPr>
        <w:lastRenderedPageBreak/>
        <w:t xml:space="preserve">Helping Working Families </w:t>
      </w:r>
    </w:p>
    <w:p w14:paraId="145C7379" w14:textId="77777777" w:rsidR="0020308F" w:rsidRPr="00F26DC9" w:rsidRDefault="0020308F" w:rsidP="0020308F">
      <w:pPr>
        <w:pStyle w:val="ListParagraph"/>
        <w:ind w:left="360"/>
        <w:rPr>
          <w:rFonts w:ascii="Trebuchet MS" w:hAnsi="Trebuchet MS"/>
          <w:b/>
          <w:bCs/>
        </w:rPr>
      </w:pPr>
    </w:p>
    <w:p w14:paraId="62AF1103" w14:textId="64585BB0" w:rsidR="005F74D1" w:rsidRPr="00F26DC9" w:rsidRDefault="0020308F" w:rsidP="0020308F">
      <w:pPr>
        <w:pStyle w:val="ListParagraph"/>
        <w:numPr>
          <w:ilvl w:val="1"/>
          <w:numId w:val="17"/>
        </w:numPr>
        <w:ind w:hanging="692"/>
        <w:rPr>
          <w:rFonts w:ascii="Trebuchet MS" w:hAnsi="Trebuchet MS"/>
        </w:rPr>
      </w:pPr>
      <w:r w:rsidRPr="00F26DC9">
        <w:rPr>
          <w:rFonts w:ascii="Trebuchet MS" w:hAnsi="Trebuchet MS"/>
        </w:rPr>
        <w:t xml:space="preserve"> </w:t>
      </w:r>
      <w:r w:rsidR="00CE5572" w:rsidRPr="00F26DC9">
        <w:rPr>
          <w:rFonts w:ascii="Trebuchet MS" w:hAnsi="Trebuchet MS"/>
        </w:rPr>
        <w:t xml:space="preserve">RR introduced a </w:t>
      </w:r>
      <w:r w:rsidR="00C033C8" w:rsidRPr="00F26DC9">
        <w:rPr>
          <w:rFonts w:ascii="Trebuchet MS" w:hAnsi="Trebuchet MS"/>
        </w:rPr>
        <w:t>summary of the findings from the</w:t>
      </w:r>
      <w:r w:rsidR="00CE5572" w:rsidRPr="00F26DC9">
        <w:rPr>
          <w:rFonts w:ascii="Trebuchet MS" w:hAnsi="Trebuchet MS"/>
        </w:rPr>
        <w:t xml:space="preserve"> </w:t>
      </w:r>
      <w:r w:rsidR="00C033C8" w:rsidRPr="00F26DC9">
        <w:rPr>
          <w:rFonts w:ascii="Trebuchet MS" w:hAnsi="Trebuchet MS"/>
        </w:rPr>
        <w:t>Helping Working Families Programme Review. It dr</w:t>
      </w:r>
      <w:r w:rsidR="00CE5572" w:rsidRPr="00F26DC9">
        <w:rPr>
          <w:rFonts w:ascii="Trebuchet MS" w:hAnsi="Trebuchet MS"/>
        </w:rPr>
        <w:t>e</w:t>
      </w:r>
      <w:r w:rsidR="00C033C8" w:rsidRPr="00F26DC9">
        <w:rPr>
          <w:rFonts w:ascii="Trebuchet MS" w:hAnsi="Trebuchet MS"/>
        </w:rPr>
        <w:t>w upon project evaluation reports, extensive interviews with projects and focus group to present a qualitative analysis of programme impact</w:t>
      </w:r>
      <w:r w:rsidR="002B2935" w:rsidRPr="00F26DC9">
        <w:rPr>
          <w:rFonts w:ascii="Trebuchet MS" w:hAnsi="Trebuchet MS"/>
        </w:rPr>
        <w:t xml:space="preserve">. </w:t>
      </w:r>
    </w:p>
    <w:p w14:paraId="1708DB31" w14:textId="77777777" w:rsidR="005F74D1" w:rsidRPr="00F26DC9" w:rsidRDefault="005F74D1" w:rsidP="0020308F">
      <w:pPr>
        <w:pStyle w:val="ListParagraph"/>
        <w:numPr>
          <w:ilvl w:val="1"/>
          <w:numId w:val="17"/>
        </w:numPr>
        <w:ind w:hanging="692"/>
        <w:rPr>
          <w:rFonts w:ascii="Trebuchet MS" w:hAnsi="Trebuchet MS"/>
        </w:rPr>
      </w:pPr>
      <w:r w:rsidRPr="00F26DC9">
        <w:rPr>
          <w:rFonts w:ascii="Trebuchet MS" w:hAnsi="Trebuchet MS"/>
        </w:rPr>
        <w:t xml:space="preserve"> </w:t>
      </w:r>
      <w:r w:rsidR="00177C42" w:rsidRPr="00F26DC9">
        <w:rPr>
          <w:rFonts w:ascii="Trebuchet MS" w:hAnsi="Trebuchet MS"/>
        </w:rPr>
        <w:t xml:space="preserve">Committee </w:t>
      </w:r>
      <w:r w:rsidR="003651AC" w:rsidRPr="00F26DC9">
        <w:rPr>
          <w:rFonts w:ascii="Trebuchet MS" w:hAnsi="Trebuchet MS"/>
        </w:rPr>
        <w:t>thanked the papers authors for a thorough and useful</w:t>
      </w:r>
      <w:r w:rsidR="00002DA4" w:rsidRPr="00F26DC9">
        <w:rPr>
          <w:rFonts w:ascii="Trebuchet MS" w:hAnsi="Trebuchet MS"/>
        </w:rPr>
        <w:t xml:space="preserve"> report</w:t>
      </w:r>
      <w:proofErr w:type="gramStart"/>
      <w:r w:rsidR="002E2B27" w:rsidRPr="00F26DC9">
        <w:rPr>
          <w:rFonts w:ascii="Trebuchet MS" w:hAnsi="Trebuchet MS"/>
        </w:rPr>
        <w:t>.</w:t>
      </w:r>
      <w:r w:rsidR="00534759" w:rsidRPr="00F26DC9">
        <w:rPr>
          <w:rFonts w:ascii="Trebuchet MS" w:hAnsi="Trebuchet MS"/>
        </w:rPr>
        <w:t xml:space="preserve"> </w:t>
      </w:r>
      <w:r w:rsidR="005B095A" w:rsidRPr="00F26DC9">
        <w:rPr>
          <w:rFonts w:ascii="Trebuchet MS" w:hAnsi="Trebuchet MS"/>
        </w:rPr>
        <w:t xml:space="preserve"> </w:t>
      </w:r>
      <w:proofErr w:type="gramEnd"/>
      <w:r w:rsidR="00534759" w:rsidRPr="00F26DC9">
        <w:rPr>
          <w:rFonts w:ascii="Trebuchet MS" w:hAnsi="Trebuchet MS"/>
        </w:rPr>
        <w:t xml:space="preserve">Committee noted that </w:t>
      </w:r>
      <w:r w:rsidR="006A0DF9" w:rsidRPr="00F26DC9">
        <w:rPr>
          <w:rFonts w:ascii="Trebuchet MS" w:hAnsi="Trebuchet MS"/>
        </w:rPr>
        <w:t>much of the lear</w:t>
      </w:r>
      <w:r w:rsidR="0081611E" w:rsidRPr="00F26DC9">
        <w:rPr>
          <w:rFonts w:ascii="Trebuchet MS" w:hAnsi="Trebuchet MS"/>
        </w:rPr>
        <w:t xml:space="preserve">ning was relevant to the current cost of living crisis and requested that the team consider how key learning points </w:t>
      </w:r>
      <w:proofErr w:type="gramStart"/>
      <w:r w:rsidR="0081611E" w:rsidRPr="00F26DC9">
        <w:rPr>
          <w:rFonts w:ascii="Trebuchet MS" w:hAnsi="Trebuchet MS"/>
        </w:rPr>
        <w:t>are diss</w:t>
      </w:r>
      <w:r w:rsidR="00232681" w:rsidRPr="00F26DC9">
        <w:rPr>
          <w:rFonts w:ascii="Trebuchet MS" w:hAnsi="Trebuchet MS"/>
        </w:rPr>
        <w:t>eminated</w:t>
      </w:r>
      <w:proofErr w:type="gramEnd"/>
      <w:r w:rsidR="00E820AE" w:rsidRPr="00F26DC9">
        <w:rPr>
          <w:rFonts w:ascii="Trebuchet MS" w:hAnsi="Trebuchet MS"/>
        </w:rPr>
        <w:t xml:space="preserve"> to practitioners</w:t>
      </w:r>
      <w:r w:rsidR="00DB7F85" w:rsidRPr="00F26DC9">
        <w:rPr>
          <w:rFonts w:ascii="Trebuchet MS" w:hAnsi="Trebuchet MS"/>
        </w:rPr>
        <w:t xml:space="preserve">, </w:t>
      </w:r>
      <w:r w:rsidR="00E820AE" w:rsidRPr="00F26DC9">
        <w:rPr>
          <w:rFonts w:ascii="Trebuchet MS" w:hAnsi="Trebuchet MS"/>
        </w:rPr>
        <w:t>political stakeholders</w:t>
      </w:r>
      <w:r w:rsidR="00DB7F85" w:rsidRPr="00F26DC9">
        <w:rPr>
          <w:rFonts w:ascii="Trebuchet MS" w:hAnsi="Trebuchet MS"/>
        </w:rPr>
        <w:t xml:space="preserve"> and potentially the</w:t>
      </w:r>
      <w:r w:rsidR="00B7527D" w:rsidRPr="00F26DC9">
        <w:rPr>
          <w:rFonts w:ascii="Trebuchet MS" w:hAnsi="Trebuchet MS"/>
        </w:rPr>
        <w:t xml:space="preserve"> Welsh</w:t>
      </w:r>
      <w:r w:rsidR="00DB7F85" w:rsidRPr="00F26DC9">
        <w:rPr>
          <w:rFonts w:ascii="Trebuchet MS" w:hAnsi="Trebuchet MS"/>
        </w:rPr>
        <w:t xml:space="preserve"> youth parliament</w:t>
      </w:r>
      <w:r w:rsidR="00232681" w:rsidRPr="00F26DC9">
        <w:rPr>
          <w:rFonts w:ascii="Trebuchet MS" w:hAnsi="Trebuchet MS"/>
        </w:rPr>
        <w:t xml:space="preserve">. </w:t>
      </w:r>
    </w:p>
    <w:p w14:paraId="324BEFAC" w14:textId="77777777" w:rsidR="005F74D1" w:rsidRPr="00F26DC9" w:rsidRDefault="00232681" w:rsidP="0020308F">
      <w:pPr>
        <w:pStyle w:val="ListParagraph"/>
        <w:numPr>
          <w:ilvl w:val="1"/>
          <w:numId w:val="17"/>
        </w:numPr>
        <w:ind w:hanging="692"/>
        <w:rPr>
          <w:rFonts w:ascii="Trebuchet MS" w:hAnsi="Trebuchet MS"/>
        </w:rPr>
      </w:pPr>
      <w:r w:rsidRPr="00F26DC9">
        <w:rPr>
          <w:rFonts w:ascii="Trebuchet MS" w:hAnsi="Trebuchet MS"/>
        </w:rPr>
        <w:t xml:space="preserve">That also noted that in </w:t>
      </w:r>
      <w:r w:rsidR="00F635E8" w:rsidRPr="00F26DC9">
        <w:rPr>
          <w:rFonts w:ascii="Trebuchet MS" w:hAnsi="Trebuchet MS"/>
        </w:rPr>
        <w:t>early</w:t>
      </w:r>
      <w:r w:rsidR="00C20193" w:rsidRPr="00F26DC9">
        <w:rPr>
          <w:rFonts w:ascii="Trebuchet MS" w:hAnsi="Trebuchet MS"/>
        </w:rPr>
        <w:t xml:space="preserve"> 2023, there </w:t>
      </w:r>
      <w:r w:rsidR="00924F41" w:rsidRPr="00F26DC9">
        <w:rPr>
          <w:rFonts w:ascii="Trebuchet MS" w:hAnsi="Trebuchet MS"/>
        </w:rPr>
        <w:t>would</w:t>
      </w:r>
      <w:r w:rsidR="00C20193" w:rsidRPr="00F26DC9">
        <w:rPr>
          <w:rFonts w:ascii="Trebuchet MS" w:hAnsi="Trebuchet MS"/>
        </w:rPr>
        <w:t xml:space="preserve"> be a learning event for grant holders </w:t>
      </w:r>
      <w:r w:rsidR="00F635E8" w:rsidRPr="00F26DC9">
        <w:rPr>
          <w:rFonts w:ascii="Trebuchet MS" w:hAnsi="Trebuchet MS"/>
        </w:rPr>
        <w:t>which will be an opportunity to ensure that this report and information reaches the correct audience.</w:t>
      </w:r>
    </w:p>
    <w:p w14:paraId="41564A78" w14:textId="48C46B0F" w:rsidR="00AA24C2" w:rsidRPr="00F26DC9" w:rsidRDefault="00AA24C2" w:rsidP="0020308F">
      <w:pPr>
        <w:pStyle w:val="ListParagraph"/>
        <w:numPr>
          <w:ilvl w:val="1"/>
          <w:numId w:val="17"/>
        </w:numPr>
        <w:ind w:hanging="692"/>
        <w:rPr>
          <w:rFonts w:ascii="Trebuchet MS" w:hAnsi="Trebuchet MS"/>
        </w:rPr>
      </w:pPr>
      <w:r w:rsidRPr="00F26DC9">
        <w:rPr>
          <w:rFonts w:ascii="Trebuchet MS" w:hAnsi="Trebuchet MS"/>
        </w:rPr>
        <w:t xml:space="preserve">The Committee discussed the potential to extend some of these projects </w:t>
      </w:r>
      <w:r w:rsidR="00146D9B" w:rsidRPr="00F26DC9">
        <w:rPr>
          <w:rFonts w:ascii="Trebuchet MS" w:hAnsi="Trebuchet MS"/>
        </w:rPr>
        <w:t>but also expressed some concern that projects demonstrating positive impact were not being</w:t>
      </w:r>
      <w:r w:rsidR="00401175" w:rsidRPr="00F26DC9">
        <w:rPr>
          <w:rFonts w:ascii="Trebuchet MS" w:hAnsi="Trebuchet MS"/>
        </w:rPr>
        <w:t xml:space="preserve"> funded through mainstream provision </w:t>
      </w:r>
      <w:proofErr w:type="gramStart"/>
      <w:r w:rsidR="00401175" w:rsidRPr="00F26DC9">
        <w:rPr>
          <w:rFonts w:ascii="Trebuchet MS" w:hAnsi="Trebuchet MS"/>
        </w:rPr>
        <w:t>where</w:t>
      </w:r>
      <w:proofErr w:type="gramEnd"/>
      <w:r w:rsidR="00401175" w:rsidRPr="00F26DC9">
        <w:rPr>
          <w:rFonts w:ascii="Trebuchet MS" w:hAnsi="Trebuchet MS"/>
        </w:rPr>
        <w:t xml:space="preserve"> effective. </w:t>
      </w:r>
    </w:p>
    <w:p w14:paraId="05D2BBFA" w14:textId="77777777" w:rsidR="00DC465F" w:rsidRPr="00F26DC9" w:rsidRDefault="00DC465F" w:rsidP="0008105F">
      <w:pPr>
        <w:pStyle w:val="ListParagraph"/>
        <w:ind w:left="360"/>
        <w:rPr>
          <w:rFonts w:ascii="Trebuchet MS" w:hAnsi="Trebuchet MS"/>
          <w:b/>
          <w:bCs/>
        </w:rPr>
      </w:pPr>
    </w:p>
    <w:p w14:paraId="74468157" w14:textId="00820E83" w:rsidR="00401175" w:rsidRPr="00F26DC9" w:rsidRDefault="00401175" w:rsidP="0008105F">
      <w:pPr>
        <w:pStyle w:val="ListParagraph"/>
        <w:ind w:left="360"/>
        <w:rPr>
          <w:rFonts w:ascii="Trebuchet MS" w:hAnsi="Trebuchet MS"/>
          <w:b/>
          <w:bCs/>
        </w:rPr>
      </w:pPr>
      <w:r w:rsidRPr="00F26DC9">
        <w:rPr>
          <w:rFonts w:ascii="Trebuchet MS" w:hAnsi="Trebuchet MS"/>
          <w:b/>
          <w:bCs/>
        </w:rPr>
        <w:t xml:space="preserve">Action:- RR/RB consider how the report can </w:t>
      </w:r>
      <w:proofErr w:type="gramStart"/>
      <w:r w:rsidRPr="00F26DC9">
        <w:rPr>
          <w:rFonts w:ascii="Trebuchet MS" w:hAnsi="Trebuchet MS"/>
          <w:b/>
          <w:bCs/>
        </w:rPr>
        <w:t>be dis</w:t>
      </w:r>
      <w:r w:rsidR="00257358" w:rsidRPr="00F26DC9">
        <w:rPr>
          <w:rFonts w:ascii="Trebuchet MS" w:hAnsi="Trebuchet MS"/>
          <w:b/>
          <w:bCs/>
        </w:rPr>
        <w:t>seminated</w:t>
      </w:r>
      <w:proofErr w:type="gramEnd"/>
      <w:r w:rsidR="00257358" w:rsidRPr="00F26DC9">
        <w:rPr>
          <w:rFonts w:ascii="Trebuchet MS" w:hAnsi="Trebuchet MS"/>
          <w:b/>
          <w:bCs/>
        </w:rPr>
        <w:t xml:space="preserve"> to practitioners and political stakeholders. </w:t>
      </w:r>
    </w:p>
    <w:p w14:paraId="18735CE8" w14:textId="33EFE9E0" w:rsidR="00DC465F" w:rsidRPr="00F26DC9" w:rsidRDefault="00DC465F" w:rsidP="0008105F">
      <w:pPr>
        <w:pStyle w:val="ListParagraph"/>
        <w:ind w:left="360"/>
        <w:rPr>
          <w:rFonts w:ascii="Trebuchet MS" w:hAnsi="Trebuchet MS"/>
          <w:b/>
          <w:bCs/>
        </w:rPr>
      </w:pPr>
    </w:p>
    <w:p w14:paraId="15EC16D0" w14:textId="1D33D446" w:rsidR="0020308F" w:rsidRPr="00F26DC9" w:rsidRDefault="0020308F" w:rsidP="0008105F">
      <w:pPr>
        <w:pStyle w:val="ListParagraph"/>
        <w:ind w:left="360"/>
        <w:rPr>
          <w:rFonts w:ascii="Trebuchet MS" w:hAnsi="Trebuchet MS"/>
          <w:b/>
          <w:bCs/>
        </w:rPr>
      </w:pPr>
    </w:p>
    <w:p w14:paraId="1F1CCFB1" w14:textId="1CBFF54B" w:rsidR="00A11846" w:rsidRPr="00F26DC9" w:rsidRDefault="005659A5" w:rsidP="001D73C2">
      <w:pPr>
        <w:pStyle w:val="ListParagraph"/>
        <w:numPr>
          <w:ilvl w:val="0"/>
          <w:numId w:val="9"/>
        </w:numPr>
        <w:rPr>
          <w:rFonts w:ascii="Trebuchet MS" w:hAnsi="Trebuchet MS"/>
        </w:rPr>
      </w:pPr>
      <w:r w:rsidRPr="00F26DC9">
        <w:rPr>
          <w:rFonts w:ascii="Trebuchet MS" w:hAnsi="Trebuchet MS"/>
          <w:b/>
          <w:bCs/>
        </w:rPr>
        <w:t>Forward Work Plan</w:t>
      </w:r>
    </w:p>
    <w:p w14:paraId="0B320864" w14:textId="77777777" w:rsidR="00DC465F" w:rsidRPr="00F26DC9" w:rsidRDefault="00DC465F" w:rsidP="00DC465F">
      <w:pPr>
        <w:pStyle w:val="ListParagraph"/>
        <w:ind w:left="360"/>
        <w:rPr>
          <w:rFonts w:ascii="Trebuchet MS" w:hAnsi="Trebuchet MS"/>
        </w:rPr>
      </w:pPr>
    </w:p>
    <w:p w14:paraId="34C2F06E" w14:textId="50B11B2C" w:rsidR="00DC465F" w:rsidRPr="00F26DC9" w:rsidRDefault="00D82350" w:rsidP="006F6313">
      <w:pPr>
        <w:pStyle w:val="ListParagraph"/>
        <w:ind w:left="792"/>
        <w:rPr>
          <w:rFonts w:ascii="Trebuchet MS" w:hAnsi="Trebuchet MS"/>
        </w:rPr>
      </w:pPr>
      <w:r w:rsidRPr="00F26DC9">
        <w:rPr>
          <w:rFonts w:ascii="Trebuchet MS" w:hAnsi="Trebuchet MS"/>
        </w:rPr>
        <w:t xml:space="preserve">The Board are expected to visit Wales in June </w:t>
      </w:r>
      <w:r w:rsidR="001C3485">
        <w:rPr>
          <w:rFonts w:ascii="Trebuchet MS" w:hAnsi="Trebuchet MS"/>
        </w:rPr>
        <w:t xml:space="preserve">2023 </w:t>
      </w:r>
      <w:r w:rsidRPr="00F26DC9">
        <w:rPr>
          <w:rFonts w:ascii="Trebuchet MS" w:hAnsi="Trebuchet MS"/>
        </w:rPr>
        <w:t>and it is likely to take place in Cardiff</w:t>
      </w:r>
      <w:proofErr w:type="gramStart"/>
      <w:r w:rsidRPr="00F26DC9">
        <w:rPr>
          <w:rFonts w:ascii="Trebuchet MS" w:hAnsi="Trebuchet MS"/>
        </w:rPr>
        <w:t xml:space="preserve">.  </w:t>
      </w:r>
      <w:proofErr w:type="gramEnd"/>
      <w:r w:rsidRPr="00F26DC9">
        <w:rPr>
          <w:rFonts w:ascii="Trebuchet MS" w:hAnsi="Trebuchet MS"/>
        </w:rPr>
        <w:t xml:space="preserve">WC will </w:t>
      </w:r>
      <w:proofErr w:type="gramStart"/>
      <w:r w:rsidRPr="00F26DC9">
        <w:rPr>
          <w:rFonts w:ascii="Trebuchet MS" w:hAnsi="Trebuchet MS"/>
        </w:rPr>
        <w:t>be advised</w:t>
      </w:r>
      <w:proofErr w:type="gramEnd"/>
      <w:r w:rsidRPr="00F26DC9">
        <w:rPr>
          <w:rFonts w:ascii="Trebuchet MS" w:hAnsi="Trebuchet MS"/>
        </w:rPr>
        <w:t xml:space="preserve"> of their involvement.</w:t>
      </w:r>
    </w:p>
    <w:p w14:paraId="7602AC42" w14:textId="77777777" w:rsidR="00DC465F" w:rsidRPr="00F26DC9" w:rsidRDefault="00DC465F" w:rsidP="00DC465F">
      <w:pPr>
        <w:pStyle w:val="ListParagraph"/>
        <w:ind w:left="792"/>
        <w:rPr>
          <w:rFonts w:ascii="Trebuchet MS" w:hAnsi="Trebuchet MS"/>
        </w:rPr>
      </w:pPr>
    </w:p>
    <w:p w14:paraId="1131D878" w14:textId="404A3DB3" w:rsidR="00DC465F" w:rsidRPr="00F26DC9" w:rsidRDefault="001710D9" w:rsidP="006F6313">
      <w:pPr>
        <w:pStyle w:val="ListParagraph"/>
        <w:ind w:left="792"/>
        <w:rPr>
          <w:rFonts w:ascii="Trebuchet MS" w:hAnsi="Trebuchet MS"/>
        </w:rPr>
      </w:pPr>
      <w:r w:rsidRPr="00F26DC9">
        <w:rPr>
          <w:rFonts w:ascii="Trebuchet MS" w:hAnsi="Trebuchet MS"/>
        </w:rPr>
        <w:t>The Chair highlighted</w:t>
      </w:r>
      <w:r w:rsidR="00AA3904" w:rsidRPr="00F26DC9">
        <w:rPr>
          <w:rFonts w:ascii="Trebuchet MS" w:hAnsi="Trebuchet MS"/>
        </w:rPr>
        <w:t xml:space="preserve"> that all future Comm</w:t>
      </w:r>
      <w:r w:rsidR="008C7725" w:rsidRPr="00F26DC9">
        <w:rPr>
          <w:rFonts w:ascii="Trebuchet MS" w:hAnsi="Trebuchet MS"/>
        </w:rPr>
        <w:t xml:space="preserve">ittee meetings (apart from December) should take place face to face. </w:t>
      </w:r>
    </w:p>
    <w:p w14:paraId="7B2DC827" w14:textId="77777777" w:rsidR="00DC465F" w:rsidRPr="00F26DC9" w:rsidRDefault="00DC465F" w:rsidP="00DC465F">
      <w:pPr>
        <w:pStyle w:val="ListParagraph"/>
        <w:ind w:left="792"/>
        <w:rPr>
          <w:rFonts w:ascii="Trebuchet MS" w:hAnsi="Trebuchet MS"/>
        </w:rPr>
      </w:pPr>
    </w:p>
    <w:p w14:paraId="0CF63799" w14:textId="151C7E12" w:rsidR="00DC465F" w:rsidRPr="00F26DC9" w:rsidRDefault="00E84DDA" w:rsidP="001C3485">
      <w:pPr>
        <w:pStyle w:val="ListParagraph"/>
        <w:ind w:left="792"/>
        <w:rPr>
          <w:rFonts w:ascii="Trebuchet MS" w:hAnsi="Trebuchet MS"/>
        </w:rPr>
      </w:pPr>
      <w:r w:rsidRPr="00F26DC9">
        <w:rPr>
          <w:rFonts w:ascii="Trebuchet MS" w:hAnsi="Trebuchet MS"/>
        </w:rPr>
        <w:t xml:space="preserve">The Committee </w:t>
      </w:r>
      <w:r w:rsidR="00EB6532" w:rsidRPr="00F26DC9">
        <w:rPr>
          <w:rFonts w:ascii="Trebuchet MS" w:hAnsi="Trebuchet MS"/>
        </w:rPr>
        <w:t xml:space="preserve">noted that there has been </w:t>
      </w:r>
      <w:r w:rsidR="009E4A55" w:rsidRPr="00F26DC9">
        <w:rPr>
          <w:rFonts w:ascii="Trebuchet MS" w:hAnsi="Trebuchet MS"/>
        </w:rPr>
        <w:t xml:space="preserve">an increase in supporting great ideas over the past 12 months, therefore </w:t>
      </w:r>
      <w:proofErr w:type="gramStart"/>
      <w:r w:rsidR="009E4A55" w:rsidRPr="00F26DC9">
        <w:rPr>
          <w:rFonts w:ascii="Trebuchet MS" w:hAnsi="Trebuchet MS"/>
        </w:rPr>
        <w:t>an</w:t>
      </w:r>
      <w:proofErr w:type="gramEnd"/>
      <w:r w:rsidR="009E4A55" w:rsidRPr="00F26DC9">
        <w:rPr>
          <w:rFonts w:ascii="Trebuchet MS" w:hAnsi="Trebuchet MS"/>
        </w:rPr>
        <w:t xml:space="preserve"> </w:t>
      </w:r>
      <w:r w:rsidRPr="00F26DC9">
        <w:rPr>
          <w:rFonts w:ascii="Trebuchet MS" w:hAnsi="Trebuchet MS"/>
        </w:rPr>
        <w:t xml:space="preserve">progress </w:t>
      </w:r>
      <w:r w:rsidR="009E4A55" w:rsidRPr="00F26DC9">
        <w:rPr>
          <w:rFonts w:ascii="Trebuchet MS" w:hAnsi="Trebuchet MS"/>
        </w:rPr>
        <w:t>update</w:t>
      </w:r>
      <w:r w:rsidRPr="00F26DC9">
        <w:rPr>
          <w:rFonts w:ascii="Trebuchet MS" w:hAnsi="Trebuchet MS"/>
        </w:rPr>
        <w:t xml:space="preserve"> on some of the existing awards</w:t>
      </w:r>
      <w:r w:rsidR="009E4A55" w:rsidRPr="00F26DC9">
        <w:rPr>
          <w:rFonts w:ascii="Trebuchet MS" w:hAnsi="Trebuchet MS"/>
        </w:rPr>
        <w:t xml:space="preserve"> would be helpful at a future meeting.  </w:t>
      </w:r>
    </w:p>
    <w:p w14:paraId="4DD8B074" w14:textId="77777777" w:rsidR="00DC465F" w:rsidRPr="00F26DC9" w:rsidRDefault="00DC465F" w:rsidP="00DC465F">
      <w:pPr>
        <w:pStyle w:val="ListParagraph"/>
        <w:ind w:left="792"/>
        <w:rPr>
          <w:rFonts w:ascii="Trebuchet MS" w:hAnsi="Trebuchet MS"/>
        </w:rPr>
      </w:pPr>
    </w:p>
    <w:p w14:paraId="7970DF9E" w14:textId="772D37FC" w:rsidR="009E4A55" w:rsidRPr="00F26DC9" w:rsidRDefault="000D68C9" w:rsidP="001D73C2">
      <w:pPr>
        <w:pStyle w:val="ListParagraph"/>
        <w:numPr>
          <w:ilvl w:val="0"/>
          <w:numId w:val="9"/>
        </w:numPr>
        <w:rPr>
          <w:rFonts w:ascii="Trebuchet MS" w:hAnsi="Trebuchet MS"/>
          <w:b/>
          <w:bCs/>
        </w:rPr>
      </w:pPr>
      <w:r w:rsidRPr="00F26DC9">
        <w:rPr>
          <w:rFonts w:ascii="Trebuchet MS" w:hAnsi="Trebuchet MS"/>
          <w:b/>
          <w:bCs/>
        </w:rPr>
        <w:t>Feedback from Corporate Meetings</w:t>
      </w:r>
    </w:p>
    <w:p w14:paraId="1CC9AB1F" w14:textId="77777777" w:rsidR="00423ADD" w:rsidRPr="00F26DC9" w:rsidRDefault="00423ADD" w:rsidP="00423ADD">
      <w:pPr>
        <w:pStyle w:val="ListParagraph"/>
        <w:ind w:left="360"/>
        <w:rPr>
          <w:rFonts w:ascii="Trebuchet MS" w:hAnsi="Trebuchet MS"/>
          <w:b/>
          <w:bCs/>
        </w:rPr>
      </w:pPr>
    </w:p>
    <w:p w14:paraId="3AD3294C" w14:textId="77777777" w:rsidR="00A939B0" w:rsidRPr="00F26DC9" w:rsidRDefault="00A939B0" w:rsidP="00423ADD">
      <w:pPr>
        <w:pStyle w:val="ListParagraph"/>
        <w:ind w:left="0"/>
        <w:rPr>
          <w:rFonts w:ascii="Trebuchet MS" w:hAnsi="Trebuchet MS"/>
          <w:b/>
          <w:bCs/>
        </w:rPr>
      </w:pPr>
      <w:r w:rsidRPr="00F26DC9">
        <w:rPr>
          <w:rFonts w:ascii="Trebuchet MS" w:hAnsi="Trebuchet MS"/>
          <w:b/>
          <w:bCs/>
        </w:rPr>
        <w:t>UK Board</w:t>
      </w:r>
    </w:p>
    <w:p w14:paraId="17419225" w14:textId="77777777" w:rsidR="00423ADD" w:rsidRPr="00F26DC9" w:rsidRDefault="00423ADD" w:rsidP="00423ADD">
      <w:pPr>
        <w:pStyle w:val="ListParagraph"/>
        <w:ind w:left="792"/>
        <w:rPr>
          <w:rFonts w:ascii="Trebuchet MS" w:hAnsi="Trebuchet MS"/>
        </w:rPr>
      </w:pPr>
    </w:p>
    <w:p w14:paraId="5DD689BB" w14:textId="41BDF7B5" w:rsidR="00FD367F" w:rsidRPr="00F26DC9" w:rsidRDefault="000D68C9" w:rsidP="00423ADD">
      <w:pPr>
        <w:pStyle w:val="ListParagraph"/>
        <w:numPr>
          <w:ilvl w:val="2"/>
          <w:numId w:val="12"/>
        </w:numPr>
        <w:rPr>
          <w:rFonts w:ascii="Trebuchet MS" w:hAnsi="Trebuchet MS"/>
        </w:rPr>
      </w:pPr>
      <w:r w:rsidRPr="00F26DC9">
        <w:rPr>
          <w:rFonts w:ascii="Trebuchet MS" w:hAnsi="Trebuchet MS"/>
        </w:rPr>
        <w:t xml:space="preserve">SLT confirmed that the UK Board has met twice since the last WC meeting. </w:t>
      </w:r>
      <w:r w:rsidR="007E0DB6" w:rsidRPr="00F26DC9">
        <w:rPr>
          <w:rFonts w:ascii="Trebuchet MS" w:hAnsi="Trebuchet MS"/>
        </w:rPr>
        <w:t xml:space="preserve">The </w:t>
      </w:r>
      <w:proofErr w:type="gramStart"/>
      <w:r w:rsidR="007E0DB6" w:rsidRPr="00F26DC9">
        <w:rPr>
          <w:rFonts w:ascii="Trebuchet MS" w:hAnsi="Trebuchet MS"/>
        </w:rPr>
        <w:t>main focus</w:t>
      </w:r>
      <w:proofErr w:type="gramEnd"/>
      <w:r w:rsidR="007E0DB6" w:rsidRPr="00F26DC9">
        <w:rPr>
          <w:rFonts w:ascii="Trebuchet MS" w:hAnsi="Trebuchet MS"/>
        </w:rPr>
        <w:t xml:space="preserve"> of these meetings has been the strategy renewal as a result of which a </w:t>
      </w:r>
      <w:proofErr w:type="spellStart"/>
      <w:r w:rsidR="007E0DB6" w:rsidRPr="00F26DC9">
        <w:rPr>
          <w:rFonts w:ascii="Trebuchet MS" w:hAnsi="Trebuchet MS"/>
        </w:rPr>
        <w:t>sub committee</w:t>
      </w:r>
      <w:proofErr w:type="spellEnd"/>
      <w:r w:rsidR="007E0DB6" w:rsidRPr="00F26DC9">
        <w:rPr>
          <w:rFonts w:ascii="Trebuchet MS" w:hAnsi="Trebuchet MS"/>
        </w:rPr>
        <w:t xml:space="preserve"> has been set up.</w:t>
      </w:r>
      <w:r w:rsidR="00680413" w:rsidRPr="00F26DC9">
        <w:rPr>
          <w:rFonts w:ascii="Trebuchet MS" w:hAnsi="Trebuchet MS"/>
        </w:rPr>
        <w:t xml:space="preserve"> The Board had also received an update of recommendations from </w:t>
      </w:r>
      <w:r w:rsidR="00A939B0" w:rsidRPr="00F26DC9">
        <w:rPr>
          <w:rFonts w:ascii="Trebuchet MS" w:hAnsi="Trebuchet MS"/>
        </w:rPr>
        <w:t xml:space="preserve">the Cultural </w:t>
      </w:r>
      <w:r w:rsidR="00E16B6B" w:rsidRPr="00F26DC9">
        <w:rPr>
          <w:rFonts w:ascii="Trebuchet MS" w:hAnsi="Trebuchet MS"/>
        </w:rPr>
        <w:t>enquiry</w:t>
      </w:r>
      <w:r w:rsidR="00A939B0" w:rsidRPr="00F26DC9">
        <w:rPr>
          <w:rFonts w:ascii="Trebuchet MS" w:hAnsi="Trebuchet MS"/>
        </w:rPr>
        <w:t xml:space="preserve"> </w:t>
      </w:r>
      <w:r w:rsidR="00E16B6B" w:rsidRPr="00F26DC9">
        <w:rPr>
          <w:rFonts w:ascii="Trebuchet MS" w:hAnsi="Trebuchet MS"/>
        </w:rPr>
        <w:t>and a Board subgroup established</w:t>
      </w:r>
      <w:r w:rsidR="00553C4D" w:rsidRPr="00F26DC9">
        <w:rPr>
          <w:rFonts w:ascii="Trebuchet MS" w:hAnsi="Trebuchet MS"/>
        </w:rPr>
        <w:t xml:space="preserve"> to consider </w:t>
      </w:r>
      <w:r w:rsidR="00A939B0" w:rsidRPr="00F26DC9">
        <w:rPr>
          <w:rFonts w:ascii="Trebuchet MS" w:hAnsi="Trebuchet MS"/>
        </w:rPr>
        <w:t xml:space="preserve">looking at staff engagement and culture. </w:t>
      </w:r>
      <w:r w:rsidR="008F64B7" w:rsidRPr="00F26DC9">
        <w:rPr>
          <w:rFonts w:ascii="Trebuchet MS" w:hAnsi="Trebuchet MS"/>
        </w:rPr>
        <w:t xml:space="preserve">Reports of Equity Diversity and Inclusion, </w:t>
      </w:r>
      <w:r w:rsidR="002B6287" w:rsidRPr="00F26DC9">
        <w:rPr>
          <w:rFonts w:ascii="Trebuchet MS" w:hAnsi="Trebuchet MS"/>
        </w:rPr>
        <w:t xml:space="preserve">and regular updates from the Audit and Risk Committee </w:t>
      </w:r>
      <w:proofErr w:type="gramStart"/>
      <w:r w:rsidR="002B6287" w:rsidRPr="00F26DC9">
        <w:rPr>
          <w:rFonts w:ascii="Trebuchet MS" w:hAnsi="Trebuchet MS"/>
        </w:rPr>
        <w:t>were also received</w:t>
      </w:r>
      <w:proofErr w:type="gramEnd"/>
      <w:r w:rsidR="002B6287" w:rsidRPr="00F26DC9">
        <w:rPr>
          <w:rFonts w:ascii="Trebuchet MS" w:hAnsi="Trebuchet MS"/>
        </w:rPr>
        <w:t xml:space="preserve">. </w:t>
      </w:r>
    </w:p>
    <w:p w14:paraId="2995E98B" w14:textId="356C34D6" w:rsidR="00423ADD" w:rsidRDefault="00423ADD" w:rsidP="00694906">
      <w:pPr>
        <w:pStyle w:val="ListParagraph"/>
        <w:ind w:left="360"/>
        <w:rPr>
          <w:rFonts w:ascii="Trebuchet MS" w:hAnsi="Trebuchet MS"/>
          <w:b/>
          <w:bCs/>
        </w:rPr>
      </w:pPr>
    </w:p>
    <w:p w14:paraId="1333C505" w14:textId="441A0B09" w:rsidR="001C3485" w:rsidRDefault="001C3485" w:rsidP="00694906">
      <w:pPr>
        <w:pStyle w:val="ListParagraph"/>
        <w:ind w:left="360"/>
        <w:rPr>
          <w:rFonts w:ascii="Trebuchet MS" w:hAnsi="Trebuchet MS"/>
          <w:b/>
          <w:bCs/>
        </w:rPr>
      </w:pPr>
    </w:p>
    <w:p w14:paraId="36263748" w14:textId="732384EB" w:rsidR="001C3485" w:rsidRDefault="001C3485" w:rsidP="00694906">
      <w:pPr>
        <w:pStyle w:val="ListParagraph"/>
        <w:ind w:left="360"/>
        <w:rPr>
          <w:rFonts w:ascii="Trebuchet MS" w:hAnsi="Trebuchet MS"/>
          <w:b/>
          <w:bCs/>
        </w:rPr>
      </w:pPr>
    </w:p>
    <w:p w14:paraId="34AF1B51" w14:textId="522507FA" w:rsidR="001C3485" w:rsidRDefault="001C3485" w:rsidP="00694906">
      <w:pPr>
        <w:pStyle w:val="ListParagraph"/>
        <w:ind w:left="360"/>
        <w:rPr>
          <w:rFonts w:ascii="Trebuchet MS" w:hAnsi="Trebuchet MS"/>
          <w:b/>
          <w:bCs/>
        </w:rPr>
      </w:pPr>
    </w:p>
    <w:p w14:paraId="71AFEFE3" w14:textId="77777777" w:rsidR="00C4223E" w:rsidRPr="00F26DC9" w:rsidRDefault="00C4223E" w:rsidP="00694906">
      <w:pPr>
        <w:pStyle w:val="ListParagraph"/>
        <w:ind w:left="360"/>
        <w:rPr>
          <w:rFonts w:ascii="Trebuchet MS" w:hAnsi="Trebuchet MS"/>
          <w:b/>
          <w:bCs/>
        </w:rPr>
      </w:pPr>
    </w:p>
    <w:p w14:paraId="397A56E5" w14:textId="4F486C9A" w:rsidR="00A939B0" w:rsidRPr="00F26DC9" w:rsidRDefault="00A939B0" w:rsidP="00423ADD">
      <w:pPr>
        <w:pStyle w:val="ListParagraph"/>
        <w:ind w:left="0"/>
        <w:rPr>
          <w:rFonts w:ascii="Trebuchet MS" w:hAnsi="Trebuchet MS"/>
          <w:b/>
          <w:bCs/>
        </w:rPr>
      </w:pPr>
      <w:r w:rsidRPr="00F26DC9">
        <w:rPr>
          <w:rFonts w:ascii="Trebuchet MS" w:hAnsi="Trebuchet MS"/>
          <w:b/>
          <w:bCs/>
        </w:rPr>
        <w:lastRenderedPageBreak/>
        <w:t>UKFC</w:t>
      </w:r>
    </w:p>
    <w:p w14:paraId="287B2AAF" w14:textId="77777777" w:rsidR="00423ADD" w:rsidRPr="00F26DC9" w:rsidRDefault="00423ADD" w:rsidP="00694906">
      <w:pPr>
        <w:pStyle w:val="ListParagraph"/>
        <w:ind w:left="360"/>
        <w:rPr>
          <w:rFonts w:ascii="Trebuchet MS" w:hAnsi="Trebuchet MS"/>
          <w:b/>
          <w:bCs/>
        </w:rPr>
      </w:pPr>
    </w:p>
    <w:p w14:paraId="3CB8C8D4" w14:textId="029E028B" w:rsidR="0046684B" w:rsidRPr="00F26DC9" w:rsidRDefault="007473A9" w:rsidP="00423ADD">
      <w:pPr>
        <w:pStyle w:val="ListParagraph"/>
        <w:numPr>
          <w:ilvl w:val="2"/>
          <w:numId w:val="12"/>
        </w:numPr>
        <w:rPr>
          <w:rFonts w:ascii="Trebuchet MS" w:hAnsi="Trebuchet MS"/>
        </w:rPr>
      </w:pPr>
      <w:r w:rsidRPr="00F26DC9">
        <w:rPr>
          <w:rFonts w:ascii="Trebuchet MS" w:hAnsi="Trebuchet MS"/>
        </w:rPr>
        <w:t>The</w:t>
      </w:r>
      <w:r w:rsidR="00553C4D" w:rsidRPr="00F26DC9">
        <w:rPr>
          <w:rFonts w:ascii="Trebuchet MS" w:hAnsi="Trebuchet MS"/>
        </w:rPr>
        <w:t xml:space="preserve"> UK portfolio </w:t>
      </w:r>
      <w:r w:rsidR="007539D9" w:rsidRPr="00F26DC9">
        <w:rPr>
          <w:rFonts w:ascii="Trebuchet MS" w:hAnsi="Trebuchet MS"/>
        </w:rPr>
        <w:t>is currently subject to review</w:t>
      </w:r>
      <w:r w:rsidR="008F64B7" w:rsidRPr="00F26DC9">
        <w:rPr>
          <w:rFonts w:ascii="Trebuchet MS" w:hAnsi="Trebuchet MS"/>
        </w:rPr>
        <w:t xml:space="preserve">. </w:t>
      </w:r>
      <w:r w:rsidR="006048BA" w:rsidRPr="00F26DC9">
        <w:rPr>
          <w:rFonts w:ascii="Trebuchet MS" w:hAnsi="Trebuchet MS"/>
        </w:rPr>
        <w:t>Legacy P</w:t>
      </w:r>
      <w:r w:rsidR="00893B2D" w:rsidRPr="00F26DC9">
        <w:rPr>
          <w:rFonts w:ascii="Trebuchet MS" w:hAnsi="Trebuchet MS"/>
        </w:rPr>
        <w:t>rogrammes</w:t>
      </w:r>
      <w:r w:rsidR="006048BA" w:rsidRPr="00F26DC9">
        <w:rPr>
          <w:rFonts w:ascii="Trebuchet MS" w:hAnsi="Trebuchet MS"/>
        </w:rPr>
        <w:t xml:space="preserve"> have </w:t>
      </w:r>
      <w:proofErr w:type="gramStart"/>
      <w:r w:rsidR="006048BA" w:rsidRPr="00F26DC9">
        <w:rPr>
          <w:rFonts w:ascii="Trebuchet MS" w:hAnsi="Trebuchet MS"/>
        </w:rPr>
        <w:t>been reviewed</w:t>
      </w:r>
      <w:proofErr w:type="gramEnd"/>
      <w:r w:rsidR="006048BA" w:rsidRPr="00F26DC9">
        <w:rPr>
          <w:rFonts w:ascii="Trebuchet MS" w:hAnsi="Trebuchet MS"/>
        </w:rPr>
        <w:t xml:space="preserve"> </w:t>
      </w:r>
      <w:r w:rsidR="00893B2D" w:rsidRPr="00F26DC9">
        <w:rPr>
          <w:rFonts w:ascii="Trebuchet MS" w:hAnsi="Trebuchet MS"/>
        </w:rPr>
        <w:t xml:space="preserve">considering learning </w:t>
      </w:r>
      <w:r w:rsidR="00423ADD" w:rsidRPr="00F26DC9">
        <w:rPr>
          <w:rFonts w:ascii="Trebuchet MS" w:hAnsi="Trebuchet MS"/>
        </w:rPr>
        <w:t>from Commonwealth</w:t>
      </w:r>
      <w:r w:rsidR="00CA45C2" w:rsidRPr="00F26DC9">
        <w:rPr>
          <w:rFonts w:ascii="Trebuchet MS" w:hAnsi="Trebuchet MS"/>
        </w:rPr>
        <w:t xml:space="preserve"> Games &amp; Jubilee</w:t>
      </w:r>
      <w:r w:rsidR="00963701" w:rsidRPr="00F26DC9">
        <w:rPr>
          <w:rFonts w:ascii="Trebuchet MS" w:hAnsi="Trebuchet MS"/>
        </w:rPr>
        <w:t>, with a view to planning activities for the Coronation 2023</w:t>
      </w:r>
      <w:r w:rsidR="00423ADD" w:rsidRPr="00F26DC9">
        <w:rPr>
          <w:rFonts w:ascii="Trebuchet MS" w:hAnsi="Trebuchet MS"/>
        </w:rPr>
        <w:t>.</w:t>
      </w:r>
    </w:p>
    <w:p w14:paraId="3318CC15" w14:textId="77777777" w:rsidR="00694906" w:rsidRPr="00F26DC9" w:rsidRDefault="00694906" w:rsidP="00694906">
      <w:pPr>
        <w:pStyle w:val="ListParagraph"/>
        <w:ind w:left="792"/>
        <w:rPr>
          <w:rFonts w:ascii="Trebuchet MS" w:hAnsi="Trebuchet MS"/>
        </w:rPr>
      </w:pPr>
    </w:p>
    <w:p w14:paraId="5384CBC9" w14:textId="08F606B3" w:rsidR="00525666" w:rsidRPr="00F26DC9" w:rsidRDefault="0046684B" w:rsidP="00423ADD">
      <w:pPr>
        <w:pStyle w:val="ListParagraph"/>
        <w:numPr>
          <w:ilvl w:val="2"/>
          <w:numId w:val="12"/>
        </w:numPr>
        <w:rPr>
          <w:rFonts w:ascii="Trebuchet MS" w:hAnsi="Trebuchet MS"/>
        </w:rPr>
      </w:pPr>
      <w:r w:rsidRPr="00F26DC9">
        <w:rPr>
          <w:rFonts w:ascii="Trebuchet MS" w:hAnsi="Trebuchet MS"/>
        </w:rPr>
        <w:t>The Chair update</w:t>
      </w:r>
      <w:r w:rsidR="00423ADD" w:rsidRPr="00F26DC9">
        <w:rPr>
          <w:rFonts w:ascii="Trebuchet MS" w:hAnsi="Trebuchet MS"/>
        </w:rPr>
        <w:t>d</w:t>
      </w:r>
      <w:r w:rsidRPr="00F26DC9">
        <w:rPr>
          <w:rFonts w:ascii="Trebuchet MS" w:hAnsi="Trebuchet MS"/>
        </w:rPr>
        <w:t xml:space="preserve"> on the Peoples Projects</w:t>
      </w:r>
      <w:r w:rsidR="00376578" w:rsidRPr="00F26DC9">
        <w:rPr>
          <w:rFonts w:ascii="Trebuchet MS" w:hAnsi="Trebuchet MS"/>
        </w:rPr>
        <w:t xml:space="preserve">. Projects will be subject to public vote in spring </w:t>
      </w:r>
      <w:r w:rsidR="00525666" w:rsidRPr="00F26DC9">
        <w:rPr>
          <w:rFonts w:ascii="Trebuchet MS" w:hAnsi="Trebuchet MS"/>
        </w:rPr>
        <w:t>2023</w:t>
      </w:r>
      <w:proofErr w:type="gramStart"/>
      <w:r w:rsidR="00525666" w:rsidRPr="00F26DC9">
        <w:rPr>
          <w:rFonts w:ascii="Trebuchet MS" w:hAnsi="Trebuchet MS"/>
        </w:rPr>
        <w:t xml:space="preserve">.  </w:t>
      </w:r>
      <w:proofErr w:type="gramEnd"/>
      <w:r w:rsidR="00376578" w:rsidRPr="00F26DC9">
        <w:rPr>
          <w:rFonts w:ascii="Trebuchet MS" w:hAnsi="Trebuchet MS"/>
        </w:rPr>
        <w:t>F</w:t>
      </w:r>
      <w:r w:rsidR="00525666" w:rsidRPr="00F26DC9">
        <w:rPr>
          <w:rFonts w:ascii="Trebuchet MS" w:hAnsi="Trebuchet MS"/>
        </w:rPr>
        <w:t xml:space="preserve">ive projects </w:t>
      </w:r>
      <w:r w:rsidR="00376578" w:rsidRPr="00F26DC9">
        <w:rPr>
          <w:rFonts w:ascii="Trebuchet MS" w:hAnsi="Trebuchet MS"/>
        </w:rPr>
        <w:t>from Wales</w:t>
      </w:r>
      <w:r w:rsidR="00525666" w:rsidRPr="00F26DC9">
        <w:rPr>
          <w:rFonts w:ascii="Trebuchet MS" w:hAnsi="Trebuchet MS"/>
        </w:rPr>
        <w:t xml:space="preserve"> have been shortlisted</w:t>
      </w:r>
      <w:r w:rsidR="00376578" w:rsidRPr="00F26DC9">
        <w:rPr>
          <w:rFonts w:ascii="Trebuchet MS" w:hAnsi="Trebuchet MS"/>
        </w:rPr>
        <w:t>.</w:t>
      </w:r>
    </w:p>
    <w:p w14:paraId="588FF737" w14:textId="77777777" w:rsidR="00694906" w:rsidRPr="00F26DC9" w:rsidRDefault="00694906" w:rsidP="00694906">
      <w:pPr>
        <w:pStyle w:val="ListParagraph"/>
        <w:ind w:left="792"/>
        <w:rPr>
          <w:rFonts w:ascii="Trebuchet MS" w:hAnsi="Trebuchet MS"/>
        </w:rPr>
      </w:pPr>
    </w:p>
    <w:p w14:paraId="301C339A" w14:textId="3317832B" w:rsidR="00A939B0" w:rsidRPr="00F26DC9" w:rsidRDefault="0080334E" w:rsidP="001D73C2">
      <w:pPr>
        <w:pStyle w:val="ListParagraph"/>
        <w:numPr>
          <w:ilvl w:val="0"/>
          <w:numId w:val="9"/>
        </w:numPr>
        <w:rPr>
          <w:rFonts w:ascii="Trebuchet MS" w:hAnsi="Trebuchet MS"/>
          <w:b/>
          <w:bCs/>
        </w:rPr>
      </w:pPr>
      <w:r w:rsidRPr="00F26DC9">
        <w:rPr>
          <w:rFonts w:ascii="Trebuchet MS" w:hAnsi="Trebuchet MS"/>
          <w:b/>
          <w:bCs/>
        </w:rPr>
        <w:t>Any Other Business</w:t>
      </w:r>
    </w:p>
    <w:p w14:paraId="280FD75D" w14:textId="77777777" w:rsidR="004955DA" w:rsidRPr="00F26DC9" w:rsidRDefault="004955DA" w:rsidP="004955DA">
      <w:pPr>
        <w:pStyle w:val="ListParagraph"/>
        <w:ind w:left="360"/>
        <w:rPr>
          <w:rFonts w:ascii="Trebuchet MS" w:hAnsi="Trebuchet MS"/>
          <w:b/>
          <w:bCs/>
        </w:rPr>
      </w:pPr>
    </w:p>
    <w:p w14:paraId="186ACD2B" w14:textId="7B08A455" w:rsidR="004955DA" w:rsidRPr="00F26DC9" w:rsidRDefault="00376578" w:rsidP="00423ADD">
      <w:pPr>
        <w:pStyle w:val="ListParagraph"/>
        <w:numPr>
          <w:ilvl w:val="2"/>
          <w:numId w:val="13"/>
        </w:numPr>
        <w:rPr>
          <w:rFonts w:ascii="Trebuchet MS" w:hAnsi="Trebuchet MS"/>
        </w:rPr>
      </w:pPr>
      <w:r w:rsidRPr="00F26DC9">
        <w:rPr>
          <w:rFonts w:ascii="Trebuchet MS" w:hAnsi="Trebuchet MS"/>
        </w:rPr>
        <w:t xml:space="preserve">An event to celebrate </w:t>
      </w:r>
      <w:r w:rsidR="006F6313" w:rsidRPr="00F26DC9">
        <w:rPr>
          <w:rFonts w:ascii="Trebuchet MS" w:hAnsi="Trebuchet MS"/>
        </w:rPr>
        <w:t>N</w:t>
      </w:r>
      <w:r w:rsidRPr="00F26DC9">
        <w:rPr>
          <w:rFonts w:ascii="Trebuchet MS" w:hAnsi="Trebuchet MS"/>
        </w:rPr>
        <w:t xml:space="preserve">ational Lottery Funding is planned for </w:t>
      </w:r>
      <w:r w:rsidR="0080334E" w:rsidRPr="00F26DC9">
        <w:rPr>
          <w:rFonts w:ascii="Trebuchet MS" w:hAnsi="Trebuchet MS"/>
        </w:rPr>
        <w:t xml:space="preserve">The Senedd </w:t>
      </w:r>
      <w:r w:rsidRPr="00F26DC9">
        <w:rPr>
          <w:rFonts w:ascii="Trebuchet MS" w:hAnsi="Trebuchet MS"/>
        </w:rPr>
        <w:t xml:space="preserve">on </w:t>
      </w:r>
      <w:r w:rsidR="0080334E" w:rsidRPr="00F26DC9">
        <w:rPr>
          <w:rFonts w:ascii="Trebuchet MS" w:hAnsi="Trebuchet MS"/>
        </w:rPr>
        <w:t>February 7</w:t>
      </w:r>
      <w:r w:rsidR="0080334E" w:rsidRPr="00F26DC9">
        <w:rPr>
          <w:rFonts w:ascii="Trebuchet MS" w:hAnsi="Trebuchet MS"/>
          <w:vertAlign w:val="superscript"/>
        </w:rPr>
        <w:t>th</w:t>
      </w:r>
      <w:r w:rsidR="0080334E" w:rsidRPr="00F26DC9">
        <w:rPr>
          <w:rFonts w:ascii="Trebuchet MS" w:hAnsi="Trebuchet MS"/>
        </w:rPr>
        <w:t xml:space="preserve">, invitations </w:t>
      </w:r>
      <w:r w:rsidR="004955DA" w:rsidRPr="00F26DC9">
        <w:rPr>
          <w:rFonts w:ascii="Trebuchet MS" w:hAnsi="Trebuchet MS"/>
        </w:rPr>
        <w:t>to</w:t>
      </w:r>
      <w:r w:rsidR="0080334E" w:rsidRPr="00F26DC9">
        <w:rPr>
          <w:rFonts w:ascii="Trebuchet MS" w:hAnsi="Trebuchet MS"/>
        </w:rPr>
        <w:t xml:space="preserve"> be sent out the WC members</w:t>
      </w:r>
      <w:proofErr w:type="gramStart"/>
      <w:r w:rsidR="0080334E" w:rsidRPr="00F26DC9">
        <w:rPr>
          <w:rFonts w:ascii="Trebuchet MS" w:hAnsi="Trebuchet MS"/>
        </w:rPr>
        <w:t>.</w:t>
      </w:r>
      <w:r w:rsidR="004955DA" w:rsidRPr="00F26DC9">
        <w:rPr>
          <w:rFonts w:ascii="Trebuchet MS" w:hAnsi="Trebuchet MS"/>
        </w:rPr>
        <w:t xml:space="preserve">  </w:t>
      </w:r>
      <w:proofErr w:type="gramEnd"/>
      <w:r w:rsidR="0080334E" w:rsidRPr="00F26DC9">
        <w:rPr>
          <w:rFonts w:ascii="Trebuchet MS" w:hAnsi="Trebuchet MS"/>
        </w:rPr>
        <w:t xml:space="preserve">SLT </w:t>
      </w:r>
      <w:r w:rsidR="008D35EE" w:rsidRPr="00F26DC9">
        <w:rPr>
          <w:rFonts w:ascii="Trebuchet MS" w:hAnsi="Trebuchet MS"/>
        </w:rPr>
        <w:t xml:space="preserve">requested </w:t>
      </w:r>
      <w:r w:rsidR="006F6313" w:rsidRPr="00F26DC9">
        <w:rPr>
          <w:rFonts w:ascii="Trebuchet MS" w:hAnsi="Trebuchet MS"/>
        </w:rPr>
        <w:t xml:space="preserve">an invitation </w:t>
      </w:r>
      <w:proofErr w:type="gramStart"/>
      <w:r w:rsidR="008D35EE" w:rsidRPr="00F26DC9">
        <w:rPr>
          <w:rFonts w:ascii="Trebuchet MS" w:hAnsi="Trebuchet MS"/>
        </w:rPr>
        <w:t>be sent</w:t>
      </w:r>
      <w:proofErr w:type="gramEnd"/>
      <w:r w:rsidR="008D35EE" w:rsidRPr="00F26DC9">
        <w:rPr>
          <w:rFonts w:ascii="Trebuchet MS" w:hAnsi="Trebuchet MS"/>
        </w:rPr>
        <w:t xml:space="preserve"> out to WC members. </w:t>
      </w:r>
    </w:p>
    <w:p w14:paraId="68BFBA42" w14:textId="00605302" w:rsidR="008D35EE" w:rsidRPr="00F26DC9" w:rsidRDefault="008D35EE" w:rsidP="004955DA">
      <w:pPr>
        <w:pStyle w:val="ListParagraph"/>
        <w:ind w:left="5400" w:firstLine="360"/>
        <w:rPr>
          <w:rFonts w:ascii="Trebuchet MS" w:hAnsi="Trebuchet MS"/>
          <w:b/>
          <w:bCs/>
        </w:rPr>
      </w:pPr>
      <w:r w:rsidRPr="00F26DC9">
        <w:rPr>
          <w:rFonts w:ascii="Trebuchet MS" w:hAnsi="Trebuchet MS"/>
          <w:b/>
          <w:bCs/>
        </w:rPr>
        <w:t>Action: Elizabeth</w:t>
      </w:r>
      <w:r w:rsidR="00A335CC" w:rsidRPr="00F26DC9">
        <w:rPr>
          <w:rFonts w:ascii="Trebuchet MS" w:hAnsi="Trebuchet MS"/>
          <w:b/>
          <w:bCs/>
        </w:rPr>
        <w:t xml:space="preserve"> Watson</w:t>
      </w:r>
    </w:p>
    <w:p w14:paraId="0A5D29C1" w14:textId="77777777" w:rsidR="004955DA" w:rsidRPr="00F26DC9" w:rsidRDefault="004955DA" w:rsidP="004955DA">
      <w:pPr>
        <w:pStyle w:val="ListParagraph"/>
        <w:ind w:left="5400" w:firstLine="360"/>
        <w:rPr>
          <w:rFonts w:ascii="Trebuchet MS" w:hAnsi="Trebuchet MS"/>
        </w:rPr>
      </w:pPr>
    </w:p>
    <w:p w14:paraId="33AF96B5" w14:textId="012C7FB2" w:rsidR="00DD25DC" w:rsidRPr="00F26DC9" w:rsidRDefault="00423ADD" w:rsidP="00423ADD">
      <w:pPr>
        <w:rPr>
          <w:rFonts w:ascii="Trebuchet MS" w:hAnsi="Trebuchet MS"/>
        </w:rPr>
      </w:pPr>
      <w:r w:rsidRPr="00F26DC9">
        <w:rPr>
          <w:rFonts w:ascii="Trebuchet MS" w:hAnsi="Trebuchet MS"/>
        </w:rPr>
        <w:t>13.2</w:t>
      </w:r>
      <w:r w:rsidRPr="00F26DC9">
        <w:rPr>
          <w:rFonts w:ascii="Trebuchet MS" w:hAnsi="Trebuchet MS"/>
        </w:rPr>
        <w:tab/>
      </w:r>
      <w:r w:rsidR="0062254B" w:rsidRPr="00F26DC9">
        <w:rPr>
          <w:rFonts w:ascii="Trebuchet MS" w:hAnsi="Trebuchet MS"/>
        </w:rPr>
        <w:t>SLT wished everyone Seasons Greetings and closed the meeting.</w:t>
      </w:r>
    </w:p>
    <w:p w14:paraId="716F590B" w14:textId="77777777" w:rsidR="009A4B89" w:rsidRPr="009A4B89" w:rsidRDefault="009A4B89" w:rsidP="002A19DC">
      <w:pPr>
        <w:ind w:left="1800"/>
      </w:pPr>
    </w:p>
    <w:sectPr w:rsidR="009A4B89" w:rsidRPr="009A4B8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4DFF" w14:textId="77777777" w:rsidR="00A0268C" w:rsidRDefault="00A0268C" w:rsidP="00785702">
      <w:pPr>
        <w:spacing w:after="0" w:line="240" w:lineRule="auto"/>
      </w:pPr>
      <w:r>
        <w:separator/>
      </w:r>
    </w:p>
  </w:endnote>
  <w:endnote w:type="continuationSeparator" w:id="0">
    <w:p w14:paraId="301BD641" w14:textId="77777777" w:rsidR="00A0268C" w:rsidRDefault="00A0268C" w:rsidP="0078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328D" w14:textId="00BA32AA" w:rsidR="000A5D22" w:rsidRDefault="000A5D22" w:rsidP="000A5D22">
    <w:pPr>
      <w:pStyle w:val="Footer"/>
      <w:jc w:val="right"/>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26D6" w14:textId="77777777" w:rsidR="00A0268C" w:rsidRDefault="00A0268C" w:rsidP="00785702">
      <w:pPr>
        <w:spacing w:after="0" w:line="240" w:lineRule="auto"/>
      </w:pPr>
      <w:r>
        <w:separator/>
      </w:r>
    </w:p>
  </w:footnote>
  <w:footnote w:type="continuationSeparator" w:id="0">
    <w:p w14:paraId="574392BA" w14:textId="77777777" w:rsidR="00A0268C" w:rsidRDefault="00A0268C" w:rsidP="00785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4424" w14:textId="5062AE8E" w:rsidR="00C4223E" w:rsidRDefault="00C4223E">
    <w:pPr>
      <w:pStyle w:val="Header"/>
    </w:pPr>
    <w:r>
      <w:tab/>
    </w:r>
    <w:r>
      <w:tab/>
      <w:t>WBM 22.31</w:t>
    </w:r>
  </w:p>
  <w:p w14:paraId="0B5DE287" w14:textId="77777777" w:rsidR="00C4223E" w:rsidRDefault="00C42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F5A"/>
    <w:multiLevelType w:val="hybridMultilevel"/>
    <w:tmpl w:val="26E43D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242A4"/>
    <w:multiLevelType w:val="multilevel"/>
    <w:tmpl w:val="A4561AEC"/>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9728E7"/>
    <w:multiLevelType w:val="multilevel"/>
    <w:tmpl w:val="377E31C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30B3328"/>
    <w:multiLevelType w:val="hybridMultilevel"/>
    <w:tmpl w:val="BE9AC1EA"/>
    <w:lvl w:ilvl="0" w:tplc="3C588474">
      <w:start w:val="6"/>
      <w:numFmt w:val="bullet"/>
      <w:lvlText w:val=""/>
      <w:lvlJc w:val="left"/>
      <w:pPr>
        <w:ind w:left="1800" w:hanging="360"/>
      </w:pPr>
      <w:rPr>
        <w:rFonts w:ascii="Symbol" w:eastAsiaTheme="minorHAnsi" w:hAnsi="Symbol"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9B02E47"/>
    <w:multiLevelType w:val="hybridMultilevel"/>
    <w:tmpl w:val="0EAEA5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315F9"/>
    <w:multiLevelType w:val="multilevel"/>
    <w:tmpl w:val="4A26F274"/>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7F274F"/>
    <w:multiLevelType w:val="multilevel"/>
    <w:tmpl w:val="5C8E102E"/>
    <w:lvl w:ilvl="0">
      <w:start w:val="1"/>
      <w:numFmt w:val="decimal"/>
      <w:lvlText w:val="%1."/>
      <w:lvlJc w:val="left"/>
      <w:pPr>
        <w:ind w:left="360" w:hanging="360"/>
      </w:pPr>
      <w:rPr>
        <w:rFonts w:ascii="Segoe UI" w:eastAsia="Segoe UI" w:hAnsi="Segoe UI" w:cs="Segoe UI" w:hint="default"/>
        <w:b/>
        <w:bCs/>
        <w:i w:val="0"/>
        <w:iCs w:val="0"/>
        <w:color w:val="242424"/>
        <w:w w:val="102"/>
        <w:sz w:val="25"/>
        <w:szCs w:val="25"/>
        <w:lang w:val="en-US" w:eastAsia="en-US"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CC10F3"/>
    <w:multiLevelType w:val="hybridMultilevel"/>
    <w:tmpl w:val="19B229AA"/>
    <w:lvl w:ilvl="0" w:tplc="B2026E5C">
      <w:start w:val="10"/>
      <w:numFmt w:val="bullet"/>
      <w:lvlText w:val=""/>
      <w:lvlJc w:val="left"/>
      <w:pPr>
        <w:ind w:left="1152" w:hanging="360"/>
      </w:pPr>
      <w:rPr>
        <w:rFonts w:ascii="Symbol" w:eastAsiaTheme="minorHAnsi" w:hAnsi="Symbol" w:cstheme="minorBid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2ADD2CE0"/>
    <w:multiLevelType w:val="multilevel"/>
    <w:tmpl w:val="A970B424"/>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AF0CB5"/>
    <w:multiLevelType w:val="multilevel"/>
    <w:tmpl w:val="664845A6"/>
    <w:lvl w:ilvl="0">
      <w:start w:val="10"/>
      <w:numFmt w:val="decimal"/>
      <w:lvlText w:val="%1"/>
      <w:lvlJc w:val="left"/>
      <w:pPr>
        <w:ind w:left="398" w:hanging="398"/>
      </w:pPr>
      <w:rPr>
        <w:rFonts w:hint="default"/>
        <w:b/>
      </w:rPr>
    </w:lvl>
    <w:lvl w:ilvl="1">
      <w:start w:val="1"/>
      <w:numFmt w:val="decimal"/>
      <w:lvlText w:val="%1.%2"/>
      <w:lvlJc w:val="left"/>
      <w:pPr>
        <w:ind w:left="1118" w:hanging="398"/>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3377173E"/>
    <w:multiLevelType w:val="multilevel"/>
    <w:tmpl w:val="B69AB9E0"/>
    <w:lvl w:ilvl="0">
      <w:start w:val="12"/>
      <w:numFmt w:val="decimal"/>
      <w:lvlText w:val="%1"/>
      <w:lvlJc w:val="left"/>
      <w:pPr>
        <w:ind w:left="390" w:hanging="390"/>
      </w:pPr>
      <w:rPr>
        <w:rFonts w:hint="default"/>
      </w:rPr>
    </w:lvl>
    <w:lvl w:ilvl="1">
      <w:start w:val="1"/>
      <w:numFmt w:val="decimal"/>
      <w:lvlText w:val="%1.%2"/>
      <w:lvlJc w:val="left"/>
      <w:pPr>
        <w:ind w:left="1182" w:hanging="39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1" w15:restartNumberingAfterBreak="0">
    <w:nsid w:val="346B2976"/>
    <w:multiLevelType w:val="hybridMultilevel"/>
    <w:tmpl w:val="72C09A1E"/>
    <w:lvl w:ilvl="0" w:tplc="DADEF3C6">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C4728CA"/>
    <w:multiLevelType w:val="multilevel"/>
    <w:tmpl w:val="FEBE7982"/>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8F514A1"/>
    <w:multiLevelType w:val="hybridMultilevel"/>
    <w:tmpl w:val="0D805E36"/>
    <w:lvl w:ilvl="0" w:tplc="3C588474">
      <w:start w:val="6"/>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B1049A6"/>
    <w:multiLevelType w:val="multilevel"/>
    <w:tmpl w:val="B1DE2616"/>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DA66A96"/>
    <w:multiLevelType w:val="multilevel"/>
    <w:tmpl w:val="B1DE2616"/>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81169BE"/>
    <w:multiLevelType w:val="hybridMultilevel"/>
    <w:tmpl w:val="B95A3E6E"/>
    <w:lvl w:ilvl="0" w:tplc="E4B0CAFC">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460F45"/>
    <w:multiLevelType w:val="multilevel"/>
    <w:tmpl w:val="B1DE2616"/>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290354721">
    <w:abstractNumId w:val="11"/>
  </w:num>
  <w:num w:numId="2" w16cid:durableId="1924871145">
    <w:abstractNumId w:val="3"/>
  </w:num>
  <w:num w:numId="3" w16cid:durableId="707493342">
    <w:abstractNumId w:val="16"/>
  </w:num>
  <w:num w:numId="4" w16cid:durableId="1598979902">
    <w:abstractNumId w:val="13"/>
  </w:num>
  <w:num w:numId="5" w16cid:durableId="883642402">
    <w:abstractNumId w:val="15"/>
  </w:num>
  <w:num w:numId="6" w16cid:durableId="2111969064">
    <w:abstractNumId w:val="17"/>
  </w:num>
  <w:num w:numId="7" w16cid:durableId="1310204765">
    <w:abstractNumId w:val="14"/>
  </w:num>
  <w:num w:numId="8" w16cid:durableId="1625773855">
    <w:abstractNumId w:val="2"/>
  </w:num>
  <w:num w:numId="9" w16cid:durableId="1834758875">
    <w:abstractNumId w:val="6"/>
  </w:num>
  <w:num w:numId="10" w16cid:durableId="541359922">
    <w:abstractNumId w:val="10"/>
  </w:num>
  <w:num w:numId="11" w16cid:durableId="234708177">
    <w:abstractNumId w:val="1"/>
  </w:num>
  <w:num w:numId="12" w16cid:durableId="110324402">
    <w:abstractNumId w:val="12"/>
  </w:num>
  <w:num w:numId="13" w16cid:durableId="552617329">
    <w:abstractNumId w:val="8"/>
  </w:num>
  <w:num w:numId="14" w16cid:durableId="2084258574">
    <w:abstractNumId w:val="5"/>
  </w:num>
  <w:num w:numId="15" w16cid:durableId="1311792607">
    <w:abstractNumId w:val="0"/>
  </w:num>
  <w:num w:numId="16" w16cid:durableId="1381052149">
    <w:abstractNumId w:val="4"/>
  </w:num>
  <w:num w:numId="17" w16cid:durableId="730661116">
    <w:abstractNumId w:val="9"/>
  </w:num>
  <w:num w:numId="18" w16cid:durableId="302467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46"/>
    <w:rsid w:val="00002DA4"/>
    <w:rsid w:val="00007EC1"/>
    <w:rsid w:val="00016A12"/>
    <w:rsid w:val="00024703"/>
    <w:rsid w:val="00046A52"/>
    <w:rsid w:val="00055C83"/>
    <w:rsid w:val="00062CC3"/>
    <w:rsid w:val="00067A17"/>
    <w:rsid w:val="00075654"/>
    <w:rsid w:val="00076F95"/>
    <w:rsid w:val="000808E4"/>
    <w:rsid w:val="0008105F"/>
    <w:rsid w:val="00081AFC"/>
    <w:rsid w:val="000947B1"/>
    <w:rsid w:val="000A1A47"/>
    <w:rsid w:val="000A5D22"/>
    <w:rsid w:val="000C4583"/>
    <w:rsid w:val="000D68C9"/>
    <w:rsid w:val="000E4C78"/>
    <w:rsid w:val="000F31BE"/>
    <w:rsid w:val="0010483F"/>
    <w:rsid w:val="00107EAF"/>
    <w:rsid w:val="00145511"/>
    <w:rsid w:val="00146D9B"/>
    <w:rsid w:val="00150E1C"/>
    <w:rsid w:val="001710D9"/>
    <w:rsid w:val="001722EC"/>
    <w:rsid w:val="00177C42"/>
    <w:rsid w:val="00194ADB"/>
    <w:rsid w:val="001A4D2C"/>
    <w:rsid w:val="001C3485"/>
    <w:rsid w:val="001D19D0"/>
    <w:rsid w:val="001D73C2"/>
    <w:rsid w:val="001E7477"/>
    <w:rsid w:val="0020308F"/>
    <w:rsid w:val="0020465D"/>
    <w:rsid w:val="0022053E"/>
    <w:rsid w:val="00221C07"/>
    <w:rsid w:val="0023205D"/>
    <w:rsid w:val="00232681"/>
    <w:rsid w:val="00240579"/>
    <w:rsid w:val="00252372"/>
    <w:rsid w:val="00255A7E"/>
    <w:rsid w:val="0025609E"/>
    <w:rsid w:val="00257358"/>
    <w:rsid w:val="00263724"/>
    <w:rsid w:val="00266AE6"/>
    <w:rsid w:val="00291E0A"/>
    <w:rsid w:val="002979F9"/>
    <w:rsid w:val="002A0C2B"/>
    <w:rsid w:val="002A19DC"/>
    <w:rsid w:val="002A6E13"/>
    <w:rsid w:val="002B2935"/>
    <w:rsid w:val="002B5744"/>
    <w:rsid w:val="002B6287"/>
    <w:rsid w:val="002C6D59"/>
    <w:rsid w:val="002E2B27"/>
    <w:rsid w:val="002E4BD3"/>
    <w:rsid w:val="002F1EDD"/>
    <w:rsid w:val="00301325"/>
    <w:rsid w:val="003106A4"/>
    <w:rsid w:val="00315FD4"/>
    <w:rsid w:val="003232E1"/>
    <w:rsid w:val="0032452E"/>
    <w:rsid w:val="003255F6"/>
    <w:rsid w:val="0033632E"/>
    <w:rsid w:val="00356E43"/>
    <w:rsid w:val="003651AC"/>
    <w:rsid w:val="0037408D"/>
    <w:rsid w:val="00376578"/>
    <w:rsid w:val="00384D73"/>
    <w:rsid w:val="00386DA8"/>
    <w:rsid w:val="003B3562"/>
    <w:rsid w:val="003C2876"/>
    <w:rsid w:val="003D20D9"/>
    <w:rsid w:val="00401175"/>
    <w:rsid w:val="00406C1F"/>
    <w:rsid w:val="0041366B"/>
    <w:rsid w:val="00423ADD"/>
    <w:rsid w:val="00423F5B"/>
    <w:rsid w:val="00430FAA"/>
    <w:rsid w:val="00435CBE"/>
    <w:rsid w:val="004377FB"/>
    <w:rsid w:val="00441B71"/>
    <w:rsid w:val="00444266"/>
    <w:rsid w:val="00453C92"/>
    <w:rsid w:val="0046684B"/>
    <w:rsid w:val="00480A80"/>
    <w:rsid w:val="00481D07"/>
    <w:rsid w:val="0048230F"/>
    <w:rsid w:val="004955DA"/>
    <w:rsid w:val="0049725F"/>
    <w:rsid w:val="004A3677"/>
    <w:rsid w:val="004E0D09"/>
    <w:rsid w:val="004E1A9F"/>
    <w:rsid w:val="004F6666"/>
    <w:rsid w:val="005017FF"/>
    <w:rsid w:val="0050558D"/>
    <w:rsid w:val="00513CE1"/>
    <w:rsid w:val="00520278"/>
    <w:rsid w:val="0052058F"/>
    <w:rsid w:val="00523E2F"/>
    <w:rsid w:val="00525666"/>
    <w:rsid w:val="00534759"/>
    <w:rsid w:val="00553C4D"/>
    <w:rsid w:val="0055653A"/>
    <w:rsid w:val="00563F9B"/>
    <w:rsid w:val="005659A5"/>
    <w:rsid w:val="005718BD"/>
    <w:rsid w:val="00572A63"/>
    <w:rsid w:val="00590947"/>
    <w:rsid w:val="005A1A36"/>
    <w:rsid w:val="005A2416"/>
    <w:rsid w:val="005A6FC4"/>
    <w:rsid w:val="005B095A"/>
    <w:rsid w:val="005C7C81"/>
    <w:rsid w:val="005E0899"/>
    <w:rsid w:val="005E5EE7"/>
    <w:rsid w:val="005F74D1"/>
    <w:rsid w:val="006048BA"/>
    <w:rsid w:val="006069DC"/>
    <w:rsid w:val="0062254B"/>
    <w:rsid w:val="00630DA9"/>
    <w:rsid w:val="00631DCB"/>
    <w:rsid w:val="0063689E"/>
    <w:rsid w:val="00636B32"/>
    <w:rsid w:val="0066270A"/>
    <w:rsid w:val="006701FB"/>
    <w:rsid w:val="006803E6"/>
    <w:rsid w:val="00680413"/>
    <w:rsid w:val="006836D6"/>
    <w:rsid w:val="00692E6B"/>
    <w:rsid w:val="00694906"/>
    <w:rsid w:val="00695BC0"/>
    <w:rsid w:val="006A0DF9"/>
    <w:rsid w:val="006A1FFE"/>
    <w:rsid w:val="006A5A09"/>
    <w:rsid w:val="006B40B0"/>
    <w:rsid w:val="006C1E20"/>
    <w:rsid w:val="006C3D6B"/>
    <w:rsid w:val="006D203C"/>
    <w:rsid w:val="006D3138"/>
    <w:rsid w:val="006D5E5B"/>
    <w:rsid w:val="006F021D"/>
    <w:rsid w:val="006F40F2"/>
    <w:rsid w:val="006F6313"/>
    <w:rsid w:val="00700BCF"/>
    <w:rsid w:val="007047EA"/>
    <w:rsid w:val="007116EC"/>
    <w:rsid w:val="00727CB1"/>
    <w:rsid w:val="00745AE7"/>
    <w:rsid w:val="007473A9"/>
    <w:rsid w:val="007539D9"/>
    <w:rsid w:val="00754FA7"/>
    <w:rsid w:val="00761262"/>
    <w:rsid w:val="00774BFD"/>
    <w:rsid w:val="0078479D"/>
    <w:rsid w:val="007850C6"/>
    <w:rsid w:val="00785702"/>
    <w:rsid w:val="0079196F"/>
    <w:rsid w:val="00792864"/>
    <w:rsid w:val="007A1132"/>
    <w:rsid w:val="007B4353"/>
    <w:rsid w:val="007B672B"/>
    <w:rsid w:val="007C17CE"/>
    <w:rsid w:val="007C461E"/>
    <w:rsid w:val="007C74A8"/>
    <w:rsid w:val="007E0DB6"/>
    <w:rsid w:val="007E1089"/>
    <w:rsid w:val="007E69E8"/>
    <w:rsid w:val="007F0B66"/>
    <w:rsid w:val="007F407D"/>
    <w:rsid w:val="007F540E"/>
    <w:rsid w:val="0080334E"/>
    <w:rsid w:val="0081611E"/>
    <w:rsid w:val="00834ABE"/>
    <w:rsid w:val="008360AC"/>
    <w:rsid w:val="00840644"/>
    <w:rsid w:val="008515AA"/>
    <w:rsid w:val="00856350"/>
    <w:rsid w:val="00862AD0"/>
    <w:rsid w:val="00874CB6"/>
    <w:rsid w:val="008750BB"/>
    <w:rsid w:val="00893B2D"/>
    <w:rsid w:val="008C7725"/>
    <w:rsid w:val="008C7CC0"/>
    <w:rsid w:val="008D35EE"/>
    <w:rsid w:val="008F0477"/>
    <w:rsid w:val="008F64B7"/>
    <w:rsid w:val="00900FF8"/>
    <w:rsid w:val="00910271"/>
    <w:rsid w:val="00912EC3"/>
    <w:rsid w:val="0092027D"/>
    <w:rsid w:val="00924F41"/>
    <w:rsid w:val="00926BE9"/>
    <w:rsid w:val="0093745C"/>
    <w:rsid w:val="00937EA4"/>
    <w:rsid w:val="00941A79"/>
    <w:rsid w:val="00942CC7"/>
    <w:rsid w:val="009465F3"/>
    <w:rsid w:val="00961307"/>
    <w:rsid w:val="00961B11"/>
    <w:rsid w:val="00963701"/>
    <w:rsid w:val="009667F9"/>
    <w:rsid w:val="00997443"/>
    <w:rsid w:val="009A174A"/>
    <w:rsid w:val="009A4B89"/>
    <w:rsid w:val="009B406D"/>
    <w:rsid w:val="009E4A55"/>
    <w:rsid w:val="009F0CD7"/>
    <w:rsid w:val="009F40E5"/>
    <w:rsid w:val="00A0170E"/>
    <w:rsid w:val="00A0268C"/>
    <w:rsid w:val="00A11846"/>
    <w:rsid w:val="00A13D3E"/>
    <w:rsid w:val="00A223B6"/>
    <w:rsid w:val="00A335CC"/>
    <w:rsid w:val="00A47D96"/>
    <w:rsid w:val="00A519EF"/>
    <w:rsid w:val="00A56157"/>
    <w:rsid w:val="00A64B29"/>
    <w:rsid w:val="00A86042"/>
    <w:rsid w:val="00A905C4"/>
    <w:rsid w:val="00A939B0"/>
    <w:rsid w:val="00A95A57"/>
    <w:rsid w:val="00A97DB7"/>
    <w:rsid w:val="00AA11F8"/>
    <w:rsid w:val="00AA24C2"/>
    <w:rsid w:val="00AA3904"/>
    <w:rsid w:val="00AC06CB"/>
    <w:rsid w:val="00AC61E3"/>
    <w:rsid w:val="00AD0EDC"/>
    <w:rsid w:val="00AD0FF8"/>
    <w:rsid w:val="00B04354"/>
    <w:rsid w:val="00B0634E"/>
    <w:rsid w:val="00B271C2"/>
    <w:rsid w:val="00B42F43"/>
    <w:rsid w:val="00B453C6"/>
    <w:rsid w:val="00B5088D"/>
    <w:rsid w:val="00B7527D"/>
    <w:rsid w:val="00B852BD"/>
    <w:rsid w:val="00B933AD"/>
    <w:rsid w:val="00B939E5"/>
    <w:rsid w:val="00BB7F11"/>
    <w:rsid w:val="00BC059B"/>
    <w:rsid w:val="00BD341F"/>
    <w:rsid w:val="00BD4F85"/>
    <w:rsid w:val="00BF46D4"/>
    <w:rsid w:val="00BF7EC6"/>
    <w:rsid w:val="00C033C8"/>
    <w:rsid w:val="00C03D70"/>
    <w:rsid w:val="00C139D4"/>
    <w:rsid w:val="00C20193"/>
    <w:rsid w:val="00C273EE"/>
    <w:rsid w:val="00C27F07"/>
    <w:rsid w:val="00C4223E"/>
    <w:rsid w:val="00C424C8"/>
    <w:rsid w:val="00C44960"/>
    <w:rsid w:val="00C85A71"/>
    <w:rsid w:val="00CA08C8"/>
    <w:rsid w:val="00CA2501"/>
    <w:rsid w:val="00CA4569"/>
    <w:rsid w:val="00CA45C2"/>
    <w:rsid w:val="00CB1BC3"/>
    <w:rsid w:val="00CC39C1"/>
    <w:rsid w:val="00CD6037"/>
    <w:rsid w:val="00CD7BE6"/>
    <w:rsid w:val="00CE0681"/>
    <w:rsid w:val="00CE5572"/>
    <w:rsid w:val="00CE7E05"/>
    <w:rsid w:val="00D028DA"/>
    <w:rsid w:val="00D02D2C"/>
    <w:rsid w:val="00D162E5"/>
    <w:rsid w:val="00D21661"/>
    <w:rsid w:val="00D26F3F"/>
    <w:rsid w:val="00D516B7"/>
    <w:rsid w:val="00D7046D"/>
    <w:rsid w:val="00D80F79"/>
    <w:rsid w:val="00D82350"/>
    <w:rsid w:val="00D91AF4"/>
    <w:rsid w:val="00DB5755"/>
    <w:rsid w:val="00DB7F85"/>
    <w:rsid w:val="00DC212D"/>
    <w:rsid w:val="00DC3602"/>
    <w:rsid w:val="00DC465F"/>
    <w:rsid w:val="00DD07F3"/>
    <w:rsid w:val="00DD25DC"/>
    <w:rsid w:val="00DD7D0A"/>
    <w:rsid w:val="00DE0CC3"/>
    <w:rsid w:val="00DE6167"/>
    <w:rsid w:val="00E149EB"/>
    <w:rsid w:val="00E16B6B"/>
    <w:rsid w:val="00E16FCA"/>
    <w:rsid w:val="00E20F4C"/>
    <w:rsid w:val="00E420CB"/>
    <w:rsid w:val="00E469A4"/>
    <w:rsid w:val="00E56879"/>
    <w:rsid w:val="00E66E87"/>
    <w:rsid w:val="00E820AE"/>
    <w:rsid w:val="00E84DDA"/>
    <w:rsid w:val="00EA1EF7"/>
    <w:rsid w:val="00EA29C3"/>
    <w:rsid w:val="00EA55C8"/>
    <w:rsid w:val="00EB413C"/>
    <w:rsid w:val="00EB6532"/>
    <w:rsid w:val="00EC260B"/>
    <w:rsid w:val="00EC5C72"/>
    <w:rsid w:val="00EC6A5B"/>
    <w:rsid w:val="00ED0563"/>
    <w:rsid w:val="00EE44C6"/>
    <w:rsid w:val="00F04E85"/>
    <w:rsid w:val="00F059D3"/>
    <w:rsid w:val="00F065AA"/>
    <w:rsid w:val="00F12F5F"/>
    <w:rsid w:val="00F26DC9"/>
    <w:rsid w:val="00F32C46"/>
    <w:rsid w:val="00F35C69"/>
    <w:rsid w:val="00F47608"/>
    <w:rsid w:val="00F601A8"/>
    <w:rsid w:val="00F635E8"/>
    <w:rsid w:val="00F84DE5"/>
    <w:rsid w:val="00F87ED0"/>
    <w:rsid w:val="00F926DC"/>
    <w:rsid w:val="00FA3028"/>
    <w:rsid w:val="00FB67C5"/>
    <w:rsid w:val="00FC3AD9"/>
    <w:rsid w:val="00FD367F"/>
    <w:rsid w:val="00FD53C9"/>
    <w:rsid w:val="00FF3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A42E"/>
  <w15:chartTrackingRefBased/>
  <w15:docId w15:val="{0406CE25-4D37-4C64-8D66-2D5045F2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4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61E3"/>
    <w:pPr>
      <w:ind w:left="720"/>
      <w:contextualSpacing/>
    </w:pPr>
  </w:style>
  <w:style w:type="paragraph" w:styleId="Header">
    <w:name w:val="header"/>
    <w:basedOn w:val="Normal"/>
    <w:link w:val="HeaderChar"/>
    <w:uiPriority w:val="99"/>
    <w:unhideWhenUsed/>
    <w:rsid w:val="00785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702"/>
  </w:style>
  <w:style w:type="paragraph" w:styleId="Footer">
    <w:name w:val="footer"/>
    <w:basedOn w:val="Normal"/>
    <w:link w:val="FooterChar"/>
    <w:uiPriority w:val="99"/>
    <w:unhideWhenUsed/>
    <w:rsid w:val="00785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702"/>
  </w:style>
  <w:style w:type="character" w:styleId="CommentReference">
    <w:name w:val="annotation reference"/>
    <w:basedOn w:val="DefaultParagraphFont"/>
    <w:uiPriority w:val="99"/>
    <w:semiHidden/>
    <w:unhideWhenUsed/>
    <w:rsid w:val="004377FB"/>
    <w:rPr>
      <w:sz w:val="16"/>
      <w:szCs w:val="16"/>
    </w:rPr>
  </w:style>
  <w:style w:type="paragraph" w:styleId="CommentText">
    <w:name w:val="annotation text"/>
    <w:basedOn w:val="Normal"/>
    <w:link w:val="CommentTextChar"/>
    <w:uiPriority w:val="99"/>
    <w:unhideWhenUsed/>
    <w:rsid w:val="004377FB"/>
    <w:pPr>
      <w:spacing w:line="240" w:lineRule="auto"/>
    </w:pPr>
    <w:rPr>
      <w:sz w:val="20"/>
      <w:szCs w:val="20"/>
    </w:rPr>
  </w:style>
  <w:style w:type="character" w:customStyle="1" w:styleId="CommentTextChar">
    <w:name w:val="Comment Text Char"/>
    <w:basedOn w:val="DefaultParagraphFont"/>
    <w:link w:val="CommentText"/>
    <w:uiPriority w:val="99"/>
    <w:rsid w:val="004377FB"/>
    <w:rPr>
      <w:sz w:val="20"/>
      <w:szCs w:val="20"/>
    </w:rPr>
  </w:style>
  <w:style w:type="paragraph" w:styleId="CommentSubject">
    <w:name w:val="annotation subject"/>
    <w:basedOn w:val="CommentText"/>
    <w:next w:val="CommentText"/>
    <w:link w:val="CommentSubjectChar"/>
    <w:uiPriority w:val="99"/>
    <w:semiHidden/>
    <w:unhideWhenUsed/>
    <w:rsid w:val="004377FB"/>
    <w:rPr>
      <w:b/>
      <w:bCs/>
    </w:rPr>
  </w:style>
  <w:style w:type="character" w:customStyle="1" w:styleId="CommentSubjectChar">
    <w:name w:val="Comment Subject Char"/>
    <w:basedOn w:val="CommentTextChar"/>
    <w:link w:val="CommentSubject"/>
    <w:uiPriority w:val="99"/>
    <w:semiHidden/>
    <w:rsid w:val="004377FB"/>
    <w:rPr>
      <w:b/>
      <w:bCs/>
      <w:sz w:val="20"/>
      <w:szCs w:val="20"/>
    </w:rPr>
  </w:style>
  <w:style w:type="table" w:styleId="TableGrid">
    <w:name w:val="Table Grid"/>
    <w:basedOn w:val="TableNormal"/>
    <w:uiPriority w:val="39"/>
    <w:rsid w:val="00C139D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8115">
      <w:bodyDiv w:val="1"/>
      <w:marLeft w:val="0"/>
      <w:marRight w:val="0"/>
      <w:marTop w:val="0"/>
      <w:marBottom w:val="0"/>
      <w:divBdr>
        <w:top w:val="none" w:sz="0" w:space="0" w:color="auto"/>
        <w:left w:val="none" w:sz="0" w:space="0" w:color="auto"/>
        <w:bottom w:val="none" w:sz="0" w:space="0" w:color="auto"/>
        <w:right w:val="none" w:sz="0" w:space="0" w:color="auto"/>
      </w:divBdr>
    </w:div>
    <w:div w:id="1477335937">
      <w:bodyDiv w:val="1"/>
      <w:marLeft w:val="0"/>
      <w:marRight w:val="0"/>
      <w:marTop w:val="0"/>
      <w:marBottom w:val="0"/>
      <w:divBdr>
        <w:top w:val="none" w:sz="0" w:space="0" w:color="auto"/>
        <w:left w:val="none" w:sz="0" w:space="0" w:color="auto"/>
        <w:bottom w:val="none" w:sz="0" w:space="0" w:color="auto"/>
        <w:right w:val="none" w:sz="0" w:space="0" w:color="auto"/>
      </w:divBdr>
    </w:div>
    <w:div w:id="190429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Welsh Translations</DisplayName>
        <AccountId>169</AccountId>
        <AccountType/>
      </UserInfo>
      <UserInfo>
        <DisplayName>John Rose</DisplayName>
        <AccountId>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51C0D5ACF0F648A2369561B49EBA2D" ma:contentTypeVersion="12" ma:contentTypeDescription="Create a new document." ma:contentTypeScope="" ma:versionID="8f37b9b297791d4c634a2b5dc07355ff">
  <xsd:schema xmlns:xsd="http://www.w3.org/2001/XMLSchema" xmlns:xs="http://www.w3.org/2001/XMLSchema" xmlns:p="http://schemas.microsoft.com/office/2006/metadata/properties" xmlns:ns2="bc1bcb84-e408-42c9-9054-ffc257d58a00" xmlns:ns3="98741840-d50b-4ce8-bf83-2c624c55dcb1" targetNamespace="http://schemas.microsoft.com/office/2006/metadata/properties" ma:root="true" ma:fieldsID="0f2ee3436fda34d78464d30b07b65555" ns2:_="" ns3:_="">
    <xsd:import namespace="bc1bcb84-e408-42c9-9054-ffc257d58a00"/>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bcb84-e408-42c9-9054-ffc257d58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8A438-4346-49DD-9753-25EE58A5A2D0}">
  <ds:schemaRefs>
    <ds:schemaRef ds:uri="http://schemas.microsoft.com/office/2006/metadata/properties"/>
    <ds:schemaRef ds:uri="http://schemas.microsoft.com/office/infopath/2007/PartnerControls"/>
    <ds:schemaRef ds:uri="98741840-d50b-4ce8-bf83-2c624c55dcb1"/>
  </ds:schemaRefs>
</ds:datastoreItem>
</file>

<file path=customXml/itemProps2.xml><?xml version="1.0" encoding="utf-8"?>
<ds:datastoreItem xmlns:ds="http://schemas.openxmlformats.org/officeDocument/2006/customXml" ds:itemID="{E6F62414-35F2-4DF2-842D-E939436F29EB}">
  <ds:schemaRefs>
    <ds:schemaRef ds:uri="http://schemas.microsoft.com/sharepoint/v3/contenttype/forms"/>
  </ds:schemaRefs>
</ds:datastoreItem>
</file>

<file path=customXml/itemProps3.xml><?xml version="1.0" encoding="utf-8"?>
<ds:datastoreItem xmlns:ds="http://schemas.openxmlformats.org/officeDocument/2006/customXml" ds:itemID="{F2E4FFEA-7F5E-49E8-B6BF-487F5F906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bcb84-e408-42c9-9054-ffc257d58a00"/>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10015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National Lottery Community Fund</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Watson</dc:creator>
  <cp:keywords/>
  <dc:description/>
  <cp:lastModifiedBy>Nicolas Hogg</cp:lastModifiedBy>
  <cp:revision>2</cp:revision>
  <dcterms:created xsi:type="dcterms:W3CDTF">2023-05-03T09:24:00Z</dcterms:created>
  <dcterms:modified xsi:type="dcterms:W3CDTF">2023-05-03T09:24:00Z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0x0101008B51C0D5ACF0F648A2369561B49EBA2D</vt:lpwstr>
  </property>
</Properties>
</file>