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41867F" w14:textId="6DDBD10E" w:rsidR="1E6AD65F" w:rsidRDefault="1E6AD65F" w:rsidP="3A9C80FE">
      <w:pPr>
        <w:jc w:val="center"/>
      </w:pPr>
      <w:r w:rsidRPr="3A9C80FE">
        <w:rPr>
          <w:rFonts w:ascii="Calibri" w:eastAsia="Calibri" w:hAnsi="Calibri" w:cs="Calibri"/>
          <w:b/>
          <w:bCs/>
        </w:rPr>
        <w:t>Scottish Land Fund</w:t>
      </w:r>
    </w:p>
    <w:p w14:paraId="229CB905" w14:textId="37E00912" w:rsidR="1E6AD65F" w:rsidRDefault="1E6AD65F" w:rsidP="3A9C80FE">
      <w:pPr>
        <w:jc w:val="center"/>
      </w:pPr>
      <w:r w:rsidRPr="3A9C80FE">
        <w:rPr>
          <w:rFonts w:ascii="Calibri" w:eastAsia="Calibri" w:hAnsi="Calibri" w:cs="Calibri"/>
          <w:b/>
          <w:bCs/>
        </w:rPr>
        <w:t>Note of Chairs Action</w:t>
      </w:r>
    </w:p>
    <w:p w14:paraId="3CF36EF3" w14:textId="48702F9D" w:rsidR="006E1C42" w:rsidRDefault="0F37FB26" w:rsidP="3A9C80FE">
      <w:pPr>
        <w:spacing w:line="257" w:lineRule="auto"/>
        <w:jc w:val="center"/>
      </w:pPr>
      <w:r w:rsidRPr="3A9C80FE">
        <w:rPr>
          <w:rFonts w:ascii="Arial" w:eastAsia="Arial" w:hAnsi="Arial" w:cs="Arial"/>
          <w:color w:val="000000" w:themeColor="text1"/>
        </w:rPr>
        <w:t xml:space="preserve"> </w:t>
      </w:r>
      <w:r w:rsidRPr="3A9C80FE">
        <w:rPr>
          <w:rFonts w:ascii="Calibri" w:eastAsia="Calibri" w:hAnsi="Calibri" w:cs="Calibri"/>
        </w:rPr>
        <w:t>3</w:t>
      </w:r>
      <w:r w:rsidRPr="3A9C80FE">
        <w:rPr>
          <w:rFonts w:ascii="Arial" w:eastAsia="Arial" w:hAnsi="Arial" w:cs="Arial"/>
          <w:color w:val="000000" w:themeColor="text1"/>
          <w:sz w:val="17"/>
          <w:szCs w:val="17"/>
          <w:vertAlign w:val="superscript"/>
        </w:rPr>
        <w:t>rd</w:t>
      </w:r>
      <w:r w:rsidRPr="3A9C80FE">
        <w:rPr>
          <w:rFonts w:ascii="Arial" w:eastAsia="Arial" w:hAnsi="Arial" w:cs="Arial"/>
          <w:color w:val="000000" w:themeColor="text1"/>
        </w:rPr>
        <w:t xml:space="preserve"> of February 2021 </w:t>
      </w:r>
    </w:p>
    <w:p w14:paraId="49BC93ED" w14:textId="0CE8D30D" w:rsidR="006E1C42" w:rsidRDefault="0F37FB26" w:rsidP="0E7F3CC4">
      <w:pPr>
        <w:jc w:val="both"/>
        <w:rPr>
          <w:rFonts w:ascii="Arial" w:eastAsia="Arial" w:hAnsi="Arial" w:cs="Arial"/>
        </w:rPr>
      </w:pPr>
      <w:r w:rsidRPr="0E7F3CC4">
        <w:rPr>
          <w:rFonts w:ascii="Arial" w:eastAsia="Arial" w:hAnsi="Arial" w:cs="Arial"/>
          <w:b/>
          <w:bCs/>
        </w:rPr>
        <w:t xml:space="preserve">Chair’s Action: One project was considered </w:t>
      </w:r>
    </w:p>
    <w:tbl>
      <w:tblPr>
        <w:tblW w:w="14090" w:type="dxa"/>
        <w:tblLayout w:type="fixed"/>
        <w:tblLook w:val="04A0" w:firstRow="1" w:lastRow="0" w:firstColumn="1" w:lastColumn="0" w:noHBand="0" w:noVBand="1"/>
      </w:tblPr>
      <w:tblGrid>
        <w:gridCol w:w="1620"/>
        <w:gridCol w:w="4170"/>
        <w:gridCol w:w="1440"/>
        <w:gridCol w:w="1260"/>
        <w:gridCol w:w="5600"/>
      </w:tblGrid>
      <w:tr w:rsidR="57D1D005" w14:paraId="50EA2F31" w14:textId="77777777" w:rsidTr="3A9C80FE">
        <w:tc>
          <w:tcPr>
            <w:tcW w:w="16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08960C9" w14:textId="76210E6E" w:rsidR="57D1D005" w:rsidRDefault="57D1D005">
            <w:r w:rsidRPr="57D1D005">
              <w:rPr>
                <w:rFonts w:ascii="Arial" w:eastAsia="Arial" w:hAnsi="Arial" w:cs="Arial"/>
                <w:b/>
                <w:bCs/>
              </w:rPr>
              <w:t>Organisation</w:t>
            </w:r>
            <w:r w:rsidRPr="57D1D005">
              <w:rPr>
                <w:rFonts w:ascii="Arial" w:eastAsia="Arial" w:hAnsi="Arial" w:cs="Arial"/>
              </w:rPr>
              <w:t xml:space="preserve"> </w:t>
            </w:r>
          </w:p>
        </w:tc>
        <w:tc>
          <w:tcPr>
            <w:tcW w:w="41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B7CA6FC" w14:textId="647473FF" w:rsidR="57D1D005" w:rsidRDefault="57D1D005">
            <w:r w:rsidRPr="57D1D005">
              <w:rPr>
                <w:rFonts w:ascii="Arial" w:eastAsia="Arial" w:hAnsi="Arial" w:cs="Arial"/>
                <w:b/>
                <w:bCs/>
              </w:rPr>
              <w:t>Project summary</w:t>
            </w:r>
            <w:r w:rsidRPr="57D1D005">
              <w:rPr>
                <w:rFonts w:ascii="Arial" w:eastAsia="Arial" w:hAnsi="Arial" w:cs="Arial"/>
              </w:rPr>
              <w:t xml:space="preserve"> </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F582670" w14:textId="71B0A438" w:rsidR="57D1D005" w:rsidRDefault="57D1D005">
            <w:r w:rsidRPr="57D1D005">
              <w:rPr>
                <w:rFonts w:ascii="Arial" w:eastAsia="Arial" w:hAnsi="Arial" w:cs="Arial"/>
                <w:b/>
                <w:bCs/>
              </w:rPr>
              <w:t>Request (£)</w:t>
            </w:r>
            <w:r w:rsidRPr="57D1D005">
              <w:rPr>
                <w:rFonts w:ascii="Arial" w:eastAsia="Arial" w:hAnsi="Arial" w:cs="Arial"/>
              </w:rPr>
              <w:t xml:space="preserve"> </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FC430DD" w14:textId="261026AA" w:rsidR="57D1D005" w:rsidRDefault="57D1D005">
            <w:r w:rsidRPr="3A9C80FE">
              <w:rPr>
                <w:rFonts w:ascii="Arial" w:eastAsia="Arial" w:hAnsi="Arial" w:cs="Arial"/>
                <w:b/>
                <w:bCs/>
              </w:rPr>
              <w:t>Decision</w:t>
            </w:r>
            <w:r w:rsidR="6422D114" w:rsidRPr="3A9C80FE">
              <w:rPr>
                <w:rFonts w:ascii="Arial" w:eastAsia="Arial" w:hAnsi="Arial" w:cs="Arial"/>
                <w:b/>
                <w:bCs/>
              </w:rPr>
              <w:t xml:space="preserve"> </w:t>
            </w:r>
            <w:r w:rsidR="071974D5" w:rsidRPr="3A9C80FE">
              <w:rPr>
                <w:rFonts w:ascii="Arial" w:eastAsia="Arial" w:hAnsi="Arial" w:cs="Arial"/>
                <w:b/>
                <w:bCs/>
              </w:rPr>
              <w:t>(£)</w:t>
            </w:r>
            <w:r w:rsidRPr="3A9C80FE">
              <w:rPr>
                <w:rFonts w:ascii="Arial" w:eastAsia="Arial" w:hAnsi="Arial" w:cs="Arial"/>
              </w:rPr>
              <w:t xml:space="preserve"> </w:t>
            </w:r>
          </w:p>
        </w:tc>
        <w:tc>
          <w:tcPr>
            <w:tcW w:w="5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F29FE3" w14:textId="67EC0D71" w:rsidR="57D1D005" w:rsidRDefault="57D1D005">
            <w:r w:rsidRPr="57D1D005">
              <w:rPr>
                <w:rFonts w:ascii="Arial" w:eastAsia="Arial" w:hAnsi="Arial" w:cs="Arial"/>
                <w:b/>
                <w:bCs/>
              </w:rPr>
              <w:t>Comments</w:t>
            </w:r>
            <w:r w:rsidRPr="57D1D005">
              <w:rPr>
                <w:rFonts w:ascii="Arial" w:eastAsia="Arial" w:hAnsi="Arial" w:cs="Arial"/>
              </w:rPr>
              <w:t xml:space="preserve"> </w:t>
            </w:r>
          </w:p>
        </w:tc>
      </w:tr>
      <w:tr w:rsidR="57D1D005" w14:paraId="5FA221B6" w14:textId="77777777" w:rsidTr="3A9C80FE">
        <w:tc>
          <w:tcPr>
            <w:tcW w:w="16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6C547C2" w14:textId="61048B77" w:rsidR="57D1D005" w:rsidRDefault="57D1D005" w:rsidP="57D1D005">
            <w:pPr>
              <w:jc w:val="both"/>
            </w:pPr>
            <w:proofErr w:type="spellStart"/>
            <w:r w:rsidRPr="3A9C80FE">
              <w:rPr>
                <w:rFonts w:ascii="Arial" w:eastAsia="Arial" w:hAnsi="Arial" w:cs="Arial"/>
                <w:b/>
                <w:bCs/>
              </w:rPr>
              <w:t>Pinwherry</w:t>
            </w:r>
            <w:proofErr w:type="spellEnd"/>
            <w:r w:rsidRPr="3A9C80FE">
              <w:rPr>
                <w:rFonts w:ascii="Arial" w:eastAsia="Arial" w:hAnsi="Arial" w:cs="Arial"/>
                <w:b/>
                <w:bCs/>
              </w:rPr>
              <w:t xml:space="preserve">, </w:t>
            </w:r>
            <w:proofErr w:type="spellStart"/>
            <w:r w:rsidRPr="3A9C80FE">
              <w:rPr>
                <w:rFonts w:ascii="Arial" w:eastAsia="Arial" w:hAnsi="Arial" w:cs="Arial"/>
                <w:b/>
                <w:bCs/>
              </w:rPr>
              <w:t>Pinmore</w:t>
            </w:r>
            <w:proofErr w:type="spellEnd"/>
            <w:r w:rsidRPr="3A9C80FE">
              <w:rPr>
                <w:rFonts w:ascii="Arial" w:eastAsia="Arial" w:hAnsi="Arial" w:cs="Arial"/>
                <w:b/>
                <w:bCs/>
              </w:rPr>
              <w:t xml:space="preserve"> Community Development Trust</w:t>
            </w:r>
            <w:r w:rsidR="27879E87" w:rsidRPr="3A9C80FE">
              <w:rPr>
                <w:rFonts w:ascii="Arial" w:eastAsia="Arial" w:hAnsi="Arial" w:cs="Arial"/>
                <w:b/>
                <w:bCs/>
              </w:rPr>
              <w:t xml:space="preserve"> SCIO</w:t>
            </w:r>
            <w:r w:rsidRPr="3A9C80FE">
              <w:rPr>
                <w:rFonts w:ascii="Arial" w:eastAsia="Arial" w:hAnsi="Arial" w:cs="Arial"/>
              </w:rPr>
              <w:t xml:space="preserve"> </w:t>
            </w:r>
          </w:p>
          <w:p w14:paraId="6204149E" w14:textId="6C73933C" w:rsidR="57D1D005" w:rsidRDefault="5FC5ED54" w:rsidP="57D1D005">
            <w:pPr>
              <w:jc w:val="both"/>
            </w:pPr>
            <w:r w:rsidRPr="3A9C80FE">
              <w:rPr>
                <w:rFonts w:ascii="Arial" w:eastAsia="Arial" w:hAnsi="Arial" w:cs="Arial"/>
              </w:rPr>
              <w:t>(PPCD)</w:t>
            </w:r>
          </w:p>
          <w:p w14:paraId="2356AEF4" w14:textId="3AB49C13" w:rsidR="57D1D005" w:rsidRDefault="57D1D005">
            <w:r w:rsidRPr="57D1D005">
              <w:rPr>
                <w:rFonts w:ascii="Arial" w:eastAsia="Arial" w:hAnsi="Arial" w:cs="Arial"/>
              </w:rPr>
              <w:t xml:space="preserve"> </w:t>
            </w:r>
          </w:p>
        </w:tc>
        <w:tc>
          <w:tcPr>
            <w:tcW w:w="41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E02B51F" w14:textId="2C772DA7" w:rsidR="57D1D005" w:rsidRDefault="57D1D005">
            <w:r w:rsidRPr="3A9C80FE">
              <w:rPr>
                <w:rFonts w:ascii="Arial" w:eastAsia="Arial" w:hAnsi="Arial" w:cs="Arial"/>
              </w:rPr>
              <w:t xml:space="preserve">PPCD aims to purchase of the </w:t>
            </w:r>
            <w:proofErr w:type="spellStart"/>
            <w:r w:rsidRPr="3A9C80FE">
              <w:rPr>
                <w:rFonts w:ascii="Arial" w:eastAsia="Arial" w:hAnsi="Arial" w:cs="Arial"/>
              </w:rPr>
              <w:t>Pinwherry</w:t>
            </w:r>
            <w:proofErr w:type="spellEnd"/>
            <w:r w:rsidRPr="3A9C80FE">
              <w:rPr>
                <w:rFonts w:ascii="Arial" w:eastAsia="Arial" w:hAnsi="Arial" w:cs="Arial"/>
              </w:rPr>
              <w:t xml:space="preserve"> Primary School. PPCD plan to convert the school into a community hub. </w:t>
            </w:r>
          </w:p>
          <w:p w14:paraId="58EE1E08" w14:textId="60DCAFAA" w:rsidR="57D1D005" w:rsidRDefault="57D1D005">
            <w:r w:rsidRPr="3A9C80FE">
              <w:rPr>
                <w:rFonts w:ascii="Arial" w:eastAsia="Arial" w:hAnsi="Arial" w:cs="Arial"/>
              </w:rPr>
              <w:t xml:space="preserve">The hub will provide community activities to reduce isolation and support intergenerational activities. Activities include craft classes and fairs, fitness and health classes, music events and children’s events. The social events will be for the whole community.  </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C38852A" w14:textId="6AD2D3B7" w:rsidR="57D1D005" w:rsidRDefault="57D1D005">
            <w:r w:rsidRPr="57D1D005">
              <w:rPr>
                <w:rFonts w:ascii="Arial" w:eastAsia="Arial" w:hAnsi="Arial" w:cs="Arial"/>
                <w:b/>
                <w:bCs/>
              </w:rPr>
              <w:t>25,500</w:t>
            </w:r>
            <w:r w:rsidRPr="57D1D005">
              <w:rPr>
                <w:rFonts w:ascii="Arial" w:eastAsia="Arial" w:hAnsi="Arial" w:cs="Arial"/>
              </w:rPr>
              <w:t xml:space="preserve"> </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2811BA" w14:textId="0809BD46" w:rsidR="57D1D005" w:rsidRDefault="57D1D005">
            <w:r w:rsidRPr="57D1D005">
              <w:rPr>
                <w:rFonts w:ascii="Arial" w:eastAsia="Arial" w:hAnsi="Arial" w:cs="Arial"/>
                <w:b/>
                <w:bCs/>
              </w:rPr>
              <w:t>25,500</w:t>
            </w:r>
            <w:r w:rsidRPr="57D1D005">
              <w:rPr>
                <w:rFonts w:ascii="Arial" w:eastAsia="Arial" w:hAnsi="Arial" w:cs="Arial"/>
              </w:rPr>
              <w:t xml:space="preserve"> </w:t>
            </w:r>
          </w:p>
        </w:tc>
        <w:tc>
          <w:tcPr>
            <w:tcW w:w="5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2AB8F88" w14:textId="58AA46C4" w:rsidR="57D1D005" w:rsidRDefault="57D1D005" w:rsidP="3A9C80FE">
            <w:pPr>
              <w:rPr>
                <w:rFonts w:ascii="Arial" w:eastAsia="Arial" w:hAnsi="Arial" w:cs="Arial"/>
              </w:rPr>
            </w:pPr>
            <w:r w:rsidRPr="3A9C80FE">
              <w:rPr>
                <w:rFonts w:ascii="Arial" w:eastAsia="Arial" w:hAnsi="Arial" w:cs="Arial"/>
              </w:rPr>
              <w:t>This stage two application had been considered at the November 2020 SLF Committee</w:t>
            </w:r>
            <w:r w:rsidR="5D5D5486" w:rsidRPr="3A9C80FE">
              <w:rPr>
                <w:rFonts w:ascii="Arial" w:eastAsia="Arial" w:hAnsi="Arial" w:cs="Arial"/>
              </w:rPr>
              <w:t xml:space="preserve"> where Members agreed to fund once the CAT decision wa</w:t>
            </w:r>
            <w:r w:rsidR="18F736EE" w:rsidRPr="3A9C80FE">
              <w:rPr>
                <w:rFonts w:ascii="Arial" w:eastAsia="Arial" w:hAnsi="Arial" w:cs="Arial"/>
              </w:rPr>
              <w:t>s</w:t>
            </w:r>
            <w:r w:rsidRPr="3A9C80FE">
              <w:rPr>
                <w:rFonts w:ascii="Arial" w:eastAsia="Arial" w:hAnsi="Arial" w:cs="Arial"/>
              </w:rPr>
              <w:t xml:space="preserve"> approved by South Ayrshire Council.  </w:t>
            </w:r>
          </w:p>
          <w:p w14:paraId="49495C40" w14:textId="68BA2373" w:rsidR="57D1D005" w:rsidRDefault="57D1D005" w:rsidP="3A9C80FE">
            <w:pPr>
              <w:rPr>
                <w:rFonts w:ascii="Arial" w:eastAsia="Arial" w:hAnsi="Arial" w:cs="Arial"/>
              </w:rPr>
            </w:pPr>
          </w:p>
          <w:p w14:paraId="39FB595C" w14:textId="74DEC0C3" w:rsidR="57D1D005" w:rsidRDefault="57D1D005" w:rsidP="0E7F3CC4">
            <w:pPr>
              <w:rPr>
                <w:rFonts w:ascii="Arial" w:eastAsia="Arial" w:hAnsi="Arial" w:cs="Arial"/>
              </w:rPr>
            </w:pPr>
            <w:r w:rsidRPr="3A9C80FE">
              <w:rPr>
                <w:rFonts w:ascii="Arial" w:eastAsia="Arial" w:hAnsi="Arial" w:cs="Arial"/>
              </w:rPr>
              <w:t>This CAT was approved, and the decision notice received on 03/02/2021 which enabled the SLF funding decision to be</w:t>
            </w:r>
            <w:r w:rsidR="24D168EA" w:rsidRPr="3A9C80FE">
              <w:rPr>
                <w:rFonts w:ascii="Arial" w:eastAsia="Arial" w:hAnsi="Arial" w:cs="Arial"/>
              </w:rPr>
              <w:t xml:space="preserve"> confirmed by the SLF Chair</w:t>
            </w:r>
            <w:r w:rsidRPr="3A9C80FE">
              <w:rPr>
                <w:rFonts w:ascii="Arial" w:eastAsia="Arial" w:hAnsi="Arial" w:cs="Arial"/>
              </w:rPr>
              <w:t xml:space="preserve">. </w:t>
            </w:r>
          </w:p>
          <w:p w14:paraId="558794E3" w14:textId="522A3B4C" w:rsidR="3A9C80FE" w:rsidRDefault="3A9C80FE" w:rsidP="3A9C80FE">
            <w:pPr>
              <w:rPr>
                <w:rFonts w:ascii="Arial" w:eastAsia="Arial" w:hAnsi="Arial" w:cs="Arial"/>
              </w:rPr>
            </w:pPr>
          </w:p>
          <w:p w14:paraId="3F2EC088" w14:textId="4E86B8A6" w:rsidR="57D1D005" w:rsidRDefault="57D1D005">
            <w:r w:rsidRPr="57D1D005">
              <w:rPr>
                <w:rFonts w:ascii="Arial" w:eastAsia="Arial" w:hAnsi="Arial" w:cs="Arial"/>
              </w:rPr>
              <w:t xml:space="preserve">The application was funded in full. </w:t>
            </w:r>
          </w:p>
        </w:tc>
      </w:tr>
    </w:tbl>
    <w:p w14:paraId="240C4CBE" w14:textId="303FE590" w:rsidR="006E1C42" w:rsidRDefault="0F37FB26" w:rsidP="57D1D005">
      <w:pPr>
        <w:jc w:val="both"/>
      </w:pPr>
      <w:r w:rsidRPr="57D1D005">
        <w:rPr>
          <w:rFonts w:ascii="Arial" w:eastAsia="Arial" w:hAnsi="Arial" w:cs="Arial"/>
          <w:color w:val="FFFFFF" w:themeColor="background1"/>
        </w:rPr>
        <w:t xml:space="preserve"> </w:t>
      </w:r>
    </w:p>
    <w:p w14:paraId="4E78107C" w14:textId="1826E130" w:rsidR="006E1C42" w:rsidRDefault="006E1C42" w:rsidP="57D1D005">
      <w:pPr>
        <w:spacing w:line="257" w:lineRule="auto"/>
        <w:rPr>
          <w:rFonts w:ascii="Calibri" w:eastAsia="Calibri" w:hAnsi="Calibri" w:cs="Calibri"/>
        </w:rPr>
      </w:pPr>
    </w:p>
    <w:p w14:paraId="60DA3526" w14:textId="7BFB7A40" w:rsidR="006E1C42" w:rsidRDefault="72757E5E" w:rsidP="3A9C80FE">
      <w:r w:rsidRPr="3A9C80FE">
        <w:rPr>
          <w:rFonts w:ascii="Calibri" w:eastAsia="Calibri" w:hAnsi="Calibri" w:cs="Calibri"/>
          <w:i/>
          <w:iCs/>
        </w:rPr>
        <w:t xml:space="preserve">Signed: </w:t>
      </w:r>
    </w:p>
    <w:p w14:paraId="6AB372BC" w14:textId="12E0745B" w:rsidR="006E1C42" w:rsidRDefault="72757E5E" w:rsidP="3A9C80FE">
      <w:r w:rsidRPr="3A9C80FE">
        <w:rPr>
          <w:rFonts w:ascii="Calibri" w:eastAsia="Calibri" w:hAnsi="Calibri" w:cs="Calibri"/>
          <w:i/>
          <w:iCs/>
        </w:rPr>
        <w:t>Dr John Watt, Chair of Scottish Land Fund Committee</w:t>
      </w:r>
    </w:p>
    <w:p w14:paraId="53382AAB" w14:textId="370BE1D4" w:rsidR="006E1C42" w:rsidRDefault="72757E5E" w:rsidP="3A9C80FE">
      <w:pPr>
        <w:rPr>
          <w:rFonts w:ascii="Calibri" w:eastAsia="Calibri" w:hAnsi="Calibri" w:cs="Calibri"/>
          <w:i/>
          <w:iCs/>
        </w:rPr>
      </w:pPr>
      <w:r w:rsidRPr="3A9C80FE">
        <w:rPr>
          <w:rFonts w:ascii="Calibri" w:eastAsia="Calibri" w:hAnsi="Calibri" w:cs="Calibri"/>
          <w:i/>
          <w:iCs/>
        </w:rPr>
        <w:t>Date:</w:t>
      </w:r>
      <w:r w:rsidR="00E63E84">
        <w:tab/>
      </w:r>
    </w:p>
    <w:p w14:paraId="5E5787A5" w14:textId="10F74EC6" w:rsidR="006E1C42" w:rsidRDefault="006E1C42" w:rsidP="57D1D005"/>
    <w:sectPr w:rsidR="006E1C42">
      <w:pgSz w:w="16838" w:h="11906"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765DC52"/>
    <w:rsid w:val="006E1C42"/>
    <w:rsid w:val="00E63E84"/>
    <w:rsid w:val="00EE3B63"/>
    <w:rsid w:val="071974D5"/>
    <w:rsid w:val="07DD838B"/>
    <w:rsid w:val="088F6EB2"/>
    <w:rsid w:val="0E7F3CC4"/>
    <w:rsid w:val="0F37FB26"/>
    <w:rsid w:val="0F59B05F"/>
    <w:rsid w:val="18F736EE"/>
    <w:rsid w:val="1B33359D"/>
    <w:rsid w:val="1E6AD286"/>
    <w:rsid w:val="1E6AD65F"/>
    <w:rsid w:val="24D168EA"/>
    <w:rsid w:val="27879E87"/>
    <w:rsid w:val="2B6E13CB"/>
    <w:rsid w:val="39F8F0A9"/>
    <w:rsid w:val="3A9C80FE"/>
    <w:rsid w:val="49670705"/>
    <w:rsid w:val="57D1D005"/>
    <w:rsid w:val="5CDF6B33"/>
    <w:rsid w:val="5D5D5486"/>
    <w:rsid w:val="5FC5ED54"/>
    <w:rsid w:val="6422D114"/>
    <w:rsid w:val="6BAA1283"/>
    <w:rsid w:val="72195407"/>
    <w:rsid w:val="72757E5E"/>
    <w:rsid w:val="7765DC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5DC52"/>
  <w15:chartTrackingRefBased/>
  <w15:docId w15:val="{A904DF50-C204-4A7A-A0DE-BA52DA054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78C20F87348443B5359E177D3101D8" ma:contentTypeVersion="12" ma:contentTypeDescription="Create a new document." ma:contentTypeScope="" ma:versionID="53d2300880dad2f089fb2afab3bb96e7">
  <xsd:schema xmlns:xsd="http://www.w3.org/2001/XMLSchema" xmlns:xs="http://www.w3.org/2001/XMLSchema" xmlns:p="http://schemas.microsoft.com/office/2006/metadata/properties" xmlns:ns2="33c0f45e-9b1c-43a8-b078-3ae4594eafd7" xmlns:ns3="e1a7b252-9b65-40b0-a10f-72f5ad167f09" targetNamespace="http://schemas.microsoft.com/office/2006/metadata/properties" ma:root="true" ma:fieldsID="83e6776664538658d9473748313b7c32" ns2:_="" ns3:_="">
    <xsd:import namespace="33c0f45e-9b1c-43a8-b078-3ae4594eafd7"/>
    <xsd:import namespace="e1a7b252-9b65-40b0-a10f-72f5ad167f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c0f45e-9b1c-43a8-b078-3ae4594eaf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a7b252-9b65-40b0-a10f-72f5ad167f0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1a7b252-9b65-40b0-a10f-72f5ad167f09">
      <UserInfo>
        <DisplayName>Landa Sullivan</DisplayName>
        <AccountId>30</AccountId>
        <AccountType/>
      </UserInfo>
    </SharedWithUsers>
  </documentManagement>
</p:properties>
</file>

<file path=customXml/itemProps1.xml><?xml version="1.0" encoding="utf-8"?>
<ds:datastoreItem xmlns:ds="http://schemas.openxmlformats.org/officeDocument/2006/customXml" ds:itemID="{1870EBF8-C563-4D52-ADBE-8D820AFB9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c0f45e-9b1c-43a8-b078-3ae4594eafd7"/>
    <ds:schemaRef ds:uri="e1a7b252-9b65-40b0-a10f-72f5ad167f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CC134B-A3BA-4ACB-9C18-A9A57881FAD4}">
  <ds:schemaRefs>
    <ds:schemaRef ds:uri="http://schemas.microsoft.com/sharepoint/v3/contenttype/forms"/>
  </ds:schemaRefs>
</ds:datastoreItem>
</file>

<file path=customXml/itemProps3.xml><?xml version="1.0" encoding="utf-8"?>
<ds:datastoreItem xmlns:ds="http://schemas.openxmlformats.org/officeDocument/2006/customXml" ds:itemID="{85F0AE67-DCA6-45F5-A510-FD6008371078}">
  <ds:schemaRefs>
    <ds:schemaRef ds:uri="http://schemas.microsoft.com/office/2006/metadata/properties"/>
    <ds:schemaRef ds:uri="http://schemas.microsoft.com/office/infopath/2007/PartnerControls"/>
    <ds:schemaRef ds:uri="e1a7b252-9b65-40b0-a10f-72f5ad167f0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 Dundas</dc:creator>
  <cp:keywords/>
  <dc:description/>
  <cp:lastModifiedBy>Nicolas Hogg</cp:lastModifiedBy>
  <cp:revision>2</cp:revision>
  <dcterms:created xsi:type="dcterms:W3CDTF">2021-05-18T13:35:00Z</dcterms:created>
  <dcterms:modified xsi:type="dcterms:W3CDTF">2021-05-18T13:35:00Z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0x0101009178C20F87348443B5359E177D3101D8</vt:lpwstr>
  </property>
</Properties>
</file>