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1543" w14:textId="519CC8BA" w:rsidR="000F281B" w:rsidRPr="0056307F" w:rsidRDefault="000F281B" w:rsidP="001073F5">
      <w:pPr>
        <w:spacing w:after="0" w:line="240" w:lineRule="auto"/>
        <w:jc w:val="center"/>
        <w:rPr>
          <w:rFonts w:asciiTheme="minorHAnsi" w:hAnsiTheme="minorHAnsi" w:cs="Arial"/>
          <w:b/>
          <w:sz w:val="32"/>
          <w:szCs w:val="32"/>
        </w:rPr>
      </w:pPr>
      <w:r w:rsidRPr="0056307F">
        <w:rPr>
          <w:rFonts w:asciiTheme="minorHAnsi" w:hAnsiTheme="minorHAnsi" w:cs="Arial"/>
          <w:b/>
          <w:sz w:val="32"/>
          <w:szCs w:val="32"/>
        </w:rPr>
        <w:t>Scottish Land Fund</w:t>
      </w:r>
    </w:p>
    <w:p w14:paraId="7820AFB0" w14:textId="77777777" w:rsidR="000F281B" w:rsidRDefault="000F281B" w:rsidP="001073F5">
      <w:pPr>
        <w:spacing w:after="0" w:line="240" w:lineRule="auto"/>
        <w:jc w:val="center"/>
        <w:rPr>
          <w:rFonts w:asciiTheme="minorHAnsi" w:hAnsiTheme="minorHAnsi" w:cs="Arial"/>
          <w:b/>
        </w:rPr>
      </w:pPr>
    </w:p>
    <w:p w14:paraId="648BD463" w14:textId="0023CA9E" w:rsidR="00910E33" w:rsidRDefault="00575EEB" w:rsidP="001073F5">
      <w:pPr>
        <w:spacing w:after="0" w:line="240" w:lineRule="auto"/>
        <w:jc w:val="center"/>
        <w:rPr>
          <w:rFonts w:asciiTheme="minorHAnsi" w:hAnsiTheme="minorHAnsi" w:cs="Arial"/>
          <w:b/>
        </w:rPr>
      </w:pPr>
      <w:r>
        <w:rPr>
          <w:rFonts w:asciiTheme="minorHAnsi" w:hAnsiTheme="minorHAnsi" w:cs="Arial"/>
          <w:b/>
        </w:rPr>
        <w:t>Note of Chairs Action</w:t>
      </w:r>
    </w:p>
    <w:p w14:paraId="635FBA65" w14:textId="77777777" w:rsidR="000B516B" w:rsidRPr="00BD5AA0" w:rsidRDefault="000B516B" w:rsidP="001073F5">
      <w:pPr>
        <w:spacing w:after="0" w:line="240" w:lineRule="auto"/>
        <w:jc w:val="center"/>
        <w:rPr>
          <w:rFonts w:asciiTheme="minorHAnsi" w:hAnsiTheme="minorHAnsi" w:cs="Arial"/>
          <w:b/>
        </w:rPr>
      </w:pPr>
    </w:p>
    <w:p w14:paraId="6A7EAC20" w14:textId="579E2174" w:rsidR="00910E33" w:rsidRPr="00BD5AA0" w:rsidRDefault="00BB29E1" w:rsidP="001073F5">
      <w:pPr>
        <w:spacing w:after="0" w:line="240" w:lineRule="auto"/>
        <w:jc w:val="center"/>
        <w:rPr>
          <w:rFonts w:asciiTheme="minorHAnsi" w:hAnsiTheme="minorHAnsi" w:cs="Arial"/>
          <w:b/>
        </w:rPr>
      </w:pPr>
      <w:r>
        <w:rPr>
          <w:rFonts w:asciiTheme="minorHAnsi" w:hAnsiTheme="minorHAnsi" w:cs="Arial"/>
          <w:b/>
        </w:rPr>
        <w:t>23</w:t>
      </w:r>
      <w:r w:rsidRPr="00BB29E1">
        <w:rPr>
          <w:rFonts w:asciiTheme="minorHAnsi" w:hAnsiTheme="minorHAnsi" w:cs="Arial"/>
          <w:b/>
          <w:vertAlign w:val="superscript"/>
        </w:rPr>
        <w:t>rd</w:t>
      </w:r>
      <w:r>
        <w:rPr>
          <w:rFonts w:asciiTheme="minorHAnsi" w:hAnsiTheme="minorHAnsi" w:cs="Arial"/>
          <w:b/>
        </w:rPr>
        <w:t xml:space="preserve"> February 2021</w:t>
      </w:r>
    </w:p>
    <w:p w14:paraId="088A4079" w14:textId="610BE389" w:rsidR="00485212" w:rsidRDefault="00485212" w:rsidP="001073F5">
      <w:pPr>
        <w:spacing w:after="0" w:line="240" w:lineRule="auto"/>
        <w:jc w:val="both"/>
        <w:rPr>
          <w:rFonts w:asciiTheme="minorHAnsi" w:hAnsiTheme="minorHAnsi" w:cs="Arial"/>
        </w:rPr>
      </w:pPr>
    </w:p>
    <w:p w14:paraId="2024DCF5" w14:textId="77777777" w:rsidR="00F51E89" w:rsidRPr="00BD5AA0" w:rsidRDefault="00F51E89" w:rsidP="001073F5">
      <w:pPr>
        <w:spacing w:after="0" w:line="240" w:lineRule="auto"/>
        <w:jc w:val="both"/>
        <w:rPr>
          <w:rFonts w:asciiTheme="minorHAnsi" w:hAnsiTheme="minorHAnsi" w:cs="Arial"/>
        </w:rPr>
      </w:pPr>
    </w:p>
    <w:p w14:paraId="0C2BB27C" w14:textId="15AE977A" w:rsidR="00575EEB" w:rsidRDefault="00575EEB" w:rsidP="00575EEB">
      <w:pPr>
        <w:pStyle w:val="ListParagraph"/>
        <w:numPr>
          <w:ilvl w:val="0"/>
          <w:numId w:val="48"/>
        </w:numPr>
        <w:spacing w:line="240" w:lineRule="auto"/>
        <w:rPr>
          <w:rFonts w:asciiTheme="minorHAnsi" w:hAnsiTheme="minorHAnsi" w:cs="Arial"/>
          <w:b/>
        </w:rPr>
      </w:pPr>
      <w:r w:rsidRPr="00575EEB">
        <w:rPr>
          <w:rFonts w:asciiTheme="minorHAnsi" w:hAnsiTheme="minorHAnsi" w:cs="Arial"/>
          <w:b/>
        </w:rPr>
        <w:t>BACKGROUND</w:t>
      </w:r>
    </w:p>
    <w:p w14:paraId="65F5ED6C" w14:textId="77777777" w:rsidR="0056307F" w:rsidRPr="00575EEB" w:rsidRDefault="0056307F" w:rsidP="0056307F">
      <w:pPr>
        <w:pStyle w:val="ListParagraph"/>
        <w:spacing w:line="240" w:lineRule="auto"/>
        <w:rPr>
          <w:rFonts w:asciiTheme="minorHAnsi" w:hAnsiTheme="minorHAnsi" w:cs="Arial"/>
          <w:b/>
        </w:rPr>
      </w:pPr>
    </w:p>
    <w:p w14:paraId="3FE81513" w14:textId="59F20930" w:rsidR="005D23C9" w:rsidRDefault="00575EEB" w:rsidP="00745E07">
      <w:r w:rsidRPr="00745E07">
        <w:rPr>
          <w:rFonts w:eastAsiaTheme="minorHAnsi"/>
        </w:rPr>
        <w:t xml:space="preserve">At the </w:t>
      </w:r>
      <w:r w:rsidR="006A50ED">
        <w:t>November</w:t>
      </w:r>
      <w:r>
        <w:t xml:space="preserve"> Committee meeting, Members received an assessment report for </w:t>
      </w:r>
      <w:proofErr w:type="spellStart"/>
      <w:r w:rsidR="006A50ED" w:rsidRPr="00745E07">
        <w:rPr>
          <w:iCs/>
        </w:rPr>
        <w:t>Beatroute</w:t>
      </w:r>
      <w:proofErr w:type="spellEnd"/>
      <w:r w:rsidR="006A50ED" w:rsidRPr="00745E07">
        <w:rPr>
          <w:iCs/>
        </w:rPr>
        <w:t xml:space="preserve"> Arts (BA)</w:t>
      </w:r>
      <w:r w:rsidRPr="00745E07">
        <w:rPr>
          <w:i/>
          <w:iCs/>
        </w:rPr>
        <w:t xml:space="preserve">.  </w:t>
      </w:r>
      <w:r w:rsidR="00212527" w:rsidRPr="00745E07">
        <w:rPr>
          <w:iCs/>
        </w:rPr>
        <w:t xml:space="preserve">The group </w:t>
      </w:r>
      <w:r w:rsidR="007539AF" w:rsidRPr="00745E07">
        <w:rPr>
          <w:iCs/>
        </w:rPr>
        <w:t>were</w:t>
      </w:r>
      <w:r w:rsidR="00212527" w:rsidRPr="00745E07">
        <w:rPr>
          <w:iCs/>
        </w:rPr>
        <w:t xml:space="preserve"> looking to acquire the </w:t>
      </w:r>
      <w:proofErr w:type="spellStart"/>
      <w:r w:rsidR="006A50ED" w:rsidRPr="00745E07">
        <w:rPr>
          <w:iCs/>
        </w:rPr>
        <w:t>Beatroute</w:t>
      </w:r>
      <w:proofErr w:type="spellEnd"/>
      <w:r w:rsidR="006A50ED" w:rsidRPr="00745E07">
        <w:rPr>
          <w:iCs/>
        </w:rPr>
        <w:t xml:space="preserve"> Arts</w:t>
      </w:r>
      <w:r w:rsidR="00711BF2" w:rsidRPr="00745E07">
        <w:rPr>
          <w:iCs/>
        </w:rPr>
        <w:t xml:space="preserve"> Centre</w:t>
      </w:r>
      <w:r w:rsidR="00212527" w:rsidRPr="00745E07">
        <w:rPr>
          <w:iCs/>
        </w:rPr>
        <w:t xml:space="preserve"> through a Community Asset Transfer (CAT) </w:t>
      </w:r>
      <w:r w:rsidR="006A50ED" w:rsidRPr="00745E07">
        <w:rPr>
          <w:iCs/>
        </w:rPr>
        <w:t xml:space="preserve">from Glasgow City Council (GCC).  </w:t>
      </w:r>
      <w:r w:rsidR="00711BF2">
        <w:t xml:space="preserve"> </w:t>
      </w:r>
      <w:r w:rsidR="006A50ED">
        <w:t xml:space="preserve">This CAT has been subject to extensive negotiation between BA and GCC </w:t>
      </w:r>
      <w:r w:rsidR="009633D5">
        <w:t>over the conditions imposed by GCC</w:t>
      </w:r>
      <w:r>
        <w:t>.</w:t>
      </w:r>
      <w:r w:rsidR="009633D5">
        <w:t xml:space="preserve">  BA took the decision to appeal by Scottish Ministers, but </w:t>
      </w:r>
      <w:r w:rsidR="001511CC">
        <w:t>the outcome of this decision was not available at the time of the SLF Committee meeting.</w:t>
      </w:r>
    </w:p>
    <w:p w14:paraId="3E989F54" w14:textId="6A1E5A63" w:rsidR="009633D5" w:rsidRDefault="00575EEB" w:rsidP="00745E07">
      <w:r>
        <w:t>Members</w:t>
      </w:r>
      <w:r w:rsidR="00212527">
        <w:t xml:space="preserve"> discussed the </w:t>
      </w:r>
      <w:r w:rsidR="007539AF">
        <w:t>assessment report</w:t>
      </w:r>
      <w:r w:rsidR="00212527">
        <w:t xml:space="preserve"> and</w:t>
      </w:r>
      <w:r>
        <w:t xml:space="preserve"> confirmed their support for the</w:t>
      </w:r>
      <w:r w:rsidR="00B45ABC">
        <w:t xml:space="preserve"> </w:t>
      </w:r>
      <w:r>
        <w:t xml:space="preserve">project and that a decision could be taken by the Chair once </w:t>
      </w:r>
      <w:r w:rsidR="009633D5">
        <w:t>the outcome of the appeal to Ministers</w:t>
      </w:r>
      <w:r>
        <w:t xml:space="preserve"> </w:t>
      </w:r>
      <w:r w:rsidR="00B45ABC">
        <w:t>was received</w:t>
      </w:r>
      <w:r w:rsidR="00636F45" w:rsidRPr="00887C09">
        <w:t>.</w:t>
      </w:r>
      <w:r w:rsidR="009633D5">
        <w:t xml:space="preserve">  </w:t>
      </w:r>
      <w:r w:rsidR="00CB5E36">
        <w:t xml:space="preserve">Following the meeting, notice was </w:t>
      </w:r>
      <w:proofErr w:type="gramStart"/>
      <w:r w:rsidR="00CB5E36">
        <w:t>provided that</w:t>
      </w:r>
      <w:proofErr w:type="gramEnd"/>
      <w:r w:rsidR="00CB5E36">
        <w:t xml:space="preserve"> BA were </w:t>
      </w:r>
      <w:r w:rsidR="001511CC">
        <w:t>unsuccessful</w:t>
      </w:r>
      <w:r w:rsidR="00CB5E36">
        <w:t xml:space="preserve"> with their appeal</w:t>
      </w:r>
      <w:r w:rsidR="006546E0">
        <w:t xml:space="preserve"> to Ministers</w:t>
      </w:r>
      <w:r w:rsidR="00CB5E36">
        <w:t xml:space="preserve"> </w:t>
      </w:r>
      <w:r w:rsidR="001511CC">
        <w:t xml:space="preserve">and </w:t>
      </w:r>
      <w:r w:rsidR="00CB5E36">
        <w:t>following further negotiations with GCC, the council confirmed that the</w:t>
      </w:r>
      <w:r w:rsidR="001511CC">
        <w:t xml:space="preserve"> </w:t>
      </w:r>
      <w:r w:rsidR="006546E0">
        <w:t>20-year</w:t>
      </w:r>
      <w:r w:rsidR="001511CC">
        <w:t xml:space="preserve"> condition on the asset transfer remain</w:t>
      </w:r>
      <w:r w:rsidR="00F521E4">
        <w:t>ed</w:t>
      </w:r>
      <w:r w:rsidR="001511CC">
        <w:t xml:space="preserve"> part of the</w:t>
      </w:r>
      <w:r w:rsidR="00CB5E36">
        <w:t xml:space="preserve"> CAT</w:t>
      </w:r>
      <w:r w:rsidR="001511CC">
        <w:t xml:space="preserve"> offer.   </w:t>
      </w:r>
    </w:p>
    <w:p w14:paraId="3907AFDC" w14:textId="6D430588" w:rsidR="00CB5E36" w:rsidRDefault="009633D5" w:rsidP="00745E07">
      <w:r>
        <w:t>At the Chair’s Action meeting on the 23</w:t>
      </w:r>
      <w:r w:rsidRPr="009633D5">
        <w:rPr>
          <w:vertAlign w:val="superscript"/>
        </w:rPr>
        <w:t>rd</w:t>
      </w:r>
      <w:r>
        <w:t xml:space="preserve"> February, the conditions on the CAT were considered in detail.  </w:t>
      </w:r>
      <w:r w:rsidR="00CB5E36">
        <w:t xml:space="preserve">It was noted </w:t>
      </w:r>
      <w:r w:rsidR="006546E0">
        <w:t xml:space="preserve">(based on the </w:t>
      </w:r>
      <w:r w:rsidR="00CB5E36">
        <w:t>draft offer from GCC</w:t>
      </w:r>
      <w:r w:rsidR="006546E0">
        <w:t>)</w:t>
      </w:r>
      <w:r w:rsidR="00CB5E36">
        <w:t xml:space="preserve"> that despite the 20 year condition it appears that the asset would remain in community ownership if BA </w:t>
      </w:r>
      <w:r w:rsidR="00F51E89">
        <w:t>were to close down as their dissolution clause requires its assets to be transferred to an organisation with similar objects.</w:t>
      </w:r>
      <w:r w:rsidR="006546E0">
        <w:t xml:space="preserve">  </w:t>
      </w:r>
    </w:p>
    <w:p w14:paraId="00E8A7BE" w14:textId="75E3DE79" w:rsidR="00F51E89" w:rsidRDefault="00F51E89" w:rsidP="00745E07">
      <w:r>
        <w:t>At the meeting, t</w:t>
      </w:r>
      <w:r w:rsidR="009633D5">
        <w:t xml:space="preserve">he added benefit from community ownership, the degree of community support </w:t>
      </w:r>
      <w:r w:rsidR="001511CC">
        <w:t>f</w:t>
      </w:r>
      <w:r w:rsidR="009633D5">
        <w:t>o</w:t>
      </w:r>
      <w:r w:rsidR="001511CC">
        <w:t>r</w:t>
      </w:r>
      <w:r w:rsidR="009633D5">
        <w:t xml:space="preserve"> the proposals and </w:t>
      </w:r>
      <w:r w:rsidR="006546E0">
        <w:t>the</w:t>
      </w:r>
      <w:r w:rsidR="009633D5">
        <w:t xml:space="preserve"> need for the services</w:t>
      </w:r>
      <w:r>
        <w:t xml:space="preserve"> was discussed</w:t>
      </w:r>
      <w:r w:rsidR="009633D5">
        <w:t>.</w:t>
      </w:r>
      <w:r>
        <w:t xml:space="preserve">  The Chair </w:t>
      </w:r>
      <w:r w:rsidR="009633D5">
        <w:t xml:space="preserve">noted that the group have spent a considerable time and resource negotiating the CAT conditions and have negotiated some concessions from GCC.  </w:t>
      </w:r>
    </w:p>
    <w:p w14:paraId="2A24DA98" w14:textId="4BFCD192" w:rsidR="009633D5" w:rsidRDefault="009633D5" w:rsidP="00745E07">
      <w:r>
        <w:t xml:space="preserve">The group have </w:t>
      </w:r>
      <w:r w:rsidR="00F51E89">
        <w:t xml:space="preserve">complied </w:t>
      </w:r>
      <w:r>
        <w:t>with SLF requirements that are within their gift</w:t>
      </w:r>
      <w:r w:rsidR="00F51E89">
        <w:t>; BA have no further route of appeal against the 20-year</w:t>
      </w:r>
      <w:r>
        <w:t xml:space="preserve"> condition </w:t>
      </w:r>
      <w:r w:rsidR="00F51E89">
        <w:t>proposed</w:t>
      </w:r>
      <w:r>
        <w:t xml:space="preserve"> by GCC.</w:t>
      </w:r>
    </w:p>
    <w:p w14:paraId="3066538A" w14:textId="2A4333FB" w:rsidR="009633D5" w:rsidRPr="00745E07" w:rsidRDefault="00745E07" w:rsidP="00745E07">
      <w:pPr>
        <w:rPr>
          <w:rFonts w:eastAsia="Times New Roman"/>
        </w:rPr>
      </w:pPr>
      <w:r w:rsidRPr="00745E07">
        <w:rPr>
          <w:rStyle w:val="s9"/>
          <w:rFonts w:eastAsia="Times New Roman"/>
        </w:rPr>
        <w:t>On balance, the Chair agreed to support this SLF award as an exception based on the efforts to which the community had gone to reduce the original conditions, and the community outcomes for the group that will be achieved during the period of the SLF grant.  </w:t>
      </w:r>
      <w:r w:rsidR="00F51E89" w:rsidRPr="00745E07">
        <w:t xml:space="preserve">It was </w:t>
      </w:r>
      <w:r w:rsidR="009633D5" w:rsidRPr="00745E07">
        <w:t xml:space="preserve">agreed that feedback would be provided to both </w:t>
      </w:r>
      <w:r w:rsidR="00F51E89" w:rsidRPr="00745E07">
        <w:t>BA</w:t>
      </w:r>
      <w:r w:rsidR="009633D5" w:rsidRPr="00745E07">
        <w:t xml:space="preserve"> and GCC that this decision is an exception and the SLF requirement would remain a max of a </w:t>
      </w:r>
      <w:r w:rsidR="00F51E89" w:rsidRPr="00745E07">
        <w:t>five-year</w:t>
      </w:r>
      <w:r w:rsidR="009633D5" w:rsidRPr="00745E07">
        <w:t xml:space="preserve"> period for conditions.</w:t>
      </w:r>
    </w:p>
    <w:p w14:paraId="6D46A909" w14:textId="77777777" w:rsidR="0056307F" w:rsidRDefault="0056307F" w:rsidP="001073F5">
      <w:pPr>
        <w:spacing w:line="240" w:lineRule="auto"/>
        <w:rPr>
          <w:rFonts w:asciiTheme="minorHAnsi" w:hAnsiTheme="minorHAnsi" w:cs="Arial"/>
        </w:rPr>
      </w:pPr>
    </w:p>
    <w:p w14:paraId="1C91D350" w14:textId="77777777" w:rsidR="0056307F" w:rsidRDefault="0056307F" w:rsidP="001073F5">
      <w:pPr>
        <w:spacing w:line="240" w:lineRule="auto"/>
        <w:rPr>
          <w:rFonts w:asciiTheme="minorHAnsi" w:hAnsiTheme="minorHAnsi" w:cs="Arial"/>
        </w:rPr>
      </w:pPr>
    </w:p>
    <w:p w14:paraId="2405DDB5" w14:textId="77777777" w:rsidR="0056307F" w:rsidRDefault="0056307F" w:rsidP="001073F5">
      <w:pPr>
        <w:spacing w:line="240" w:lineRule="auto"/>
        <w:rPr>
          <w:rFonts w:asciiTheme="minorHAnsi" w:hAnsiTheme="minorHAnsi" w:cs="Arial"/>
        </w:rPr>
      </w:pPr>
    </w:p>
    <w:p w14:paraId="66573EEA" w14:textId="77777777" w:rsidR="0056307F" w:rsidRDefault="0056307F" w:rsidP="001073F5">
      <w:pPr>
        <w:spacing w:line="240" w:lineRule="auto"/>
        <w:rPr>
          <w:rFonts w:asciiTheme="minorHAnsi" w:hAnsiTheme="minorHAnsi" w:cs="Arial"/>
        </w:rPr>
      </w:pPr>
    </w:p>
    <w:p w14:paraId="233725B7" w14:textId="77777777" w:rsidR="0056307F" w:rsidRDefault="0056307F" w:rsidP="001073F5">
      <w:pPr>
        <w:spacing w:line="240" w:lineRule="auto"/>
        <w:rPr>
          <w:rFonts w:asciiTheme="minorHAnsi" w:hAnsiTheme="minorHAnsi" w:cs="Arial"/>
        </w:rPr>
      </w:pPr>
    </w:p>
    <w:p w14:paraId="74872CDE" w14:textId="3C159663" w:rsidR="006B3F59" w:rsidRPr="0008534D" w:rsidRDefault="00575EEB" w:rsidP="001073F5">
      <w:pPr>
        <w:spacing w:line="240" w:lineRule="auto"/>
        <w:rPr>
          <w:rFonts w:asciiTheme="minorHAnsi" w:hAnsiTheme="minorHAnsi" w:cs="Arial"/>
        </w:rPr>
      </w:pPr>
      <w:r>
        <w:rPr>
          <w:rFonts w:asciiTheme="minorHAnsi" w:hAnsiTheme="minorHAnsi" w:cs="Arial"/>
        </w:rPr>
        <w:t>2</w:t>
      </w:r>
      <w:r w:rsidR="006B3F59" w:rsidRPr="0008534D">
        <w:rPr>
          <w:rFonts w:asciiTheme="minorHAnsi" w:hAnsiTheme="minorHAnsi" w:cs="Arial"/>
        </w:rPr>
        <w:t xml:space="preserve">. </w:t>
      </w:r>
      <w:r w:rsidR="004B03F7" w:rsidRPr="00365C9E">
        <w:rPr>
          <w:rFonts w:asciiTheme="minorHAnsi" w:hAnsiTheme="minorHAnsi" w:cs="Arial"/>
          <w:b/>
        </w:rPr>
        <w:t>CONSIDERATION OF APPLICATION</w:t>
      </w:r>
    </w:p>
    <w:p w14:paraId="00D13983" w14:textId="721F28E8" w:rsidR="004B03F7" w:rsidRDefault="00575EEB" w:rsidP="001073F5">
      <w:pPr>
        <w:spacing w:line="240" w:lineRule="auto"/>
        <w:rPr>
          <w:rFonts w:asciiTheme="minorHAnsi" w:hAnsiTheme="minorHAnsi" w:cs="Arial"/>
        </w:rPr>
      </w:pPr>
      <w:r>
        <w:rPr>
          <w:rFonts w:asciiTheme="minorHAnsi" w:hAnsiTheme="minorHAnsi" w:cs="Arial"/>
        </w:rPr>
        <w:t>2</w:t>
      </w:r>
      <w:r w:rsidR="004B03F7" w:rsidRPr="0008534D">
        <w:rPr>
          <w:rFonts w:asciiTheme="minorHAnsi" w:hAnsiTheme="minorHAnsi" w:cs="Arial"/>
        </w:rPr>
        <w:t xml:space="preserve">.1 </w:t>
      </w:r>
      <w:r w:rsidR="00B3703B">
        <w:rPr>
          <w:rFonts w:asciiTheme="minorHAnsi" w:hAnsiTheme="minorHAnsi" w:cs="Arial"/>
        </w:rPr>
        <w:t>One</w:t>
      </w:r>
      <w:r w:rsidR="008E5DDE">
        <w:rPr>
          <w:rFonts w:asciiTheme="minorHAnsi" w:hAnsiTheme="minorHAnsi" w:cs="Arial"/>
        </w:rPr>
        <w:t xml:space="preserve"> application w</w:t>
      </w:r>
      <w:r w:rsidR="00B3703B">
        <w:rPr>
          <w:rFonts w:asciiTheme="minorHAnsi" w:hAnsiTheme="minorHAnsi" w:cs="Arial"/>
        </w:rPr>
        <w:t>as</w:t>
      </w:r>
      <w:r w:rsidR="008E5DDE">
        <w:rPr>
          <w:rFonts w:asciiTheme="minorHAnsi" w:hAnsiTheme="minorHAnsi" w:cs="Arial"/>
        </w:rPr>
        <w:t xml:space="preserve"> considered.  </w:t>
      </w:r>
      <w:r w:rsidR="007A158A">
        <w:rPr>
          <w:rFonts w:asciiTheme="minorHAnsi" w:hAnsiTheme="minorHAnsi" w:cs="Arial"/>
        </w:rPr>
        <w:t xml:space="preserve"> </w:t>
      </w:r>
    </w:p>
    <w:tbl>
      <w:tblPr>
        <w:tblStyle w:val="TableGrid"/>
        <w:tblW w:w="0" w:type="auto"/>
        <w:tblLook w:val="04A0" w:firstRow="1" w:lastRow="0" w:firstColumn="1" w:lastColumn="0" w:noHBand="0" w:noVBand="1"/>
      </w:tblPr>
      <w:tblGrid>
        <w:gridCol w:w="3681"/>
        <w:gridCol w:w="2410"/>
        <w:gridCol w:w="2925"/>
      </w:tblGrid>
      <w:tr w:rsidR="00DB1FF1" w14:paraId="6FF680CC" w14:textId="77777777" w:rsidTr="00581500">
        <w:tc>
          <w:tcPr>
            <w:tcW w:w="3681" w:type="dxa"/>
          </w:tcPr>
          <w:p w14:paraId="7598099D" w14:textId="77777777" w:rsidR="00DB1FF1" w:rsidRPr="00575EEB" w:rsidRDefault="00DB1FF1" w:rsidP="001073F5">
            <w:pPr>
              <w:spacing w:line="240" w:lineRule="auto"/>
              <w:rPr>
                <w:rFonts w:asciiTheme="minorHAnsi" w:hAnsiTheme="minorHAnsi" w:cs="Arial"/>
                <w:b/>
              </w:rPr>
            </w:pPr>
            <w:r w:rsidRPr="00575EEB">
              <w:rPr>
                <w:rFonts w:asciiTheme="minorHAnsi" w:hAnsiTheme="minorHAnsi" w:cs="Arial"/>
                <w:b/>
              </w:rPr>
              <w:t>Name of applicant</w:t>
            </w:r>
          </w:p>
        </w:tc>
        <w:tc>
          <w:tcPr>
            <w:tcW w:w="2410" w:type="dxa"/>
          </w:tcPr>
          <w:p w14:paraId="64B5C09F" w14:textId="77777777" w:rsidR="00DB1FF1" w:rsidRPr="00575EEB" w:rsidRDefault="00DB1FF1" w:rsidP="001073F5">
            <w:pPr>
              <w:spacing w:line="240" w:lineRule="auto"/>
              <w:rPr>
                <w:rFonts w:asciiTheme="minorHAnsi" w:hAnsiTheme="minorHAnsi" w:cs="Arial"/>
                <w:b/>
              </w:rPr>
            </w:pPr>
            <w:r w:rsidRPr="00575EEB">
              <w:rPr>
                <w:rFonts w:asciiTheme="minorHAnsi" w:hAnsiTheme="minorHAnsi" w:cs="Arial"/>
                <w:b/>
              </w:rPr>
              <w:t>Project</w:t>
            </w:r>
          </w:p>
        </w:tc>
        <w:tc>
          <w:tcPr>
            <w:tcW w:w="2925" w:type="dxa"/>
          </w:tcPr>
          <w:p w14:paraId="2BAB916B" w14:textId="77777777" w:rsidR="00DB1FF1" w:rsidRPr="00575EEB" w:rsidRDefault="00DB1FF1" w:rsidP="001073F5">
            <w:pPr>
              <w:spacing w:line="240" w:lineRule="auto"/>
              <w:rPr>
                <w:rFonts w:asciiTheme="minorHAnsi" w:hAnsiTheme="minorHAnsi" w:cs="Arial"/>
                <w:b/>
              </w:rPr>
            </w:pPr>
            <w:r w:rsidRPr="00575EEB">
              <w:rPr>
                <w:rFonts w:asciiTheme="minorHAnsi" w:hAnsiTheme="minorHAnsi" w:cs="Arial"/>
                <w:b/>
              </w:rPr>
              <w:t>Award</w:t>
            </w:r>
          </w:p>
        </w:tc>
      </w:tr>
      <w:tr w:rsidR="00DB1FF1" w14:paraId="7C96F123" w14:textId="77777777" w:rsidTr="00581500">
        <w:tc>
          <w:tcPr>
            <w:tcW w:w="3681" w:type="dxa"/>
          </w:tcPr>
          <w:p w14:paraId="5EB80486" w14:textId="1AF3544D" w:rsidR="00DB1FF1" w:rsidRPr="00575EEB" w:rsidRDefault="001511CC" w:rsidP="00581500">
            <w:pPr>
              <w:spacing w:after="0" w:line="240" w:lineRule="auto"/>
              <w:rPr>
                <w:rFonts w:asciiTheme="minorHAnsi" w:hAnsiTheme="minorHAnsi" w:cs="Arial"/>
              </w:rPr>
            </w:pPr>
            <w:proofErr w:type="spellStart"/>
            <w:r>
              <w:rPr>
                <w:iCs/>
              </w:rPr>
              <w:t>Beatroute</w:t>
            </w:r>
            <w:proofErr w:type="spellEnd"/>
            <w:r>
              <w:rPr>
                <w:iCs/>
              </w:rPr>
              <w:t xml:space="preserve"> Arts </w:t>
            </w:r>
          </w:p>
        </w:tc>
        <w:tc>
          <w:tcPr>
            <w:tcW w:w="2410" w:type="dxa"/>
          </w:tcPr>
          <w:tbl>
            <w:tblPr>
              <w:tblW w:w="0" w:type="auto"/>
              <w:tblBorders>
                <w:top w:val="nil"/>
                <w:left w:val="nil"/>
                <w:bottom w:val="nil"/>
                <w:right w:val="nil"/>
              </w:tblBorders>
              <w:tblLook w:val="0000" w:firstRow="0" w:lastRow="0" w:firstColumn="0" w:lastColumn="0" w:noHBand="0" w:noVBand="0"/>
            </w:tblPr>
            <w:tblGrid>
              <w:gridCol w:w="222"/>
            </w:tblGrid>
            <w:tr w:rsidR="00B45ABC" w:rsidRPr="00B45ABC" w14:paraId="10F6C1AE" w14:textId="77777777">
              <w:trPr>
                <w:trHeight w:val="103"/>
              </w:trPr>
              <w:tc>
                <w:tcPr>
                  <w:tcW w:w="0" w:type="auto"/>
                </w:tcPr>
                <w:p w14:paraId="5492709B" w14:textId="77777777" w:rsidR="00B45ABC" w:rsidRPr="00B45ABC" w:rsidRDefault="00B45ABC" w:rsidP="00B45ABC">
                  <w:pPr>
                    <w:autoSpaceDE w:val="0"/>
                    <w:autoSpaceDN w:val="0"/>
                    <w:adjustRightInd w:val="0"/>
                    <w:spacing w:after="0" w:line="240" w:lineRule="auto"/>
                    <w:rPr>
                      <w:rFonts w:asciiTheme="minorHAnsi" w:eastAsiaTheme="minorHAnsi" w:hAnsiTheme="minorHAnsi" w:cstheme="minorHAnsi"/>
                      <w:color w:val="000000"/>
                    </w:rPr>
                  </w:pPr>
                </w:p>
              </w:tc>
            </w:tr>
          </w:tbl>
          <w:p w14:paraId="6570DBBE" w14:textId="554C6EAD" w:rsidR="00DB1FF1" w:rsidRDefault="0056307F" w:rsidP="00581500">
            <w:pPr>
              <w:spacing w:after="0" w:line="240" w:lineRule="auto"/>
              <w:rPr>
                <w:rFonts w:asciiTheme="minorHAnsi" w:hAnsiTheme="minorHAnsi" w:cs="Arial"/>
              </w:rPr>
            </w:pPr>
            <w:r>
              <w:rPr>
                <w:rFonts w:asciiTheme="minorHAnsi" w:hAnsiTheme="minorHAnsi" w:cs="Arial"/>
              </w:rPr>
              <w:t>P</w:t>
            </w:r>
            <w:r w:rsidR="00494C13">
              <w:rPr>
                <w:rFonts w:asciiTheme="minorHAnsi" w:hAnsiTheme="minorHAnsi" w:cs="Arial"/>
              </w:rPr>
              <w:t xml:space="preserve">urchase of </w:t>
            </w:r>
          </w:p>
          <w:p w14:paraId="35AAF652" w14:textId="40350276" w:rsidR="00494C13" w:rsidRDefault="001511CC" w:rsidP="00581500">
            <w:pPr>
              <w:spacing w:after="0" w:line="240" w:lineRule="auto"/>
              <w:rPr>
                <w:rFonts w:asciiTheme="minorHAnsi" w:hAnsiTheme="minorHAnsi" w:cs="Arial"/>
              </w:rPr>
            </w:pPr>
            <w:proofErr w:type="spellStart"/>
            <w:r>
              <w:rPr>
                <w:iCs/>
              </w:rPr>
              <w:t>Beatroute</w:t>
            </w:r>
            <w:proofErr w:type="spellEnd"/>
            <w:r>
              <w:rPr>
                <w:iCs/>
              </w:rPr>
              <w:t xml:space="preserve"> Arts</w:t>
            </w:r>
            <w:r w:rsidR="007C3450">
              <w:rPr>
                <w:iCs/>
              </w:rPr>
              <w:t xml:space="preserve"> Centre</w:t>
            </w:r>
          </w:p>
        </w:tc>
        <w:tc>
          <w:tcPr>
            <w:tcW w:w="2925" w:type="dxa"/>
          </w:tcPr>
          <w:p w14:paraId="7AB869A6" w14:textId="15F0E7EF" w:rsidR="00575EEB" w:rsidRPr="007C3450" w:rsidRDefault="007C3450" w:rsidP="00575EEB">
            <w:pPr>
              <w:spacing w:after="0" w:line="240" w:lineRule="auto"/>
              <w:rPr>
                <w:rFonts w:asciiTheme="minorHAnsi" w:hAnsiTheme="minorHAnsi" w:cs="Arial"/>
              </w:rPr>
            </w:pPr>
            <w:r w:rsidRPr="007C3450">
              <w:rPr>
                <w:rFonts w:asciiTheme="minorHAnsi" w:hAnsiTheme="minorHAnsi" w:cs="Arial"/>
              </w:rPr>
              <w:t xml:space="preserve">Total </w:t>
            </w:r>
            <w:r w:rsidR="00575EEB" w:rsidRPr="007C3450">
              <w:rPr>
                <w:rFonts w:asciiTheme="minorHAnsi" w:hAnsiTheme="minorHAnsi" w:cs="Arial"/>
              </w:rPr>
              <w:t>£</w:t>
            </w:r>
            <w:r w:rsidR="001511CC">
              <w:rPr>
                <w:rFonts w:asciiTheme="minorHAnsi" w:hAnsiTheme="minorHAnsi" w:cs="Arial"/>
              </w:rPr>
              <w:t>54,940</w:t>
            </w:r>
          </w:p>
          <w:p w14:paraId="0FB9F88C" w14:textId="65474173" w:rsidR="00575EEB" w:rsidRPr="007C3450" w:rsidRDefault="00575EEB" w:rsidP="00575EEB">
            <w:pPr>
              <w:spacing w:after="0" w:line="240" w:lineRule="auto"/>
              <w:rPr>
                <w:rFonts w:asciiTheme="minorHAnsi" w:hAnsiTheme="minorHAnsi" w:cs="Arial"/>
              </w:rPr>
            </w:pPr>
            <w:r w:rsidRPr="007C3450">
              <w:rPr>
                <w:rFonts w:asciiTheme="minorHAnsi" w:hAnsiTheme="minorHAnsi" w:cs="Arial"/>
              </w:rPr>
              <w:t>Capital £</w:t>
            </w:r>
            <w:r w:rsidR="001511CC">
              <w:rPr>
                <w:rFonts w:asciiTheme="minorHAnsi" w:hAnsiTheme="minorHAnsi" w:cs="Arial"/>
              </w:rPr>
              <w:t>54,940</w:t>
            </w:r>
          </w:p>
          <w:p w14:paraId="3D3D87FE" w14:textId="703ECD18" w:rsidR="007B23A8" w:rsidRDefault="007539AF" w:rsidP="00581500">
            <w:pPr>
              <w:spacing w:after="0" w:line="240" w:lineRule="auto"/>
              <w:rPr>
                <w:rFonts w:asciiTheme="minorHAnsi" w:hAnsiTheme="minorHAnsi" w:cs="Arial"/>
              </w:rPr>
            </w:pPr>
            <w:r w:rsidRPr="007C3450">
              <w:rPr>
                <w:rFonts w:asciiTheme="minorHAnsi" w:hAnsiTheme="minorHAnsi" w:cs="Arial"/>
              </w:rPr>
              <w:t>Revenue £</w:t>
            </w:r>
            <w:r w:rsidR="001511CC">
              <w:rPr>
                <w:rFonts w:asciiTheme="minorHAnsi" w:hAnsiTheme="minorHAnsi" w:cs="Arial"/>
              </w:rPr>
              <w:t>0</w:t>
            </w:r>
          </w:p>
        </w:tc>
      </w:tr>
    </w:tbl>
    <w:p w14:paraId="0DF4A304" w14:textId="0D26E4C0" w:rsidR="00415908" w:rsidRDefault="00415908" w:rsidP="00415908">
      <w:pPr>
        <w:spacing w:line="240" w:lineRule="auto"/>
        <w:rPr>
          <w:rFonts w:asciiTheme="minorHAnsi" w:hAnsiTheme="minorHAnsi" w:cs="Arial"/>
        </w:rPr>
      </w:pPr>
    </w:p>
    <w:p w14:paraId="199DB1C5" w14:textId="77777777" w:rsidR="00146880" w:rsidRPr="00415908" w:rsidRDefault="00146880" w:rsidP="00415908">
      <w:pPr>
        <w:spacing w:line="240" w:lineRule="auto"/>
        <w:rPr>
          <w:rFonts w:asciiTheme="minorHAnsi" w:hAnsiTheme="minorHAnsi" w:cs="Arial"/>
        </w:rPr>
      </w:pPr>
      <w:r w:rsidRPr="00415908">
        <w:rPr>
          <w:rFonts w:asciiTheme="minorHAnsi" w:hAnsiTheme="minorHAnsi" w:cs="Arial"/>
          <w:i/>
        </w:rPr>
        <w:t xml:space="preserve">Signed: </w:t>
      </w:r>
    </w:p>
    <w:p w14:paraId="51B99088" w14:textId="77777777" w:rsidR="00146880" w:rsidRPr="006D01F9" w:rsidRDefault="00146880" w:rsidP="001073F5">
      <w:pPr>
        <w:spacing w:line="240" w:lineRule="auto"/>
        <w:rPr>
          <w:rFonts w:asciiTheme="minorHAnsi" w:hAnsiTheme="minorHAnsi" w:cs="Arial"/>
          <w:i/>
        </w:rPr>
      </w:pPr>
      <w:r w:rsidRPr="006D01F9">
        <w:rPr>
          <w:rFonts w:asciiTheme="minorHAnsi" w:hAnsiTheme="minorHAnsi" w:cs="Arial"/>
          <w:i/>
        </w:rPr>
        <w:t xml:space="preserve">Dr John Watt, Chair </w:t>
      </w:r>
      <w:r w:rsidR="008B6940" w:rsidRPr="006D01F9">
        <w:rPr>
          <w:rFonts w:asciiTheme="minorHAnsi" w:hAnsiTheme="minorHAnsi" w:cs="Arial"/>
          <w:i/>
        </w:rPr>
        <w:t xml:space="preserve">of </w:t>
      </w:r>
      <w:r w:rsidRPr="006D01F9">
        <w:rPr>
          <w:rFonts w:asciiTheme="minorHAnsi" w:hAnsiTheme="minorHAnsi" w:cs="Arial"/>
          <w:i/>
        </w:rPr>
        <w:t>Scottish Land Fund Committee</w:t>
      </w:r>
    </w:p>
    <w:p w14:paraId="002BD335" w14:textId="3D3BA43C" w:rsidR="00B5363E" w:rsidRDefault="00146880" w:rsidP="00887C09">
      <w:pPr>
        <w:spacing w:line="240" w:lineRule="auto"/>
        <w:rPr>
          <w:rFonts w:asciiTheme="minorHAnsi" w:hAnsiTheme="minorHAnsi"/>
          <w:i/>
        </w:rPr>
      </w:pPr>
      <w:r w:rsidRPr="006D01F9">
        <w:rPr>
          <w:rFonts w:asciiTheme="minorHAnsi" w:hAnsiTheme="minorHAnsi" w:cs="Arial"/>
          <w:i/>
        </w:rPr>
        <w:t>Date:</w:t>
      </w:r>
      <w:r w:rsidRPr="006D01F9">
        <w:rPr>
          <w:rFonts w:asciiTheme="minorHAnsi" w:hAnsiTheme="minorHAnsi" w:cs="Arial"/>
          <w:i/>
        </w:rPr>
        <w:tab/>
      </w:r>
    </w:p>
    <w:p w14:paraId="05A0EE3D" w14:textId="09E03E94" w:rsidR="00115B82" w:rsidRDefault="00115B82" w:rsidP="001073F5">
      <w:pPr>
        <w:spacing w:line="240" w:lineRule="auto"/>
        <w:jc w:val="both"/>
        <w:rPr>
          <w:rFonts w:asciiTheme="minorHAnsi" w:hAnsiTheme="minorHAnsi"/>
          <w:i/>
        </w:rPr>
      </w:pPr>
    </w:p>
    <w:p w14:paraId="7ACD71E1" w14:textId="77777777" w:rsidR="00115B82" w:rsidRPr="006D01F9" w:rsidRDefault="00115B82" w:rsidP="001073F5">
      <w:pPr>
        <w:spacing w:line="240" w:lineRule="auto"/>
        <w:jc w:val="both"/>
        <w:rPr>
          <w:rFonts w:asciiTheme="minorHAnsi" w:hAnsiTheme="minorHAnsi"/>
          <w:i/>
        </w:rPr>
      </w:pPr>
    </w:p>
    <w:sectPr w:rsidR="00115B82" w:rsidRPr="006D01F9" w:rsidSect="00521BB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4BB0" w14:textId="77777777" w:rsidR="00154DC0" w:rsidRDefault="00154DC0" w:rsidP="00AD4839">
      <w:pPr>
        <w:spacing w:after="0" w:line="240" w:lineRule="auto"/>
      </w:pPr>
      <w:r>
        <w:separator/>
      </w:r>
    </w:p>
  </w:endnote>
  <w:endnote w:type="continuationSeparator" w:id="0">
    <w:p w14:paraId="26150522" w14:textId="77777777" w:rsidR="00154DC0" w:rsidRDefault="00154DC0" w:rsidP="00AD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356001"/>
      <w:docPartObj>
        <w:docPartGallery w:val="Page Numbers (Bottom of Page)"/>
        <w:docPartUnique/>
      </w:docPartObj>
    </w:sdtPr>
    <w:sdtEndPr>
      <w:rPr>
        <w:noProof/>
      </w:rPr>
    </w:sdtEndPr>
    <w:sdtContent>
      <w:p w14:paraId="3B0B6FD4" w14:textId="77777777" w:rsidR="00E37104" w:rsidRDefault="00654E62">
        <w:pPr>
          <w:pStyle w:val="Footer"/>
          <w:jc w:val="center"/>
        </w:pPr>
        <w:r>
          <w:fldChar w:fldCharType="begin"/>
        </w:r>
        <w:r w:rsidR="008100D7">
          <w:instrText xml:space="preserve"> PAGE   \* MERGEFORMAT </w:instrText>
        </w:r>
        <w:r>
          <w:fldChar w:fldCharType="separate"/>
        </w:r>
        <w:r w:rsidR="005F44AD">
          <w:rPr>
            <w:noProof/>
          </w:rPr>
          <w:t>5</w:t>
        </w:r>
        <w:r>
          <w:rPr>
            <w:noProof/>
          </w:rPr>
          <w:fldChar w:fldCharType="end"/>
        </w:r>
      </w:p>
    </w:sdtContent>
  </w:sdt>
  <w:p w14:paraId="40CDE438" w14:textId="77777777" w:rsidR="00E37104" w:rsidRDefault="00E3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75E0A" w14:textId="77777777" w:rsidR="00154DC0" w:rsidRDefault="00154DC0" w:rsidP="00AD4839">
      <w:pPr>
        <w:spacing w:after="0" w:line="240" w:lineRule="auto"/>
      </w:pPr>
      <w:r>
        <w:separator/>
      </w:r>
    </w:p>
  </w:footnote>
  <w:footnote w:type="continuationSeparator" w:id="0">
    <w:p w14:paraId="5735E2BA" w14:textId="77777777" w:rsidR="00154DC0" w:rsidRDefault="00154DC0" w:rsidP="00AD4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DA1"/>
    <w:multiLevelType w:val="hybridMultilevel"/>
    <w:tmpl w:val="8AB25D14"/>
    <w:lvl w:ilvl="0" w:tplc="57108CE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31CA"/>
    <w:multiLevelType w:val="multilevel"/>
    <w:tmpl w:val="625A78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746EB"/>
    <w:multiLevelType w:val="multilevel"/>
    <w:tmpl w:val="F3268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B26195"/>
    <w:multiLevelType w:val="multilevel"/>
    <w:tmpl w:val="D7F423D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45F4D24"/>
    <w:multiLevelType w:val="hybridMultilevel"/>
    <w:tmpl w:val="454C0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5693D57"/>
    <w:multiLevelType w:val="hybridMultilevel"/>
    <w:tmpl w:val="4678D9B2"/>
    <w:lvl w:ilvl="0" w:tplc="49D28DAA">
      <w:start w:val="2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7A2586"/>
    <w:multiLevelType w:val="multilevel"/>
    <w:tmpl w:val="815AF0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AF1589"/>
    <w:multiLevelType w:val="multilevel"/>
    <w:tmpl w:val="B358AD3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08F72BA1"/>
    <w:multiLevelType w:val="multilevel"/>
    <w:tmpl w:val="E5B8865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EF1C62"/>
    <w:multiLevelType w:val="hybridMultilevel"/>
    <w:tmpl w:val="CAB03A6E"/>
    <w:lvl w:ilvl="0" w:tplc="4D88E9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0B5117"/>
    <w:multiLevelType w:val="hybridMultilevel"/>
    <w:tmpl w:val="DA5E017C"/>
    <w:lvl w:ilvl="0" w:tplc="405A267C">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D90365"/>
    <w:multiLevelType w:val="multilevel"/>
    <w:tmpl w:val="CDCE10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13D871BE"/>
    <w:multiLevelType w:val="multilevel"/>
    <w:tmpl w:val="119E1B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9F0A0D"/>
    <w:multiLevelType w:val="hybridMultilevel"/>
    <w:tmpl w:val="0E9CFAF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C713CE"/>
    <w:multiLevelType w:val="hybridMultilevel"/>
    <w:tmpl w:val="E9A4C5F6"/>
    <w:lvl w:ilvl="0" w:tplc="F9D0606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F83BE3"/>
    <w:multiLevelType w:val="multilevel"/>
    <w:tmpl w:val="4E64D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46BE9"/>
    <w:multiLevelType w:val="hybridMultilevel"/>
    <w:tmpl w:val="0BEA5EA4"/>
    <w:lvl w:ilvl="0" w:tplc="BE7C1EDA">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0261E"/>
    <w:multiLevelType w:val="hybridMultilevel"/>
    <w:tmpl w:val="0668FF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85EE7"/>
    <w:multiLevelType w:val="multilevel"/>
    <w:tmpl w:val="007E24A8"/>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2F587964"/>
    <w:multiLevelType w:val="multilevel"/>
    <w:tmpl w:val="7F101F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B15D9C"/>
    <w:multiLevelType w:val="multilevel"/>
    <w:tmpl w:val="D12C39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5E7ACF"/>
    <w:multiLevelType w:val="hybridMultilevel"/>
    <w:tmpl w:val="74962346"/>
    <w:lvl w:ilvl="0" w:tplc="84CCF592">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F22732"/>
    <w:multiLevelType w:val="multilevel"/>
    <w:tmpl w:val="A928E7E8"/>
    <w:lvl w:ilvl="0">
      <w:start w:val="1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D505F9"/>
    <w:multiLevelType w:val="hybridMultilevel"/>
    <w:tmpl w:val="3B1C2806"/>
    <w:lvl w:ilvl="0" w:tplc="0B02C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327BA6"/>
    <w:multiLevelType w:val="multilevel"/>
    <w:tmpl w:val="92728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0811EB"/>
    <w:multiLevelType w:val="multilevel"/>
    <w:tmpl w:val="13061702"/>
    <w:lvl w:ilvl="0">
      <w:start w:val="1"/>
      <w:numFmt w:val="decimal"/>
      <w:lvlText w:val="%1."/>
      <w:lvlJc w:val="left"/>
      <w:pPr>
        <w:ind w:left="1211" w:hanging="360"/>
      </w:pPr>
      <w:rPr>
        <w:rFonts w:hint="default"/>
        <w:b/>
      </w:rPr>
    </w:lvl>
    <w:lvl w:ilvl="1">
      <w:start w:val="1"/>
      <w:numFmt w:val="decimal"/>
      <w:isLgl/>
      <w:lvlText w:val="%1.%2"/>
      <w:lvlJc w:val="left"/>
      <w:pPr>
        <w:ind w:left="1131" w:hanging="705"/>
      </w:pPr>
      <w:rPr>
        <w:rFonts w:ascii="Calibri" w:hAnsi="Calibri" w:hint="default"/>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B45CF7"/>
    <w:multiLevelType w:val="multilevel"/>
    <w:tmpl w:val="8EE683C8"/>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03155C"/>
    <w:multiLevelType w:val="hybridMultilevel"/>
    <w:tmpl w:val="811C8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567AEC"/>
    <w:multiLevelType w:val="hybridMultilevel"/>
    <w:tmpl w:val="1B2837A6"/>
    <w:lvl w:ilvl="0" w:tplc="11E872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D976D28"/>
    <w:multiLevelType w:val="hybridMultilevel"/>
    <w:tmpl w:val="D5300C7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FDF70BB"/>
    <w:multiLevelType w:val="multilevel"/>
    <w:tmpl w:val="269442C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390B84"/>
    <w:multiLevelType w:val="multilevel"/>
    <w:tmpl w:val="10D66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365F0B"/>
    <w:multiLevelType w:val="hybridMultilevel"/>
    <w:tmpl w:val="5536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0E1936"/>
    <w:multiLevelType w:val="multilevel"/>
    <w:tmpl w:val="A928E7E8"/>
    <w:lvl w:ilvl="0">
      <w:start w:val="1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2C1BAD"/>
    <w:multiLevelType w:val="hybridMultilevel"/>
    <w:tmpl w:val="BF6AC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64018F"/>
    <w:multiLevelType w:val="multilevel"/>
    <w:tmpl w:val="E9E20BF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6" w15:restartNumberingAfterBreak="0">
    <w:nsid w:val="624549BA"/>
    <w:multiLevelType w:val="hybridMultilevel"/>
    <w:tmpl w:val="6DCCAC98"/>
    <w:lvl w:ilvl="0" w:tplc="E95C258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B69D3"/>
    <w:multiLevelType w:val="multilevel"/>
    <w:tmpl w:val="144294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85443C"/>
    <w:multiLevelType w:val="multilevel"/>
    <w:tmpl w:val="C1EE7932"/>
    <w:lvl w:ilvl="0">
      <w:start w:val="1"/>
      <w:numFmt w:val="decimal"/>
      <w:lvlText w:val="%1"/>
      <w:lvlJc w:val="left"/>
      <w:pPr>
        <w:ind w:left="720" w:hanging="360"/>
      </w:pPr>
      <w:rPr>
        <w:rFonts w:hint="default"/>
        <w:u w:v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0B47069"/>
    <w:multiLevelType w:val="multilevel"/>
    <w:tmpl w:val="53D81B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191E8B"/>
    <w:multiLevelType w:val="hybridMultilevel"/>
    <w:tmpl w:val="5028A798"/>
    <w:lvl w:ilvl="0" w:tplc="B90697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1477F50"/>
    <w:multiLevelType w:val="hybridMultilevel"/>
    <w:tmpl w:val="D0587C08"/>
    <w:lvl w:ilvl="0" w:tplc="11E872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3702A2"/>
    <w:multiLevelType w:val="multilevel"/>
    <w:tmpl w:val="0BE812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41939DE"/>
    <w:multiLevelType w:val="hybridMultilevel"/>
    <w:tmpl w:val="5B24CC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5004665"/>
    <w:multiLevelType w:val="hybridMultilevel"/>
    <w:tmpl w:val="BECE9482"/>
    <w:lvl w:ilvl="0" w:tplc="A7C4A684">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6A97B2C"/>
    <w:multiLevelType w:val="hybridMultilevel"/>
    <w:tmpl w:val="750CC2C6"/>
    <w:lvl w:ilvl="0" w:tplc="44E0CA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7CB6D47"/>
    <w:multiLevelType w:val="multilevel"/>
    <w:tmpl w:val="EA6CCC64"/>
    <w:lvl w:ilvl="0">
      <w:start w:val="19"/>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BE70EAE"/>
    <w:multiLevelType w:val="multilevel"/>
    <w:tmpl w:val="D78C9684"/>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
  </w:num>
  <w:num w:numId="3">
    <w:abstractNumId w:val="38"/>
  </w:num>
  <w:num w:numId="4">
    <w:abstractNumId w:val="39"/>
  </w:num>
  <w:num w:numId="5">
    <w:abstractNumId w:val="3"/>
  </w:num>
  <w:num w:numId="6">
    <w:abstractNumId w:val="14"/>
  </w:num>
  <w:num w:numId="7">
    <w:abstractNumId w:val="44"/>
  </w:num>
  <w:num w:numId="8">
    <w:abstractNumId w:val="21"/>
  </w:num>
  <w:num w:numId="9">
    <w:abstractNumId w:val="36"/>
  </w:num>
  <w:num w:numId="10">
    <w:abstractNumId w:val="33"/>
  </w:num>
  <w:num w:numId="11">
    <w:abstractNumId w:val="46"/>
  </w:num>
  <w:num w:numId="12">
    <w:abstractNumId w:val="22"/>
  </w:num>
  <w:num w:numId="13">
    <w:abstractNumId w:val="26"/>
  </w:num>
  <w:num w:numId="14">
    <w:abstractNumId w:val="9"/>
  </w:num>
  <w:num w:numId="15">
    <w:abstractNumId w:val="15"/>
  </w:num>
  <w:num w:numId="16">
    <w:abstractNumId w:val="2"/>
  </w:num>
  <w:num w:numId="17">
    <w:abstractNumId w:val="6"/>
  </w:num>
  <w:num w:numId="18">
    <w:abstractNumId w:val="20"/>
  </w:num>
  <w:num w:numId="19">
    <w:abstractNumId w:val="10"/>
  </w:num>
  <w:num w:numId="20">
    <w:abstractNumId w:val="5"/>
  </w:num>
  <w:num w:numId="21">
    <w:abstractNumId w:val="31"/>
  </w:num>
  <w:num w:numId="22">
    <w:abstractNumId w:val="30"/>
  </w:num>
  <w:num w:numId="23">
    <w:abstractNumId w:val="8"/>
  </w:num>
  <w:num w:numId="24">
    <w:abstractNumId w:val="32"/>
  </w:num>
  <w:num w:numId="25">
    <w:abstractNumId w:val="42"/>
  </w:num>
  <w:num w:numId="26">
    <w:abstractNumId w:val="12"/>
  </w:num>
  <w:num w:numId="27">
    <w:abstractNumId w:val="24"/>
  </w:num>
  <w:num w:numId="28">
    <w:abstractNumId w:val="37"/>
  </w:num>
  <w:num w:numId="29">
    <w:abstractNumId w:val="47"/>
  </w:num>
  <w:num w:numId="30">
    <w:abstractNumId w:val="19"/>
  </w:num>
  <w:num w:numId="31">
    <w:abstractNumId w:val="16"/>
  </w:num>
  <w:num w:numId="32">
    <w:abstractNumId w:val="7"/>
  </w:num>
  <w:num w:numId="33">
    <w:abstractNumId w:val="35"/>
  </w:num>
  <w:num w:numId="34">
    <w:abstractNumId w:val="11"/>
  </w:num>
  <w:num w:numId="35">
    <w:abstractNumId w:val="18"/>
  </w:num>
  <w:num w:numId="36">
    <w:abstractNumId w:val="0"/>
  </w:num>
  <w:num w:numId="37">
    <w:abstractNumId w:val="23"/>
  </w:num>
  <w:num w:numId="38">
    <w:abstractNumId w:val="34"/>
  </w:num>
  <w:num w:numId="39">
    <w:abstractNumId w:val="27"/>
  </w:num>
  <w:num w:numId="40">
    <w:abstractNumId w:val="4"/>
  </w:num>
  <w:num w:numId="41">
    <w:abstractNumId w:val="28"/>
  </w:num>
  <w:num w:numId="42">
    <w:abstractNumId w:val="41"/>
  </w:num>
  <w:num w:numId="43">
    <w:abstractNumId w:val="17"/>
  </w:num>
  <w:num w:numId="44">
    <w:abstractNumId w:val="40"/>
  </w:num>
  <w:num w:numId="45">
    <w:abstractNumId w:val="43"/>
  </w:num>
  <w:num w:numId="46">
    <w:abstractNumId w:val="45"/>
  </w:num>
  <w:num w:numId="47">
    <w:abstractNumId w:val="29"/>
  </w:num>
  <w:num w:numId="4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33"/>
    <w:rsid w:val="000008A1"/>
    <w:rsid w:val="00002A30"/>
    <w:rsid w:val="00006345"/>
    <w:rsid w:val="0000730C"/>
    <w:rsid w:val="000114E7"/>
    <w:rsid w:val="00011FC6"/>
    <w:rsid w:val="00013039"/>
    <w:rsid w:val="00014745"/>
    <w:rsid w:val="0001489D"/>
    <w:rsid w:val="00015185"/>
    <w:rsid w:val="00015D92"/>
    <w:rsid w:val="00023300"/>
    <w:rsid w:val="00026C84"/>
    <w:rsid w:val="00027264"/>
    <w:rsid w:val="00027AD5"/>
    <w:rsid w:val="00027B7A"/>
    <w:rsid w:val="00042606"/>
    <w:rsid w:val="00043771"/>
    <w:rsid w:val="00052E6E"/>
    <w:rsid w:val="0005365D"/>
    <w:rsid w:val="0005498A"/>
    <w:rsid w:val="00056D57"/>
    <w:rsid w:val="00063667"/>
    <w:rsid w:val="00065A61"/>
    <w:rsid w:val="0006674F"/>
    <w:rsid w:val="000673CC"/>
    <w:rsid w:val="00071E90"/>
    <w:rsid w:val="0007295E"/>
    <w:rsid w:val="0008062B"/>
    <w:rsid w:val="0008534D"/>
    <w:rsid w:val="0008591B"/>
    <w:rsid w:val="0008626B"/>
    <w:rsid w:val="000900B9"/>
    <w:rsid w:val="000915AE"/>
    <w:rsid w:val="00092F78"/>
    <w:rsid w:val="000941C0"/>
    <w:rsid w:val="000958E2"/>
    <w:rsid w:val="00095C8B"/>
    <w:rsid w:val="0009621C"/>
    <w:rsid w:val="000979CB"/>
    <w:rsid w:val="000A347B"/>
    <w:rsid w:val="000A36B5"/>
    <w:rsid w:val="000A4485"/>
    <w:rsid w:val="000A6A8A"/>
    <w:rsid w:val="000B516B"/>
    <w:rsid w:val="000B5EB4"/>
    <w:rsid w:val="000B7F0D"/>
    <w:rsid w:val="000C021A"/>
    <w:rsid w:val="000C05E2"/>
    <w:rsid w:val="000C0C59"/>
    <w:rsid w:val="000D3872"/>
    <w:rsid w:val="000D5E2F"/>
    <w:rsid w:val="000E2424"/>
    <w:rsid w:val="000E30C9"/>
    <w:rsid w:val="000E31B3"/>
    <w:rsid w:val="000E6098"/>
    <w:rsid w:val="000E63F3"/>
    <w:rsid w:val="000F281B"/>
    <w:rsid w:val="000F5B25"/>
    <w:rsid w:val="001008A1"/>
    <w:rsid w:val="001073F5"/>
    <w:rsid w:val="00107968"/>
    <w:rsid w:val="00107B56"/>
    <w:rsid w:val="0011189A"/>
    <w:rsid w:val="0011222C"/>
    <w:rsid w:val="00113A77"/>
    <w:rsid w:val="001155E5"/>
    <w:rsid w:val="00115B82"/>
    <w:rsid w:val="001179F2"/>
    <w:rsid w:val="00117C0A"/>
    <w:rsid w:val="001210E5"/>
    <w:rsid w:val="001253F5"/>
    <w:rsid w:val="001304D9"/>
    <w:rsid w:val="001310DB"/>
    <w:rsid w:val="001311B8"/>
    <w:rsid w:val="00132419"/>
    <w:rsid w:val="00133F93"/>
    <w:rsid w:val="001416A1"/>
    <w:rsid w:val="00142FD2"/>
    <w:rsid w:val="00146880"/>
    <w:rsid w:val="001511CC"/>
    <w:rsid w:val="00154DC0"/>
    <w:rsid w:val="00160446"/>
    <w:rsid w:val="00161C5A"/>
    <w:rsid w:val="00162057"/>
    <w:rsid w:val="00164090"/>
    <w:rsid w:val="001647BB"/>
    <w:rsid w:val="00164D3A"/>
    <w:rsid w:val="00164D65"/>
    <w:rsid w:val="00171EB1"/>
    <w:rsid w:val="00175A3E"/>
    <w:rsid w:val="0017614C"/>
    <w:rsid w:val="00177D23"/>
    <w:rsid w:val="00180E8B"/>
    <w:rsid w:val="00183607"/>
    <w:rsid w:val="00187889"/>
    <w:rsid w:val="001901E2"/>
    <w:rsid w:val="00194CBF"/>
    <w:rsid w:val="0019512B"/>
    <w:rsid w:val="00197412"/>
    <w:rsid w:val="00197539"/>
    <w:rsid w:val="00197B89"/>
    <w:rsid w:val="001A15AE"/>
    <w:rsid w:val="001B0486"/>
    <w:rsid w:val="001B0C87"/>
    <w:rsid w:val="001C356B"/>
    <w:rsid w:val="001C37E7"/>
    <w:rsid w:val="001D0F49"/>
    <w:rsid w:val="001D3E1C"/>
    <w:rsid w:val="001D4838"/>
    <w:rsid w:val="001D6A21"/>
    <w:rsid w:val="001E0418"/>
    <w:rsid w:val="001E25C7"/>
    <w:rsid w:val="001E3513"/>
    <w:rsid w:val="001E4FE1"/>
    <w:rsid w:val="001E5A57"/>
    <w:rsid w:val="001E64D3"/>
    <w:rsid w:val="001F2116"/>
    <w:rsid w:val="001F61B0"/>
    <w:rsid w:val="001F7568"/>
    <w:rsid w:val="001F7E4C"/>
    <w:rsid w:val="0020372C"/>
    <w:rsid w:val="00206727"/>
    <w:rsid w:val="002069CC"/>
    <w:rsid w:val="00211657"/>
    <w:rsid w:val="00212527"/>
    <w:rsid w:val="002155AE"/>
    <w:rsid w:val="00226B76"/>
    <w:rsid w:val="002277C5"/>
    <w:rsid w:val="00234320"/>
    <w:rsid w:val="00236502"/>
    <w:rsid w:val="00240187"/>
    <w:rsid w:val="00245FBC"/>
    <w:rsid w:val="002536DB"/>
    <w:rsid w:val="00257E50"/>
    <w:rsid w:val="002619CC"/>
    <w:rsid w:val="0026238E"/>
    <w:rsid w:val="00263CE5"/>
    <w:rsid w:val="002648DD"/>
    <w:rsid w:val="00274425"/>
    <w:rsid w:val="0027529B"/>
    <w:rsid w:val="00276A34"/>
    <w:rsid w:val="002773AD"/>
    <w:rsid w:val="0028706C"/>
    <w:rsid w:val="00290B62"/>
    <w:rsid w:val="00293E91"/>
    <w:rsid w:val="002A32C6"/>
    <w:rsid w:val="002B1DDE"/>
    <w:rsid w:val="002C2314"/>
    <w:rsid w:val="002C32C3"/>
    <w:rsid w:val="002C3F66"/>
    <w:rsid w:val="002C40F1"/>
    <w:rsid w:val="002C5BBC"/>
    <w:rsid w:val="002C7249"/>
    <w:rsid w:val="002C778F"/>
    <w:rsid w:val="002D0284"/>
    <w:rsid w:val="002D3CE9"/>
    <w:rsid w:val="002D7622"/>
    <w:rsid w:val="002E0308"/>
    <w:rsid w:val="002E0849"/>
    <w:rsid w:val="002E1CAF"/>
    <w:rsid w:val="002E1F0F"/>
    <w:rsid w:val="002E3697"/>
    <w:rsid w:val="002E4A1C"/>
    <w:rsid w:val="002E78A4"/>
    <w:rsid w:val="002F228E"/>
    <w:rsid w:val="002F527E"/>
    <w:rsid w:val="003021AD"/>
    <w:rsid w:val="0030490D"/>
    <w:rsid w:val="00313F8F"/>
    <w:rsid w:val="00320407"/>
    <w:rsid w:val="00320FB6"/>
    <w:rsid w:val="003216C8"/>
    <w:rsid w:val="003260A6"/>
    <w:rsid w:val="00327A28"/>
    <w:rsid w:val="00332F38"/>
    <w:rsid w:val="00333243"/>
    <w:rsid w:val="00333659"/>
    <w:rsid w:val="003402E7"/>
    <w:rsid w:val="00343CD1"/>
    <w:rsid w:val="00344AE5"/>
    <w:rsid w:val="00347E87"/>
    <w:rsid w:val="003509BE"/>
    <w:rsid w:val="00350D8A"/>
    <w:rsid w:val="00354E01"/>
    <w:rsid w:val="00356269"/>
    <w:rsid w:val="003562D5"/>
    <w:rsid w:val="00357EE0"/>
    <w:rsid w:val="00360E21"/>
    <w:rsid w:val="00365C9E"/>
    <w:rsid w:val="003660D3"/>
    <w:rsid w:val="00367E25"/>
    <w:rsid w:val="00371DB9"/>
    <w:rsid w:val="00373031"/>
    <w:rsid w:val="00374AA0"/>
    <w:rsid w:val="00375CDA"/>
    <w:rsid w:val="003762E3"/>
    <w:rsid w:val="00376381"/>
    <w:rsid w:val="00376FB1"/>
    <w:rsid w:val="003773C5"/>
    <w:rsid w:val="00380278"/>
    <w:rsid w:val="00383BFF"/>
    <w:rsid w:val="00387947"/>
    <w:rsid w:val="003A716B"/>
    <w:rsid w:val="003B198D"/>
    <w:rsid w:val="003B2C56"/>
    <w:rsid w:val="003B4FA1"/>
    <w:rsid w:val="003C3D20"/>
    <w:rsid w:val="003C4645"/>
    <w:rsid w:val="003C6B04"/>
    <w:rsid w:val="003D2013"/>
    <w:rsid w:val="003D3C23"/>
    <w:rsid w:val="003D6692"/>
    <w:rsid w:val="003D736B"/>
    <w:rsid w:val="003E51AE"/>
    <w:rsid w:val="003E585F"/>
    <w:rsid w:val="003F4469"/>
    <w:rsid w:val="003F599A"/>
    <w:rsid w:val="00410F56"/>
    <w:rsid w:val="00411C99"/>
    <w:rsid w:val="004158BB"/>
    <w:rsid w:val="00415908"/>
    <w:rsid w:val="004166C7"/>
    <w:rsid w:val="00417B76"/>
    <w:rsid w:val="004242F2"/>
    <w:rsid w:val="0042510C"/>
    <w:rsid w:val="00430BB4"/>
    <w:rsid w:val="004311CF"/>
    <w:rsid w:val="00431B45"/>
    <w:rsid w:val="004356EC"/>
    <w:rsid w:val="00435743"/>
    <w:rsid w:val="0043791E"/>
    <w:rsid w:val="0044153B"/>
    <w:rsid w:val="004464E4"/>
    <w:rsid w:val="00447025"/>
    <w:rsid w:val="004476FE"/>
    <w:rsid w:val="00447E98"/>
    <w:rsid w:val="0045031A"/>
    <w:rsid w:val="00475D0D"/>
    <w:rsid w:val="00476692"/>
    <w:rsid w:val="00476F3A"/>
    <w:rsid w:val="00477A7A"/>
    <w:rsid w:val="00477C03"/>
    <w:rsid w:val="00477C06"/>
    <w:rsid w:val="00480CC9"/>
    <w:rsid w:val="0048126C"/>
    <w:rsid w:val="00485212"/>
    <w:rsid w:val="00490014"/>
    <w:rsid w:val="004936BA"/>
    <w:rsid w:val="004949A0"/>
    <w:rsid w:val="00494C13"/>
    <w:rsid w:val="0049577F"/>
    <w:rsid w:val="00495A14"/>
    <w:rsid w:val="004A1C9D"/>
    <w:rsid w:val="004A28ED"/>
    <w:rsid w:val="004A3275"/>
    <w:rsid w:val="004A77F7"/>
    <w:rsid w:val="004A7EE9"/>
    <w:rsid w:val="004B03F7"/>
    <w:rsid w:val="004B512A"/>
    <w:rsid w:val="004C14EF"/>
    <w:rsid w:val="004D0082"/>
    <w:rsid w:val="004D4041"/>
    <w:rsid w:val="004D4890"/>
    <w:rsid w:val="004D65DE"/>
    <w:rsid w:val="004E2115"/>
    <w:rsid w:val="004E2757"/>
    <w:rsid w:val="004E3E2A"/>
    <w:rsid w:val="004E5234"/>
    <w:rsid w:val="004F0417"/>
    <w:rsid w:val="004F0C23"/>
    <w:rsid w:val="004F238C"/>
    <w:rsid w:val="004F2F4B"/>
    <w:rsid w:val="004F312E"/>
    <w:rsid w:val="004F38A0"/>
    <w:rsid w:val="0050118D"/>
    <w:rsid w:val="0050341E"/>
    <w:rsid w:val="00503AFB"/>
    <w:rsid w:val="0050567D"/>
    <w:rsid w:val="00514EAE"/>
    <w:rsid w:val="00520981"/>
    <w:rsid w:val="00521BB7"/>
    <w:rsid w:val="00521BBE"/>
    <w:rsid w:val="005276B1"/>
    <w:rsid w:val="00531F7C"/>
    <w:rsid w:val="00532A79"/>
    <w:rsid w:val="00533540"/>
    <w:rsid w:val="00535A9F"/>
    <w:rsid w:val="00535D25"/>
    <w:rsid w:val="005375DA"/>
    <w:rsid w:val="00541A76"/>
    <w:rsid w:val="005422B9"/>
    <w:rsid w:val="00542A19"/>
    <w:rsid w:val="00543791"/>
    <w:rsid w:val="00550EDE"/>
    <w:rsid w:val="00555F40"/>
    <w:rsid w:val="00562A22"/>
    <w:rsid w:val="0056307F"/>
    <w:rsid w:val="00565168"/>
    <w:rsid w:val="0057023D"/>
    <w:rsid w:val="00573324"/>
    <w:rsid w:val="00573E58"/>
    <w:rsid w:val="0057540A"/>
    <w:rsid w:val="00575EEB"/>
    <w:rsid w:val="00576516"/>
    <w:rsid w:val="00580671"/>
    <w:rsid w:val="00581500"/>
    <w:rsid w:val="00582586"/>
    <w:rsid w:val="005825D3"/>
    <w:rsid w:val="00587770"/>
    <w:rsid w:val="00590FCA"/>
    <w:rsid w:val="005A0E92"/>
    <w:rsid w:val="005A131C"/>
    <w:rsid w:val="005A3489"/>
    <w:rsid w:val="005A38C9"/>
    <w:rsid w:val="005A4AC5"/>
    <w:rsid w:val="005A59D3"/>
    <w:rsid w:val="005B4230"/>
    <w:rsid w:val="005B7DB2"/>
    <w:rsid w:val="005C4DAF"/>
    <w:rsid w:val="005D19B0"/>
    <w:rsid w:val="005D23C9"/>
    <w:rsid w:val="005D5426"/>
    <w:rsid w:val="005E6688"/>
    <w:rsid w:val="005E7EFC"/>
    <w:rsid w:val="005F2A35"/>
    <w:rsid w:val="005F2B51"/>
    <w:rsid w:val="005F44AD"/>
    <w:rsid w:val="005F4DB1"/>
    <w:rsid w:val="005F67AC"/>
    <w:rsid w:val="005F6ABE"/>
    <w:rsid w:val="005F79F3"/>
    <w:rsid w:val="00601B99"/>
    <w:rsid w:val="006044CC"/>
    <w:rsid w:val="00611D39"/>
    <w:rsid w:val="0061253B"/>
    <w:rsid w:val="006161C5"/>
    <w:rsid w:val="00621A6E"/>
    <w:rsid w:val="00622087"/>
    <w:rsid w:val="00627EB5"/>
    <w:rsid w:val="00631CF4"/>
    <w:rsid w:val="00634309"/>
    <w:rsid w:val="00636AA9"/>
    <w:rsid w:val="00636F45"/>
    <w:rsid w:val="006422CA"/>
    <w:rsid w:val="00643046"/>
    <w:rsid w:val="006546E0"/>
    <w:rsid w:val="00654E62"/>
    <w:rsid w:val="0065521F"/>
    <w:rsid w:val="00660A02"/>
    <w:rsid w:val="00661EAA"/>
    <w:rsid w:val="006622D0"/>
    <w:rsid w:val="00663B8A"/>
    <w:rsid w:val="006651CA"/>
    <w:rsid w:val="00666819"/>
    <w:rsid w:val="00672741"/>
    <w:rsid w:val="00685F52"/>
    <w:rsid w:val="0069089F"/>
    <w:rsid w:val="00692710"/>
    <w:rsid w:val="00694230"/>
    <w:rsid w:val="006945D2"/>
    <w:rsid w:val="00694A20"/>
    <w:rsid w:val="006A2B52"/>
    <w:rsid w:val="006A50ED"/>
    <w:rsid w:val="006B3F59"/>
    <w:rsid w:val="006C24F8"/>
    <w:rsid w:val="006C692E"/>
    <w:rsid w:val="006D01F9"/>
    <w:rsid w:val="006D1CB5"/>
    <w:rsid w:val="006D24D5"/>
    <w:rsid w:val="006E1453"/>
    <w:rsid w:val="006E174C"/>
    <w:rsid w:val="006E1FFC"/>
    <w:rsid w:val="006E42A5"/>
    <w:rsid w:val="006F2BE1"/>
    <w:rsid w:val="006F4AD0"/>
    <w:rsid w:val="0070118A"/>
    <w:rsid w:val="00704B1C"/>
    <w:rsid w:val="007067EA"/>
    <w:rsid w:val="00707CF5"/>
    <w:rsid w:val="00711BF2"/>
    <w:rsid w:val="00711CAE"/>
    <w:rsid w:val="00711E91"/>
    <w:rsid w:val="007128C3"/>
    <w:rsid w:val="00712CDC"/>
    <w:rsid w:val="00723942"/>
    <w:rsid w:val="00725031"/>
    <w:rsid w:val="00726311"/>
    <w:rsid w:val="007307FF"/>
    <w:rsid w:val="00730CC8"/>
    <w:rsid w:val="00731FE6"/>
    <w:rsid w:val="0073693A"/>
    <w:rsid w:val="007371A0"/>
    <w:rsid w:val="00737A7D"/>
    <w:rsid w:val="00741692"/>
    <w:rsid w:val="00743C85"/>
    <w:rsid w:val="00745E07"/>
    <w:rsid w:val="00750201"/>
    <w:rsid w:val="00750E3C"/>
    <w:rsid w:val="007539AF"/>
    <w:rsid w:val="00756CC0"/>
    <w:rsid w:val="007613F2"/>
    <w:rsid w:val="00762DBE"/>
    <w:rsid w:val="00764CDA"/>
    <w:rsid w:val="007727FB"/>
    <w:rsid w:val="00774E34"/>
    <w:rsid w:val="00774E8B"/>
    <w:rsid w:val="00781E1D"/>
    <w:rsid w:val="00784389"/>
    <w:rsid w:val="007857B4"/>
    <w:rsid w:val="007875DF"/>
    <w:rsid w:val="007878E5"/>
    <w:rsid w:val="00787E5A"/>
    <w:rsid w:val="0079194B"/>
    <w:rsid w:val="00792000"/>
    <w:rsid w:val="00792EAE"/>
    <w:rsid w:val="007A0364"/>
    <w:rsid w:val="007A158A"/>
    <w:rsid w:val="007A596F"/>
    <w:rsid w:val="007B23A8"/>
    <w:rsid w:val="007B50D1"/>
    <w:rsid w:val="007B77D8"/>
    <w:rsid w:val="007B7BCD"/>
    <w:rsid w:val="007C3450"/>
    <w:rsid w:val="007C4A80"/>
    <w:rsid w:val="007C4B0F"/>
    <w:rsid w:val="007C5474"/>
    <w:rsid w:val="007C6211"/>
    <w:rsid w:val="007D23A3"/>
    <w:rsid w:val="007D501C"/>
    <w:rsid w:val="007D5AA2"/>
    <w:rsid w:val="007E0622"/>
    <w:rsid w:val="007E0DFA"/>
    <w:rsid w:val="007E431C"/>
    <w:rsid w:val="007E4D54"/>
    <w:rsid w:val="007E5D38"/>
    <w:rsid w:val="007F0872"/>
    <w:rsid w:val="007F0DA5"/>
    <w:rsid w:val="007F3B9C"/>
    <w:rsid w:val="007F5A8F"/>
    <w:rsid w:val="007F7119"/>
    <w:rsid w:val="008007BC"/>
    <w:rsid w:val="00806A0A"/>
    <w:rsid w:val="008100D7"/>
    <w:rsid w:val="00812355"/>
    <w:rsid w:val="00816830"/>
    <w:rsid w:val="00817F78"/>
    <w:rsid w:val="00821254"/>
    <w:rsid w:val="00822BC7"/>
    <w:rsid w:val="008231C5"/>
    <w:rsid w:val="00823B39"/>
    <w:rsid w:val="00824CFE"/>
    <w:rsid w:val="008256F1"/>
    <w:rsid w:val="00837C41"/>
    <w:rsid w:val="00840187"/>
    <w:rsid w:val="00841479"/>
    <w:rsid w:val="008414F7"/>
    <w:rsid w:val="008444E2"/>
    <w:rsid w:val="0084556C"/>
    <w:rsid w:val="00845FC5"/>
    <w:rsid w:val="0084670F"/>
    <w:rsid w:val="00850696"/>
    <w:rsid w:val="00854294"/>
    <w:rsid w:val="00857B8C"/>
    <w:rsid w:val="008633A4"/>
    <w:rsid w:val="0087099D"/>
    <w:rsid w:val="00873CDE"/>
    <w:rsid w:val="00874652"/>
    <w:rsid w:val="00881478"/>
    <w:rsid w:val="0088155D"/>
    <w:rsid w:val="0088158E"/>
    <w:rsid w:val="00887C09"/>
    <w:rsid w:val="0089361D"/>
    <w:rsid w:val="008936E3"/>
    <w:rsid w:val="00896CEB"/>
    <w:rsid w:val="00896D98"/>
    <w:rsid w:val="008A0FE2"/>
    <w:rsid w:val="008A2805"/>
    <w:rsid w:val="008A61DC"/>
    <w:rsid w:val="008B5DC9"/>
    <w:rsid w:val="008B6940"/>
    <w:rsid w:val="008C4C17"/>
    <w:rsid w:val="008C5E1A"/>
    <w:rsid w:val="008C6A1A"/>
    <w:rsid w:val="008C7B86"/>
    <w:rsid w:val="008C7D42"/>
    <w:rsid w:val="008D054C"/>
    <w:rsid w:val="008D553C"/>
    <w:rsid w:val="008E1069"/>
    <w:rsid w:val="008E341F"/>
    <w:rsid w:val="008E5DDE"/>
    <w:rsid w:val="008E6C9B"/>
    <w:rsid w:val="008F24D8"/>
    <w:rsid w:val="008F5AB2"/>
    <w:rsid w:val="008F7B36"/>
    <w:rsid w:val="009003C6"/>
    <w:rsid w:val="00904F27"/>
    <w:rsid w:val="00906931"/>
    <w:rsid w:val="00907603"/>
    <w:rsid w:val="00910E33"/>
    <w:rsid w:val="00913773"/>
    <w:rsid w:val="0091575D"/>
    <w:rsid w:val="00916902"/>
    <w:rsid w:val="009173C1"/>
    <w:rsid w:val="0092121F"/>
    <w:rsid w:val="009408D1"/>
    <w:rsid w:val="009409B3"/>
    <w:rsid w:val="00941875"/>
    <w:rsid w:val="0094654A"/>
    <w:rsid w:val="00951C33"/>
    <w:rsid w:val="00952C56"/>
    <w:rsid w:val="00952F46"/>
    <w:rsid w:val="009572E3"/>
    <w:rsid w:val="00957562"/>
    <w:rsid w:val="00961490"/>
    <w:rsid w:val="009631E2"/>
    <w:rsid w:val="009633D5"/>
    <w:rsid w:val="009739FC"/>
    <w:rsid w:val="00980024"/>
    <w:rsid w:val="00980430"/>
    <w:rsid w:val="009834F9"/>
    <w:rsid w:val="00992176"/>
    <w:rsid w:val="009950FA"/>
    <w:rsid w:val="009972CF"/>
    <w:rsid w:val="009A36ED"/>
    <w:rsid w:val="009A68B1"/>
    <w:rsid w:val="009B34D4"/>
    <w:rsid w:val="009B59FF"/>
    <w:rsid w:val="009B6D28"/>
    <w:rsid w:val="009B71F1"/>
    <w:rsid w:val="009B7F07"/>
    <w:rsid w:val="009D07CA"/>
    <w:rsid w:val="009E38D5"/>
    <w:rsid w:val="009E3A5B"/>
    <w:rsid w:val="009E3BA3"/>
    <w:rsid w:val="009E5689"/>
    <w:rsid w:val="009E61D2"/>
    <w:rsid w:val="009E68EC"/>
    <w:rsid w:val="009F22AA"/>
    <w:rsid w:val="009F2B30"/>
    <w:rsid w:val="009F77DD"/>
    <w:rsid w:val="00A07A1F"/>
    <w:rsid w:val="00A10B00"/>
    <w:rsid w:val="00A10C94"/>
    <w:rsid w:val="00A162E5"/>
    <w:rsid w:val="00A16494"/>
    <w:rsid w:val="00A20D95"/>
    <w:rsid w:val="00A24A8B"/>
    <w:rsid w:val="00A254EB"/>
    <w:rsid w:val="00A27C4E"/>
    <w:rsid w:val="00A33FD4"/>
    <w:rsid w:val="00A342AE"/>
    <w:rsid w:val="00A352DC"/>
    <w:rsid w:val="00A35618"/>
    <w:rsid w:val="00A361AB"/>
    <w:rsid w:val="00A40028"/>
    <w:rsid w:val="00A448F4"/>
    <w:rsid w:val="00A53C54"/>
    <w:rsid w:val="00A542B0"/>
    <w:rsid w:val="00A54441"/>
    <w:rsid w:val="00A639DD"/>
    <w:rsid w:val="00A64104"/>
    <w:rsid w:val="00A72433"/>
    <w:rsid w:val="00A7556F"/>
    <w:rsid w:val="00A77456"/>
    <w:rsid w:val="00A777A2"/>
    <w:rsid w:val="00A82768"/>
    <w:rsid w:val="00A84BE0"/>
    <w:rsid w:val="00A84F52"/>
    <w:rsid w:val="00A85498"/>
    <w:rsid w:val="00A875EC"/>
    <w:rsid w:val="00A9212F"/>
    <w:rsid w:val="00A9226C"/>
    <w:rsid w:val="00A92C60"/>
    <w:rsid w:val="00A9670B"/>
    <w:rsid w:val="00A97BAC"/>
    <w:rsid w:val="00AA2F88"/>
    <w:rsid w:val="00AA3A0C"/>
    <w:rsid w:val="00AA452E"/>
    <w:rsid w:val="00AA4CFD"/>
    <w:rsid w:val="00AB091F"/>
    <w:rsid w:val="00AB22D6"/>
    <w:rsid w:val="00AB65FA"/>
    <w:rsid w:val="00AB69DD"/>
    <w:rsid w:val="00AC37A7"/>
    <w:rsid w:val="00AD4839"/>
    <w:rsid w:val="00AD651B"/>
    <w:rsid w:val="00AD7054"/>
    <w:rsid w:val="00AD7D3E"/>
    <w:rsid w:val="00AE02EF"/>
    <w:rsid w:val="00AE1820"/>
    <w:rsid w:val="00AE2136"/>
    <w:rsid w:val="00AE2550"/>
    <w:rsid w:val="00AE4D8A"/>
    <w:rsid w:val="00AE5E9D"/>
    <w:rsid w:val="00AE6B33"/>
    <w:rsid w:val="00AF31E4"/>
    <w:rsid w:val="00B03588"/>
    <w:rsid w:val="00B1422F"/>
    <w:rsid w:val="00B169EC"/>
    <w:rsid w:val="00B23B7C"/>
    <w:rsid w:val="00B2524B"/>
    <w:rsid w:val="00B27C6A"/>
    <w:rsid w:val="00B304B5"/>
    <w:rsid w:val="00B30B9D"/>
    <w:rsid w:val="00B3143B"/>
    <w:rsid w:val="00B34566"/>
    <w:rsid w:val="00B35567"/>
    <w:rsid w:val="00B35D85"/>
    <w:rsid w:val="00B3703B"/>
    <w:rsid w:val="00B408DF"/>
    <w:rsid w:val="00B41411"/>
    <w:rsid w:val="00B41672"/>
    <w:rsid w:val="00B416F2"/>
    <w:rsid w:val="00B43D35"/>
    <w:rsid w:val="00B45ABC"/>
    <w:rsid w:val="00B45B6F"/>
    <w:rsid w:val="00B47257"/>
    <w:rsid w:val="00B507B2"/>
    <w:rsid w:val="00B50CF8"/>
    <w:rsid w:val="00B5363E"/>
    <w:rsid w:val="00B55288"/>
    <w:rsid w:val="00B570ED"/>
    <w:rsid w:val="00B603D7"/>
    <w:rsid w:val="00B60987"/>
    <w:rsid w:val="00B60CC2"/>
    <w:rsid w:val="00B60D89"/>
    <w:rsid w:val="00B6401C"/>
    <w:rsid w:val="00B65374"/>
    <w:rsid w:val="00B66561"/>
    <w:rsid w:val="00B67A10"/>
    <w:rsid w:val="00B754CB"/>
    <w:rsid w:val="00B77006"/>
    <w:rsid w:val="00B813B5"/>
    <w:rsid w:val="00B83834"/>
    <w:rsid w:val="00B90020"/>
    <w:rsid w:val="00B94692"/>
    <w:rsid w:val="00B95E81"/>
    <w:rsid w:val="00B9630B"/>
    <w:rsid w:val="00BA0057"/>
    <w:rsid w:val="00BA4600"/>
    <w:rsid w:val="00BA763B"/>
    <w:rsid w:val="00BB29E1"/>
    <w:rsid w:val="00BB5474"/>
    <w:rsid w:val="00BB7E29"/>
    <w:rsid w:val="00BC4976"/>
    <w:rsid w:val="00BC7DC8"/>
    <w:rsid w:val="00BD0706"/>
    <w:rsid w:val="00BD2754"/>
    <w:rsid w:val="00BD2960"/>
    <w:rsid w:val="00BD5AA0"/>
    <w:rsid w:val="00BE08F5"/>
    <w:rsid w:val="00BE1B27"/>
    <w:rsid w:val="00BE21C5"/>
    <w:rsid w:val="00BE38DC"/>
    <w:rsid w:val="00BE63C6"/>
    <w:rsid w:val="00BE672A"/>
    <w:rsid w:val="00BE6911"/>
    <w:rsid w:val="00BF0ABE"/>
    <w:rsid w:val="00BF6D43"/>
    <w:rsid w:val="00BF7338"/>
    <w:rsid w:val="00BF747F"/>
    <w:rsid w:val="00C04218"/>
    <w:rsid w:val="00C06AB3"/>
    <w:rsid w:val="00C10151"/>
    <w:rsid w:val="00C121DD"/>
    <w:rsid w:val="00C13A52"/>
    <w:rsid w:val="00C16C85"/>
    <w:rsid w:val="00C2165A"/>
    <w:rsid w:val="00C22985"/>
    <w:rsid w:val="00C24114"/>
    <w:rsid w:val="00C2699E"/>
    <w:rsid w:val="00C35744"/>
    <w:rsid w:val="00C4097E"/>
    <w:rsid w:val="00C40A8E"/>
    <w:rsid w:val="00C46128"/>
    <w:rsid w:val="00C46133"/>
    <w:rsid w:val="00C4641D"/>
    <w:rsid w:val="00C465D4"/>
    <w:rsid w:val="00C51B1B"/>
    <w:rsid w:val="00C538A7"/>
    <w:rsid w:val="00C55162"/>
    <w:rsid w:val="00C55A95"/>
    <w:rsid w:val="00C55E90"/>
    <w:rsid w:val="00C7434A"/>
    <w:rsid w:val="00C7504F"/>
    <w:rsid w:val="00C769DD"/>
    <w:rsid w:val="00C8210D"/>
    <w:rsid w:val="00C83A02"/>
    <w:rsid w:val="00C870C3"/>
    <w:rsid w:val="00C94B83"/>
    <w:rsid w:val="00C9537D"/>
    <w:rsid w:val="00C95401"/>
    <w:rsid w:val="00CA0E4B"/>
    <w:rsid w:val="00CB0964"/>
    <w:rsid w:val="00CB2F21"/>
    <w:rsid w:val="00CB41DF"/>
    <w:rsid w:val="00CB5E36"/>
    <w:rsid w:val="00CB7F52"/>
    <w:rsid w:val="00CC1547"/>
    <w:rsid w:val="00CC2BA6"/>
    <w:rsid w:val="00CC5411"/>
    <w:rsid w:val="00CC728D"/>
    <w:rsid w:val="00CC79A7"/>
    <w:rsid w:val="00CC79F8"/>
    <w:rsid w:val="00CC7F7C"/>
    <w:rsid w:val="00CD3258"/>
    <w:rsid w:val="00CE01CD"/>
    <w:rsid w:val="00CE6A38"/>
    <w:rsid w:val="00CF38A5"/>
    <w:rsid w:val="00CF4418"/>
    <w:rsid w:val="00CF584B"/>
    <w:rsid w:val="00D002E7"/>
    <w:rsid w:val="00D00471"/>
    <w:rsid w:val="00D02CD0"/>
    <w:rsid w:val="00D03947"/>
    <w:rsid w:val="00D12D9B"/>
    <w:rsid w:val="00D16572"/>
    <w:rsid w:val="00D213EA"/>
    <w:rsid w:val="00D23246"/>
    <w:rsid w:val="00D2413A"/>
    <w:rsid w:val="00D26EB5"/>
    <w:rsid w:val="00D30A92"/>
    <w:rsid w:val="00D319F0"/>
    <w:rsid w:val="00D32CC6"/>
    <w:rsid w:val="00D37DEC"/>
    <w:rsid w:val="00D4005B"/>
    <w:rsid w:val="00D40EDC"/>
    <w:rsid w:val="00D418C6"/>
    <w:rsid w:val="00D43062"/>
    <w:rsid w:val="00D4338D"/>
    <w:rsid w:val="00D5324F"/>
    <w:rsid w:val="00D53794"/>
    <w:rsid w:val="00D55EC5"/>
    <w:rsid w:val="00D61728"/>
    <w:rsid w:val="00D62939"/>
    <w:rsid w:val="00D65812"/>
    <w:rsid w:val="00D72E08"/>
    <w:rsid w:val="00D7356C"/>
    <w:rsid w:val="00D737D2"/>
    <w:rsid w:val="00D73CBF"/>
    <w:rsid w:val="00D776DC"/>
    <w:rsid w:val="00D822FE"/>
    <w:rsid w:val="00D870E6"/>
    <w:rsid w:val="00D92FCB"/>
    <w:rsid w:val="00D93A66"/>
    <w:rsid w:val="00D96229"/>
    <w:rsid w:val="00D964A3"/>
    <w:rsid w:val="00D967B4"/>
    <w:rsid w:val="00D97246"/>
    <w:rsid w:val="00D9765E"/>
    <w:rsid w:val="00D97961"/>
    <w:rsid w:val="00DA2C8F"/>
    <w:rsid w:val="00DA6294"/>
    <w:rsid w:val="00DB1FF1"/>
    <w:rsid w:val="00DB25F8"/>
    <w:rsid w:val="00DB2ADC"/>
    <w:rsid w:val="00DB2BF4"/>
    <w:rsid w:val="00DB3F78"/>
    <w:rsid w:val="00DB53DC"/>
    <w:rsid w:val="00DB620A"/>
    <w:rsid w:val="00DB76A3"/>
    <w:rsid w:val="00DC438C"/>
    <w:rsid w:val="00DC4C8E"/>
    <w:rsid w:val="00DC4E0E"/>
    <w:rsid w:val="00DD30C9"/>
    <w:rsid w:val="00DD7BA8"/>
    <w:rsid w:val="00DE085D"/>
    <w:rsid w:val="00DE09A7"/>
    <w:rsid w:val="00DE7B1F"/>
    <w:rsid w:val="00DF33C5"/>
    <w:rsid w:val="00DF769E"/>
    <w:rsid w:val="00DF7866"/>
    <w:rsid w:val="00E00AF0"/>
    <w:rsid w:val="00E04F9A"/>
    <w:rsid w:val="00E05CE0"/>
    <w:rsid w:val="00E05D01"/>
    <w:rsid w:val="00E06207"/>
    <w:rsid w:val="00E068C2"/>
    <w:rsid w:val="00E108B6"/>
    <w:rsid w:val="00E11BE3"/>
    <w:rsid w:val="00E11CF7"/>
    <w:rsid w:val="00E13267"/>
    <w:rsid w:val="00E14F7C"/>
    <w:rsid w:val="00E159A2"/>
    <w:rsid w:val="00E25C97"/>
    <w:rsid w:val="00E305B5"/>
    <w:rsid w:val="00E312E5"/>
    <w:rsid w:val="00E3173E"/>
    <w:rsid w:val="00E31BA1"/>
    <w:rsid w:val="00E37104"/>
    <w:rsid w:val="00E4417C"/>
    <w:rsid w:val="00E50B86"/>
    <w:rsid w:val="00E51259"/>
    <w:rsid w:val="00E51A47"/>
    <w:rsid w:val="00E51E4E"/>
    <w:rsid w:val="00E51E8A"/>
    <w:rsid w:val="00E579D8"/>
    <w:rsid w:val="00E622E9"/>
    <w:rsid w:val="00E63129"/>
    <w:rsid w:val="00E65446"/>
    <w:rsid w:val="00E65F94"/>
    <w:rsid w:val="00E66A9F"/>
    <w:rsid w:val="00E67840"/>
    <w:rsid w:val="00E73B12"/>
    <w:rsid w:val="00E7458D"/>
    <w:rsid w:val="00E85BC7"/>
    <w:rsid w:val="00E87BC9"/>
    <w:rsid w:val="00E91A45"/>
    <w:rsid w:val="00EA0268"/>
    <w:rsid w:val="00EB090C"/>
    <w:rsid w:val="00EB4A37"/>
    <w:rsid w:val="00EB4C99"/>
    <w:rsid w:val="00EC1071"/>
    <w:rsid w:val="00EC40CC"/>
    <w:rsid w:val="00EC52B0"/>
    <w:rsid w:val="00EC72DE"/>
    <w:rsid w:val="00EC7A19"/>
    <w:rsid w:val="00ED242C"/>
    <w:rsid w:val="00ED584D"/>
    <w:rsid w:val="00ED7561"/>
    <w:rsid w:val="00EF016C"/>
    <w:rsid w:val="00EF5B52"/>
    <w:rsid w:val="00F05484"/>
    <w:rsid w:val="00F058C1"/>
    <w:rsid w:val="00F05D2D"/>
    <w:rsid w:val="00F075A2"/>
    <w:rsid w:val="00F115D4"/>
    <w:rsid w:val="00F11826"/>
    <w:rsid w:val="00F1215D"/>
    <w:rsid w:val="00F137DD"/>
    <w:rsid w:val="00F201CC"/>
    <w:rsid w:val="00F23D4D"/>
    <w:rsid w:val="00F24D1F"/>
    <w:rsid w:val="00F25210"/>
    <w:rsid w:val="00F2768C"/>
    <w:rsid w:val="00F32E99"/>
    <w:rsid w:val="00F458E8"/>
    <w:rsid w:val="00F50E8E"/>
    <w:rsid w:val="00F51E89"/>
    <w:rsid w:val="00F521E4"/>
    <w:rsid w:val="00F53260"/>
    <w:rsid w:val="00F53575"/>
    <w:rsid w:val="00F60B06"/>
    <w:rsid w:val="00F664D4"/>
    <w:rsid w:val="00F70F1F"/>
    <w:rsid w:val="00F72094"/>
    <w:rsid w:val="00F72D06"/>
    <w:rsid w:val="00F7611B"/>
    <w:rsid w:val="00F76152"/>
    <w:rsid w:val="00F84B2C"/>
    <w:rsid w:val="00F85100"/>
    <w:rsid w:val="00F912EC"/>
    <w:rsid w:val="00FA059B"/>
    <w:rsid w:val="00FA0F6C"/>
    <w:rsid w:val="00FA220C"/>
    <w:rsid w:val="00FA25AD"/>
    <w:rsid w:val="00FA3346"/>
    <w:rsid w:val="00FA4E42"/>
    <w:rsid w:val="00FA645C"/>
    <w:rsid w:val="00FA6FFA"/>
    <w:rsid w:val="00FC1621"/>
    <w:rsid w:val="00FC17E8"/>
    <w:rsid w:val="00FC20F7"/>
    <w:rsid w:val="00FC5AB3"/>
    <w:rsid w:val="00FC7F78"/>
    <w:rsid w:val="00FD3293"/>
    <w:rsid w:val="00FD4F34"/>
    <w:rsid w:val="00FD655B"/>
    <w:rsid w:val="00FD67EE"/>
    <w:rsid w:val="00FD743D"/>
    <w:rsid w:val="00FE30D0"/>
    <w:rsid w:val="00FE3E6F"/>
    <w:rsid w:val="00FF6907"/>
    <w:rsid w:val="00FF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C255"/>
  <w15:docId w15:val="{1ABF3164-0383-462F-83E3-09EA4D98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F9"/>
    <w:pPr>
      <w:ind w:left="720"/>
      <w:contextualSpacing/>
    </w:pPr>
  </w:style>
  <w:style w:type="character" w:styleId="CommentReference">
    <w:name w:val="annotation reference"/>
    <w:basedOn w:val="DefaultParagraphFont"/>
    <w:uiPriority w:val="99"/>
    <w:semiHidden/>
    <w:unhideWhenUsed/>
    <w:rsid w:val="00D02CD0"/>
    <w:rPr>
      <w:sz w:val="16"/>
      <w:szCs w:val="16"/>
    </w:rPr>
  </w:style>
  <w:style w:type="paragraph" w:styleId="CommentText">
    <w:name w:val="annotation text"/>
    <w:basedOn w:val="Normal"/>
    <w:link w:val="CommentTextChar"/>
    <w:uiPriority w:val="99"/>
    <w:semiHidden/>
    <w:unhideWhenUsed/>
    <w:rsid w:val="00D02CD0"/>
    <w:pPr>
      <w:spacing w:line="240" w:lineRule="auto"/>
    </w:pPr>
    <w:rPr>
      <w:sz w:val="20"/>
      <w:szCs w:val="20"/>
    </w:rPr>
  </w:style>
  <w:style w:type="character" w:customStyle="1" w:styleId="CommentTextChar">
    <w:name w:val="Comment Text Char"/>
    <w:basedOn w:val="DefaultParagraphFont"/>
    <w:link w:val="CommentText"/>
    <w:uiPriority w:val="99"/>
    <w:semiHidden/>
    <w:rsid w:val="00D02C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CD0"/>
    <w:rPr>
      <w:b/>
      <w:bCs/>
    </w:rPr>
  </w:style>
  <w:style w:type="character" w:customStyle="1" w:styleId="CommentSubjectChar">
    <w:name w:val="Comment Subject Char"/>
    <w:basedOn w:val="CommentTextChar"/>
    <w:link w:val="CommentSubject"/>
    <w:uiPriority w:val="99"/>
    <w:semiHidden/>
    <w:rsid w:val="00D02C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D0"/>
    <w:rPr>
      <w:rFonts w:ascii="Tahoma" w:eastAsia="Calibri" w:hAnsi="Tahoma" w:cs="Tahoma"/>
      <w:sz w:val="16"/>
      <w:szCs w:val="16"/>
    </w:rPr>
  </w:style>
  <w:style w:type="paragraph" w:styleId="Header">
    <w:name w:val="header"/>
    <w:basedOn w:val="Normal"/>
    <w:link w:val="HeaderChar"/>
    <w:uiPriority w:val="99"/>
    <w:unhideWhenUsed/>
    <w:rsid w:val="00AD4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839"/>
    <w:rPr>
      <w:rFonts w:ascii="Calibri" w:eastAsia="Calibri" w:hAnsi="Calibri" w:cs="Times New Roman"/>
    </w:rPr>
  </w:style>
  <w:style w:type="paragraph" w:styleId="Footer">
    <w:name w:val="footer"/>
    <w:basedOn w:val="Normal"/>
    <w:link w:val="FooterChar"/>
    <w:uiPriority w:val="99"/>
    <w:unhideWhenUsed/>
    <w:rsid w:val="00AD4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839"/>
    <w:rPr>
      <w:rFonts w:ascii="Calibri" w:eastAsia="Calibri" w:hAnsi="Calibri" w:cs="Times New Roman"/>
    </w:rPr>
  </w:style>
  <w:style w:type="table" w:styleId="TableGrid">
    <w:name w:val="Table Grid"/>
    <w:basedOn w:val="TableNormal"/>
    <w:uiPriority w:val="39"/>
    <w:rsid w:val="003D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C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9">
    <w:name w:val="s9"/>
    <w:basedOn w:val="DefaultParagraphFont"/>
    <w:rsid w:val="0088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6345">
      <w:bodyDiv w:val="1"/>
      <w:marLeft w:val="0"/>
      <w:marRight w:val="0"/>
      <w:marTop w:val="0"/>
      <w:marBottom w:val="0"/>
      <w:divBdr>
        <w:top w:val="none" w:sz="0" w:space="0" w:color="auto"/>
        <w:left w:val="none" w:sz="0" w:space="0" w:color="auto"/>
        <w:bottom w:val="none" w:sz="0" w:space="0" w:color="auto"/>
        <w:right w:val="none" w:sz="0" w:space="0" w:color="auto"/>
      </w:divBdr>
    </w:div>
    <w:div w:id="409889455">
      <w:bodyDiv w:val="1"/>
      <w:marLeft w:val="0"/>
      <w:marRight w:val="0"/>
      <w:marTop w:val="0"/>
      <w:marBottom w:val="0"/>
      <w:divBdr>
        <w:top w:val="none" w:sz="0" w:space="0" w:color="auto"/>
        <w:left w:val="none" w:sz="0" w:space="0" w:color="auto"/>
        <w:bottom w:val="none" w:sz="0" w:space="0" w:color="auto"/>
        <w:right w:val="none" w:sz="0" w:space="0" w:color="auto"/>
      </w:divBdr>
    </w:div>
    <w:div w:id="1029064008">
      <w:bodyDiv w:val="1"/>
      <w:marLeft w:val="0"/>
      <w:marRight w:val="0"/>
      <w:marTop w:val="0"/>
      <w:marBottom w:val="0"/>
      <w:divBdr>
        <w:top w:val="none" w:sz="0" w:space="0" w:color="auto"/>
        <w:left w:val="none" w:sz="0" w:space="0" w:color="auto"/>
        <w:bottom w:val="none" w:sz="0" w:space="0" w:color="auto"/>
        <w:right w:val="none" w:sz="0" w:space="0" w:color="auto"/>
      </w:divBdr>
    </w:div>
    <w:div w:id="1501773908">
      <w:bodyDiv w:val="1"/>
      <w:marLeft w:val="0"/>
      <w:marRight w:val="0"/>
      <w:marTop w:val="0"/>
      <w:marBottom w:val="0"/>
      <w:divBdr>
        <w:top w:val="none" w:sz="0" w:space="0" w:color="auto"/>
        <w:left w:val="none" w:sz="0" w:space="0" w:color="auto"/>
        <w:bottom w:val="none" w:sz="0" w:space="0" w:color="auto"/>
        <w:right w:val="none" w:sz="0" w:space="0" w:color="auto"/>
      </w:divBdr>
    </w:div>
    <w:div w:id="1594898020">
      <w:bodyDiv w:val="1"/>
      <w:marLeft w:val="0"/>
      <w:marRight w:val="0"/>
      <w:marTop w:val="0"/>
      <w:marBottom w:val="0"/>
      <w:divBdr>
        <w:top w:val="none" w:sz="0" w:space="0" w:color="auto"/>
        <w:left w:val="none" w:sz="0" w:space="0" w:color="auto"/>
        <w:bottom w:val="none" w:sz="0" w:space="0" w:color="auto"/>
        <w:right w:val="none" w:sz="0" w:space="0" w:color="auto"/>
      </w:divBdr>
    </w:div>
    <w:div w:id="18574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C20F87348443B5359E177D3101D8" ma:contentTypeVersion="12" ma:contentTypeDescription="Create a new document." ma:contentTypeScope="" ma:versionID="53d2300880dad2f089fb2afab3bb96e7">
  <xsd:schema xmlns:xsd="http://www.w3.org/2001/XMLSchema" xmlns:xs="http://www.w3.org/2001/XMLSchema" xmlns:p="http://schemas.microsoft.com/office/2006/metadata/properties" xmlns:ns2="33c0f45e-9b1c-43a8-b078-3ae4594eafd7" xmlns:ns3="e1a7b252-9b65-40b0-a10f-72f5ad167f09" targetNamespace="http://schemas.microsoft.com/office/2006/metadata/properties" ma:root="true" ma:fieldsID="83e6776664538658d9473748313b7c32" ns2:_="" ns3:_="">
    <xsd:import namespace="33c0f45e-9b1c-43a8-b078-3ae4594eafd7"/>
    <xsd:import namespace="e1a7b252-9b65-40b0-a10f-72f5ad167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f45e-9b1c-43a8-b078-3ae4594e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7b252-9b65-40b0-a10f-72f5ad167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1a7b252-9b65-40b0-a10f-72f5ad167f09">
      <UserInfo>
        <DisplayName>Landa Sullivan</DisplayName>
        <AccountId>30</AccountId>
        <AccountType/>
      </UserInfo>
    </SharedWithUsers>
  </documentManagement>
</p:properties>
</file>

<file path=customXml/itemProps1.xml><?xml version="1.0" encoding="utf-8"?>
<ds:datastoreItem xmlns:ds="http://schemas.openxmlformats.org/officeDocument/2006/customXml" ds:itemID="{79BCAD07-9DB9-4E7B-933A-230E5DCD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f45e-9b1c-43a8-b078-3ae4594eafd7"/>
    <ds:schemaRef ds:uri="e1a7b252-9b65-40b0-a10f-72f5ad16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93CA-96EE-4910-ABBB-4978C0B1E879}">
  <ds:schemaRefs>
    <ds:schemaRef ds:uri="http://schemas.openxmlformats.org/officeDocument/2006/bibliography"/>
  </ds:schemaRefs>
</ds:datastoreItem>
</file>

<file path=customXml/itemProps3.xml><?xml version="1.0" encoding="utf-8"?>
<ds:datastoreItem xmlns:ds="http://schemas.openxmlformats.org/officeDocument/2006/customXml" ds:itemID="{7B248913-3E09-48FC-A2C4-9CF55F49A005}">
  <ds:schemaRefs>
    <ds:schemaRef ds:uri="http://schemas.microsoft.com/sharepoint/v3/contenttype/forms"/>
  </ds:schemaRefs>
</ds:datastoreItem>
</file>

<file path=customXml/itemProps4.xml><?xml version="1.0" encoding="utf-8"?>
<ds:datastoreItem xmlns:ds="http://schemas.openxmlformats.org/officeDocument/2006/customXml" ds:itemID="{3F68DF25-DF71-4F3B-96D8-E9EE97742517}">
  <ds:schemaRefs>
    <ds:schemaRef ds:uri="http://schemas.microsoft.com/office/2006/metadata/properties"/>
    <ds:schemaRef ds:uri="http://schemas.microsoft.com/office/infopath/2007/PartnerControls"/>
    <ds:schemaRef ds:uri="e1a7b252-9b65-40b0-a10f-72f5ad167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Anne</dc:creator>
  <cp:keywords/>
  <dc:description/>
  <cp:lastModifiedBy>Nicolas Hogg</cp:lastModifiedBy>
  <cp:revision>2</cp:revision>
  <dcterms:created xsi:type="dcterms:W3CDTF">2021-05-18T13:39:00Z</dcterms:created>
  <dcterms:modified xsi:type="dcterms:W3CDTF">2021-05-18T13:39:00Z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0x0101009178C20F87348443B5359E177D3101D8</vt:lpwstr>
  </property>
</Properties>
</file>