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CD244" w14:textId="3CAC5C8D" w:rsidR="002F3683" w:rsidRPr="00F03349" w:rsidRDefault="00776756" w:rsidP="0009040A">
      <w:pPr>
        <w:rPr>
          <w:rFonts w:ascii="Trebuchet MS" w:hAnsi="Trebuchet MS"/>
          <w:b/>
          <w:bCs/>
          <w:sz w:val="28"/>
          <w:szCs w:val="28"/>
          <w:u w:val="single"/>
        </w:rPr>
      </w:pPr>
      <w:r>
        <w:rPr>
          <w:rFonts w:ascii="Trebuchet MS" w:hAnsi="Trebuchet MS"/>
          <w:color w:val="FF0000"/>
          <w:sz w:val="22"/>
          <w:szCs w:val="22"/>
        </w:rPr>
        <w:t>[Insert date of release or embargo date]</w:t>
      </w:r>
    </w:p>
    <w:p w14:paraId="26CDB396" w14:textId="3C6F575C" w:rsidR="002F3683" w:rsidRDefault="002F3683" w:rsidP="00935F81">
      <w:pPr>
        <w:jc w:val="center"/>
        <w:rPr>
          <w:b/>
          <w:bCs/>
          <w:color w:val="FF0000"/>
          <w:sz w:val="28"/>
          <w:szCs w:val="28"/>
        </w:rPr>
      </w:pPr>
    </w:p>
    <w:p w14:paraId="62CB61F5" w14:textId="1311D9F8" w:rsidR="00935F81" w:rsidRPr="00776756" w:rsidRDefault="00260CAA" w:rsidP="00776756">
      <w:pPr>
        <w:spacing w:after="240" w:line="360" w:lineRule="auto"/>
        <w:jc w:val="center"/>
        <w:rPr>
          <w:rFonts w:ascii="Trebuchet MS" w:hAnsi="Trebuchet MS"/>
          <w:b/>
          <w:bCs/>
          <w:color w:val="FF0000"/>
        </w:rPr>
      </w:pPr>
      <w:r w:rsidRPr="424BFCC4">
        <w:rPr>
          <w:rFonts w:ascii="Trebuchet MS" w:hAnsi="Trebuchet MS"/>
          <w:b/>
          <w:bCs/>
          <w:color w:val="FF0000"/>
        </w:rPr>
        <w:t>[</w:t>
      </w:r>
      <w:r w:rsidR="00935F81" w:rsidRPr="424BFCC4">
        <w:rPr>
          <w:rFonts w:ascii="Trebuchet MS" w:hAnsi="Trebuchet MS"/>
          <w:b/>
          <w:bCs/>
          <w:color w:val="FF0000"/>
        </w:rPr>
        <w:t>LOCATION</w:t>
      </w:r>
      <w:r w:rsidRPr="424BFCC4">
        <w:rPr>
          <w:rFonts w:ascii="Trebuchet MS" w:hAnsi="Trebuchet MS"/>
          <w:b/>
          <w:bCs/>
          <w:color w:val="FF0000"/>
        </w:rPr>
        <w:t>]</w:t>
      </w:r>
      <w:r w:rsidR="00935F81" w:rsidRPr="424BFCC4">
        <w:rPr>
          <w:rFonts w:ascii="Trebuchet MS" w:hAnsi="Trebuchet MS"/>
          <w:b/>
          <w:bCs/>
          <w:color w:val="FF0000"/>
        </w:rPr>
        <w:t xml:space="preserve"> </w:t>
      </w:r>
      <w:r w:rsidR="002F3683" w:rsidRPr="424BFCC4">
        <w:rPr>
          <w:rFonts w:ascii="Trebuchet MS" w:hAnsi="Trebuchet MS"/>
          <w:b/>
          <w:bCs/>
          <w:color w:val="FF0000"/>
        </w:rPr>
        <w:t>[</w:t>
      </w:r>
      <w:r w:rsidR="00D24B0B" w:rsidRPr="424BFCC4">
        <w:rPr>
          <w:rFonts w:ascii="Trebuchet MS" w:hAnsi="Trebuchet MS"/>
          <w:b/>
          <w:bCs/>
          <w:color w:val="FF0000"/>
        </w:rPr>
        <w:t>NATURE OF YOUR ORGANISATION</w:t>
      </w:r>
      <w:r w:rsidR="002F3683" w:rsidRPr="424BFCC4">
        <w:rPr>
          <w:rFonts w:ascii="Trebuchet MS" w:hAnsi="Trebuchet MS"/>
          <w:b/>
          <w:bCs/>
          <w:color w:val="FF0000"/>
        </w:rPr>
        <w:t xml:space="preserve">] </w:t>
      </w:r>
      <w:r w:rsidR="00D24B0B" w:rsidRPr="424BFCC4">
        <w:rPr>
          <w:rFonts w:ascii="Trebuchet MS" w:hAnsi="Trebuchet MS"/>
          <w:b/>
          <w:bCs/>
          <w:color w:val="000000" w:themeColor="text1"/>
        </w:rPr>
        <w:t xml:space="preserve">READY TO CELEBRATE QUEEN’S PLATINUM JUBILEE </w:t>
      </w:r>
      <w:r w:rsidR="00935F81" w:rsidRPr="424BFCC4">
        <w:rPr>
          <w:rFonts w:ascii="Trebuchet MS" w:hAnsi="Trebuchet MS"/>
          <w:b/>
          <w:bCs/>
          <w:color w:val="000000" w:themeColor="text1"/>
        </w:rPr>
        <w:t>IN STYLE THANKS TO NATIONAL LOTTERY FUNDING</w:t>
      </w:r>
    </w:p>
    <w:p w14:paraId="0465C84E" w14:textId="09CEFF92" w:rsidR="424BFCC4" w:rsidRPr="001539F2" w:rsidRDefault="00935F81" w:rsidP="001539F2">
      <w:pPr>
        <w:spacing w:after="240" w:line="360" w:lineRule="auto"/>
        <w:jc w:val="center"/>
        <w:rPr>
          <w:rFonts w:ascii="Trebuchet MS" w:hAnsi="Trebuchet MS"/>
          <w:b/>
          <w:bCs/>
          <w:color w:val="2F5496" w:themeColor="accent1" w:themeShade="BF"/>
          <w:sz w:val="22"/>
          <w:szCs w:val="22"/>
        </w:rPr>
      </w:pPr>
      <w:r w:rsidRPr="6CA08529">
        <w:rPr>
          <w:rFonts w:ascii="Trebuchet MS" w:hAnsi="Trebuchet MS"/>
          <w:b/>
          <w:bCs/>
          <w:sz w:val="22"/>
          <w:szCs w:val="22"/>
          <w:u w:val="single"/>
        </w:rPr>
        <w:t>Example</w:t>
      </w:r>
      <w:r w:rsidRPr="6CA08529">
        <w:rPr>
          <w:rFonts w:ascii="Trebuchet MS" w:hAnsi="Trebuchet MS"/>
          <w:b/>
          <w:bCs/>
          <w:sz w:val="22"/>
          <w:szCs w:val="22"/>
        </w:rPr>
        <w:t>:</w:t>
      </w:r>
      <w:r w:rsidRPr="6CA08529">
        <w:rPr>
          <w:rFonts w:ascii="Trebuchet MS" w:hAnsi="Trebuchet MS"/>
          <w:b/>
          <w:bCs/>
          <w:color w:val="5B9AD5"/>
          <w:sz w:val="22"/>
          <w:szCs w:val="22"/>
        </w:rPr>
        <w:t xml:space="preserve"> </w:t>
      </w:r>
      <w:r w:rsidRPr="6CA08529">
        <w:rPr>
          <w:rFonts w:ascii="Trebuchet MS" w:hAnsi="Trebuchet MS"/>
          <w:b/>
          <w:bCs/>
          <w:color w:val="2F5496" w:themeColor="accent1" w:themeShade="BF"/>
          <w:sz w:val="22"/>
          <w:szCs w:val="22"/>
        </w:rPr>
        <w:t xml:space="preserve">SURREY </w:t>
      </w:r>
      <w:r w:rsidR="00CC5E29" w:rsidRPr="6CA08529">
        <w:rPr>
          <w:rFonts w:ascii="Trebuchet MS" w:hAnsi="Trebuchet MS"/>
          <w:b/>
          <w:bCs/>
          <w:color w:val="2F5496" w:themeColor="accent1" w:themeShade="BF"/>
          <w:sz w:val="22"/>
          <w:szCs w:val="22"/>
        </w:rPr>
        <w:t xml:space="preserve">CHILDREN AND YOUNG PEOPLE’S </w:t>
      </w:r>
      <w:r w:rsidRPr="6CA08529">
        <w:rPr>
          <w:rFonts w:ascii="Trebuchet MS" w:hAnsi="Trebuchet MS"/>
          <w:b/>
          <w:bCs/>
          <w:color w:val="2F5496" w:themeColor="accent1" w:themeShade="BF"/>
          <w:sz w:val="22"/>
          <w:szCs w:val="22"/>
        </w:rPr>
        <w:t>CHARITY READY TO CELEBRATE QUEEN’S PLATINUM JUBILEE IN STYLE THANKS TO NATIONAL LOTTERY FUNDING</w:t>
      </w:r>
    </w:p>
    <w:p w14:paraId="61F23771" w14:textId="29EA58BC" w:rsidR="00776756" w:rsidRPr="00776756" w:rsidRDefault="003E30A1" w:rsidP="00776756">
      <w:pPr>
        <w:spacing w:after="240" w:line="360" w:lineRule="auto"/>
        <w:jc w:val="both"/>
        <w:rPr>
          <w:rFonts w:ascii="Trebuchet MS" w:hAnsi="Trebuchet MS"/>
          <w:color w:val="000000" w:themeColor="text1"/>
          <w:sz w:val="22"/>
          <w:szCs w:val="22"/>
        </w:rPr>
      </w:pPr>
      <w:r w:rsidRPr="00D93D07">
        <w:rPr>
          <w:rFonts w:ascii="Trebuchet MS" w:hAnsi="Trebuchet MS"/>
          <w:b/>
          <w:bCs/>
          <w:color w:val="FF0000"/>
          <w:sz w:val="22"/>
          <w:szCs w:val="22"/>
        </w:rPr>
        <w:t>[Your location]</w:t>
      </w:r>
      <w:r w:rsidRPr="00776756">
        <w:rPr>
          <w:rFonts w:ascii="Trebuchet MS" w:hAnsi="Trebuchet MS"/>
          <w:color w:val="000000" w:themeColor="text1"/>
          <w:sz w:val="22"/>
          <w:szCs w:val="22"/>
        </w:rPr>
        <w:t>-</w:t>
      </w:r>
      <w:r w:rsidRPr="00D93D07">
        <w:rPr>
          <w:rFonts w:ascii="Trebuchet MS" w:hAnsi="Trebuchet MS"/>
          <w:color w:val="000000" w:themeColor="text1"/>
          <w:sz w:val="22"/>
          <w:szCs w:val="22"/>
        </w:rPr>
        <w:t xml:space="preserve">based organisation </w:t>
      </w:r>
      <w:r w:rsidRPr="00D93D07">
        <w:rPr>
          <w:rFonts w:ascii="Trebuchet MS" w:hAnsi="Trebuchet MS"/>
          <w:b/>
          <w:bCs/>
          <w:color w:val="FF0000"/>
          <w:sz w:val="22"/>
          <w:szCs w:val="22"/>
        </w:rPr>
        <w:t>[your organisation’s name]</w:t>
      </w:r>
      <w:r w:rsidRPr="00D93D07">
        <w:rPr>
          <w:rFonts w:ascii="Trebuchet MS" w:hAnsi="Trebuchet MS"/>
          <w:color w:val="FF0000"/>
          <w:sz w:val="22"/>
          <w:szCs w:val="22"/>
        </w:rPr>
        <w:t xml:space="preserve"> </w:t>
      </w:r>
      <w:r w:rsidRPr="00D93D07">
        <w:rPr>
          <w:rFonts w:ascii="Trebuchet MS" w:hAnsi="Trebuchet MS"/>
          <w:color w:val="000000" w:themeColor="text1"/>
          <w:sz w:val="22"/>
          <w:szCs w:val="22"/>
        </w:rPr>
        <w:t xml:space="preserve">has received </w:t>
      </w:r>
      <w:r w:rsidR="0061748E" w:rsidRPr="00D93D07">
        <w:rPr>
          <w:rFonts w:ascii="Trebuchet MS" w:hAnsi="Trebuchet MS"/>
          <w:b/>
          <w:bCs/>
          <w:color w:val="FF0000"/>
          <w:sz w:val="22"/>
          <w:szCs w:val="22"/>
        </w:rPr>
        <w:t>[</w:t>
      </w:r>
      <w:r w:rsidRPr="00D93D07">
        <w:rPr>
          <w:rFonts w:ascii="Trebuchet MS" w:hAnsi="Trebuchet MS"/>
          <w:b/>
          <w:bCs/>
          <w:color w:val="FF0000"/>
          <w:sz w:val="22"/>
          <w:szCs w:val="22"/>
        </w:rPr>
        <w:t>grant amount</w:t>
      </w:r>
      <w:r w:rsidR="0061748E" w:rsidRPr="00D93D07">
        <w:rPr>
          <w:rFonts w:ascii="Trebuchet MS" w:hAnsi="Trebuchet MS"/>
          <w:b/>
          <w:bCs/>
          <w:color w:val="FF0000"/>
          <w:sz w:val="22"/>
          <w:szCs w:val="22"/>
        </w:rPr>
        <w:t>]</w:t>
      </w:r>
      <w:r w:rsidRPr="00D93D07">
        <w:rPr>
          <w:rFonts w:ascii="Trebuchet MS" w:hAnsi="Trebuchet MS"/>
          <w:color w:val="FF0000"/>
          <w:sz w:val="22"/>
          <w:szCs w:val="22"/>
        </w:rPr>
        <w:t xml:space="preserve"> </w:t>
      </w:r>
      <w:r w:rsidRPr="00D93D07">
        <w:rPr>
          <w:rFonts w:ascii="Trebuchet MS" w:hAnsi="Trebuchet MS"/>
          <w:color w:val="000000" w:themeColor="text1"/>
          <w:sz w:val="22"/>
          <w:szCs w:val="22"/>
        </w:rPr>
        <w:t xml:space="preserve">from </w:t>
      </w:r>
      <w:r w:rsidR="00C77113">
        <w:rPr>
          <w:rFonts w:ascii="Trebuchet MS" w:hAnsi="Trebuchet MS"/>
          <w:color w:val="000000" w:themeColor="text1"/>
          <w:sz w:val="22"/>
          <w:szCs w:val="22"/>
        </w:rPr>
        <w:t>T</w:t>
      </w:r>
      <w:r w:rsidRPr="00D93D07">
        <w:rPr>
          <w:rFonts w:ascii="Trebuchet MS" w:hAnsi="Trebuchet MS"/>
          <w:color w:val="000000" w:themeColor="text1"/>
          <w:sz w:val="22"/>
          <w:szCs w:val="22"/>
        </w:rPr>
        <w:t>he National Lottery Community Fund</w:t>
      </w:r>
      <w:r w:rsidR="00F12F69">
        <w:rPr>
          <w:rFonts w:ascii="Trebuchet MS" w:hAnsi="Trebuchet MS"/>
          <w:color w:val="000000" w:themeColor="text1"/>
          <w:sz w:val="22"/>
          <w:szCs w:val="22"/>
        </w:rPr>
        <w:t>, the largest funder of community activity in the UK,</w:t>
      </w:r>
      <w:r w:rsidRPr="00D93D07">
        <w:rPr>
          <w:rFonts w:ascii="Trebuchet MS" w:hAnsi="Trebuchet MS"/>
          <w:color w:val="000000" w:themeColor="text1"/>
          <w:sz w:val="22"/>
          <w:szCs w:val="22"/>
        </w:rPr>
        <w:t xml:space="preserve"> </w:t>
      </w:r>
      <w:r w:rsidR="000002DF" w:rsidRPr="00D93D07">
        <w:rPr>
          <w:rFonts w:ascii="Trebuchet MS" w:hAnsi="Trebuchet MS"/>
          <w:sz w:val="22"/>
          <w:szCs w:val="22"/>
        </w:rPr>
        <w:t>to help mark</w:t>
      </w:r>
      <w:r w:rsidR="008B2C94" w:rsidRPr="00D93D07">
        <w:rPr>
          <w:rFonts w:ascii="Trebuchet MS" w:hAnsi="Trebuchet MS"/>
          <w:sz w:val="22"/>
          <w:szCs w:val="22"/>
        </w:rPr>
        <w:t xml:space="preserve"> </w:t>
      </w:r>
      <w:r w:rsidR="001C086C" w:rsidRPr="00D93D07">
        <w:rPr>
          <w:rFonts w:ascii="Trebuchet MS" w:hAnsi="Trebuchet MS"/>
          <w:sz w:val="22"/>
          <w:szCs w:val="22"/>
        </w:rPr>
        <w:t>the</w:t>
      </w:r>
      <w:r w:rsidR="001C086C" w:rsidRPr="00D93D07">
        <w:rPr>
          <w:rFonts w:ascii="Trebuchet MS" w:hAnsi="Trebuchet MS"/>
          <w:b/>
          <w:bCs/>
          <w:sz w:val="22"/>
          <w:szCs w:val="22"/>
        </w:rPr>
        <w:t xml:space="preserve"> </w:t>
      </w:r>
      <w:r w:rsidR="00275754">
        <w:rPr>
          <w:rFonts w:ascii="Trebuchet MS" w:hAnsi="Trebuchet MS"/>
          <w:sz w:val="22"/>
          <w:szCs w:val="22"/>
        </w:rPr>
        <w:t xml:space="preserve">Her Majesty </w:t>
      </w:r>
      <w:proofErr w:type="gramStart"/>
      <w:r w:rsidR="00C85304">
        <w:rPr>
          <w:rFonts w:ascii="Trebuchet MS" w:hAnsi="Trebuchet MS"/>
          <w:sz w:val="22"/>
          <w:szCs w:val="22"/>
        </w:rPr>
        <w:t>T</w:t>
      </w:r>
      <w:r w:rsidR="00275754">
        <w:rPr>
          <w:rFonts w:ascii="Trebuchet MS" w:hAnsi="Trebuchet MS"/>
          <w:sz w:val="22"/>
          <w:szCs w:val="22"/>
        </w:rPr>
        <w:t>he</w:t>
      </w:r>
      <w:proofErr w:type="gramEnd"/>
      <w:r w:rsidR="00275754">
        <w:rPr>
          <w:rFonts w:ascii="Trebuchet MS" w:hAnsi="Trebuchet MS"/>
          <w:sz w:val="22"/>
          <w:szCs w:val="22"/>
        </w:rPr>
        <w:t xml:space="preserve"> </w:t>
      </w:r>
      <w:r w:rsidR="00C6441B" w:rsidRPr="00D93D07">
        <w:rPr>
          <w:rFonts w:ascii="Trebuchet MS" w:hAnsi="Trebuchet MS"/>
          <w:color w:val="000000" w:themeColor="text1"/>
          <w:sz w:val="22"/>
          <w:szCs w:val="22"/>
        </w:rPr>
        <w:t xml:space="preserve">Queen’s Platinum </w:t>
      </w:r>
      <w:r w:rsidR="00C171D9" w:rsidRPr="00D93D07">
        <w:rPr>
          <w:rFonts w:ascii="Trebuchet MS" w:hAnsi="Trebuchet MS"/>
          <w:color w:val="000000" w:themeColor="text1"/>
          <w:sz w:val="22"/>
          <w:szCs w:val="22"/>
        </w:rPr>
        <w:t>Jubilee</w:t>
      </w:r>
      <w:r w:rsidR="001C086C" w:rsidRPr="00D93D07">
        <w:rPr>
          <w:rFonts w:ascii="Trebuchet MS" w:hAnsi="Trebuchet MS"/>
          <w:color w:val="000000" w:themeColor="text1"/>
          <w:sz w:val="22"/>
          <w:szCs w:val="22"/>
        </w:rPr>
        <w:t>.</w:t>
      </w:r>
    </w:p>
    <w:p w14:paraId="25F1370D" w14:textId="31CD2117" w:rsidR="00776756" w:rsidRPr="00FC65D7" w:rsidRDefault="008B6FAF" w:rsidP="00776756">
      <w:pPr>
        <w:spacing w:after="240" w:line="360" w:lineRule="auto"/>
        <w:jc w:val="both"/>
        <w:rPr>
          <w:rFonts w:ascii="Trebuchet MS" w:hAnsi="Trebuchet MS"/>
          <w:b/>
          <w:bCs/>
          <w:color w:val="000000" w:themeColor="text1"/>
        </w:rPr>
      </w:pPr>
      <w:r w:rsidRPr="6CA08529">
        <w:rPr>
          <w:rFonts w:ascii="Trebuchet MS" w:hAnsi="Trebuchet MS"/>
          <w:b/>
          <w:bCs/>
          <w:color w:val="000000" w:themeColor="text1"/>
          <w:u w:val="single"/>
        </w:rPr>
        <w:t>INSTRUCTION</w:t>
      </w:r>
      <w:r w:rsidRPr="6CA08529">
        <w:rPr>
          <w:rFonts w:ascii="Trebuchet MS" w:hAnsi="Trebuchet MS"/>
          <w:b/>
          <w:bCs/>
          <w:color w:val="000000" w:themeColor="text1"/>
        </w:rPr>
        <w:t xml:space="preserve">: </w:t>
      </w:r>
      <w:r w:rsidR="004D65F4" w:rsidRPr="6CA08529">
        <w:rPr>
          <w:rFonts w:ascii="Trebuchet MS" w:hAnsi="Trebuchet MS"/>
          <w:b/>
          <w:bCs/>
          <w:color w:val="000000" w:themeColor="text1"/>
        </w:rPr>
        <w:t>(</w:t>
      </w:r>
      <w:r w:rsidR="008D07DE" w:rsidRPr="6CA08529">
        <w:rPr>
          <w:rFonts w:ascii="Trebuchet MS" w:hAnsi="Trebuchet MS"/>
          <w:b/>
          <w:bCs/>
          <w:color w:val="000000" w:themeColor="text1"/>
        </w:rPr>
        <w:t xml:space="preserve">Delete </w:t>
      </w:r>
      <w:r w:rsidR="009522D2" w:rsidRPr="6CA08529">
        <w:rPr>
          <w:rFonts w:ascii="Trebuchet MS" w:hAnsi="Trebuchet MS"/>
          <w:b/>
          <w:bCs/>
          <w:color w:val="000000" w:themeColor="text1"/>
        </w:rPr>
        <w:t xml:space="preserve">one of the two following </w:t>
      </w:r>
      <w:r w:rsidR="006B2C33" w:rsidRPr="6CA08529">
        <w:rPr>
          <w:rFonts w:ascii="Trebuchet MS" w:hAnsi="Trebuchet MS"/>
          <w:b/>
          <w:bCs/>
          <w:color w:val="000000" w:themeColor="text1"/>
        </w:rPr>
        <w:t>paragraphs</w:t>
      </w:r>
      <w:r w:rsidR="00BE5E45" w:rsidRPr="6CA08529">
        <w:rPr>
          <w:rFonts w:ascii="Trebuchet MS" w:hAnsi="Trebuchet MS"/>
          <w:b/>
          <w:bCs/>
          <w:color w:val="000000" w:themeColor="text1"/>
        </w:rPr>
        <w:t xml:space="preserve"> </w:t>
      </w:r>
      <w:r w:rsidR="008D07DE" w:rsidRPr="6CA08529">
        <w:rPr>
          <w:rFonts w:ascii="Trebuchet MS" w:hAnsi="Trebuchet MS"/>
          <w:b/>
          <w:bCs/>
          <w:color w:val="000000" w:themeColor="text1"/>
        </w:rPr>
        <w:t>that does</w:t>
      </w:r>
      <w:r w:rsidR="00BE5E45" w:rsidRPr="6CA08529">
        <w:rPr>
          <w:rFonts w:ascii="Trebuchet MS" w:hAnsi="Trebuchet MS"/>
          <w:b/>
          <w:bCs/>
          <w:color w:val="000000" w:themeColor="text1"/>
        </w:rPr>
        <w:t xml:space="preserve"> </w:t>
      </w:r>
      <w:r w:rsidR="00BE5E45" w:rsidRPr="6CA08529">
        <w:rPr>
          <w:rFonts w:ascii="Trebuchet MS" w:hAnsi="Trebuchet MS"/>
          <w:b/>
          <w:bCs/>
          <w:color w:val="FF0000"/>
          <w:u w:val="single"/>
        </w:rPr>
        <w:t>NOT</w:t>
      </w:r>
      <w:r w:rsidR="00BE5E45" w:rsidRPr="6CA08529">
        <w:rPr>
          <w:rFonts w:ascii="Trebuchet MS" w:hAnsi="Trebuchet MS"/>
          <w:b/>
          <w:bCs/>
          <w:color w:val="FF0000"/>
        </w:rPr>
        <w:t xml:space="preserve"> </w:t>
      </w:r>
      <w:r w:rsidR="008D07DE" w:rsidRPr="6CA08529">
        <w:rPr>
          <w:rFonts w:ascii="Trebuchet MS" w:hAnsi="Trebuchet MS"/>
          <w:b/>
          <w:bCs/>
          <w:color w:val="000000" w:themeColor="text1"/>
        </w:rPr>
        <w:t>apply to your funding</w:t>
      </w:r>
      <w:r w:rsidR="00ED3B8E">
        <w:rPr>
          <w:rFonts w:ascii="Trebuchet MS" w:hAnsi="Trebuchet MS"/>
          <w:b/>
          <w:bCs/>
          <w:color w:val="000000" w:themeColor="text1"/>
        </w:rPr>
        <w:t>).</w:t>
      </w:r>
    </w:p>
    <w:p w14:paraId="3F6A95DE" w14:textId="4E3B4C51" w:rsidR="00275754" w:rsidRPr="00C85304" w:rsidRDefault="00275754" w:rsidP="6CA08529">
      <w:pPr>
        <w:spacing w:after="240" w:line="360" w:lineRule="auto"/>
        <w:jc w:val="both"/>
        <w:rPr>
          <w:rFonts w:ascii="Trebuchet MS" w:hAnsi="Trebuchet MS"/>
          <w:b/>
          <w:bCs/>
          <w:sz w:val="22"/>
          <w:szCs w:val="22"/>
          <w:highlight w:val="yellow"/>
          <w:u w:val="single"/>
        </w:rPr>
      </w:pPr>
      <w:r w:rsidRPr="6CA08529">
        <w:rPr>
          <w:rFonts w:ascii="Trebuchet MS" w:hAnsi="Trebuchet MS"/>
          <w:b/>
          <w:bCs/>
          <w:sz w:val="22"/>
          <w:szCs w:val="22"/>
          <w:highlight w:val="yellow"/>
          <w:u w:val="single"/>
        </w:rPr>
        <w:t xml:space="preserve">If your grant is for more that </w:t>
      </w:r>
      <w:proofErr w:type="gramStart"/>
      <w:r w:rsidRPr="6CA08529">
        <w:rPr>
          <w:rFonts w:ascii="Trebuchet MS" w:hAnsi="Trebuchet MS"/>
          <w:b/>
          <w:bCs/>
          <w:sz w:val="22"/>
          <w:szCs w:val="22"/>
          <w:highlight w:val="yellow"/>
          <w:u w:val="single"/>
        </w:rPr>
        <w:t>£10,000</w:t>
      </w:r>
      <w:proofErr w:type="gramEnd"/>
      <w:r w:rsidRPr="6CA08529">
        <w:rPr>
          <w:rFonts w:ascii="Trebuchet MS" w:hAnsi="Trebuchet MS"/>
          <w:b/>
          <w:bCs/>
          <w:sz w:val="22"/>
          <w:szCs w:val="22"/>
          <w:highlight w:val="yellow"/>
          <w:u w:val="single"/>
        </w:rPr>
        <w:t xml:space="preserve"> please use this paragraph</w:t>
      </w:r>
    </w:p>
    <w:p w14:paraId="41BC81AA" w14:textId="14A874ED" w:rsidR="00E747C1" w:rsidRDefault="002734BB" w:rsidP="00776756">
      <w:pPr>
        <w:spacing w:after="240" w:line="360" w:lineRule="auto"/>
        <w:jc w:val="both"/>
        <w:rPr>
          <w:rFonts w:ascii="Trebuchet MS" w:eastAsiaTheme="majorEastAsia" w:hAnsi="Trebuchet MS"/>
          <w:sz w:val="22"/>
          <w:szCs w:val="22"/>
        </w:rPr>
      </w:pPr>
      <w:r w:rsidRPr="002734BB">
        <w:rPr>
          <w:rFonts w:ascii="Trebuchet MS" w:hAnsi="Trebuchet MS"/>
          <w:b/>
          <w:bCs/>
          <w:color w:val="FF0000"/>
          <w:sz w:val="22"/>
          <w:szCs w:val="22"/>
        </w:rPr>
        <w:t>[</w:t>
      </w:r>
      <w:r w:rsidRPr="00532B7B">
        <w:rPr>
          <w:rFonts w:ascii="Trebuchet MS" w:hAnsi="Trebuchet MS"/>
          <w:b/>
          <w:bCs/>
          <w:color w:val="FF0000"/>
          <w:sz w:val="22"/>
          <w:szCs w:val="22"/>
        </w:rPr>
        <w:t>Y</w:t>
      </w:r>
      <w:r w:rsidRPr="00183297">
        <w:rPr>
          <w:rFonts w:ascii="Trebuchet MS" w:hAnsi="Trebuchet MS"/>
          <w:b/>
          <w:bCs/>
          <w:color w:val="FF0000"/>
          <w:sz w:val="22"/>
          <w:szCs w:val="22"/>
        </w:rPr>
        <w:t>our organisation’s name]</w:t>
      </w:r>
      <w:r w:rsidR="00DD68A4" w:rsidRPr="00FC65D7">
        <w:rPr>
          <w:rFonts w:ascii="Trebuchet MS" w:hAnsi="Trebuchet MS"/>
          <w:color w:val="FF0000"/>
          <w:sz w:val="22"/>
          <w:szCs w:val="22"/>
        </w:rPr>
        <w:t xml:space="preserve"> </w:t>
      </w:r>
      <w:r w:rsidR="004C2FCF" w:rsidRPr="00EC2B2B">
        <w:rPr>
          <w:rFonts w:ascii="Trebuchet MS" w:hAnsi="Trebuchet MS"/>
          <w:sz w:val="22"/>
          <w:szCs w:val="22"/>
        </w:rPr>
        <w:t xml:space="preserve">is one of </w:t>
      </w:r>
      <w:r w:rsidR="009F5D89">
        <w:rPr>
          <w:rFonts w:ascii="Trebuchet MS" w:hAnsi="Trebuchet MS"/>
          <w:sz w:val="22"/>
          <w:szCs w:val="22"/>
        </w:rPr>
        <w:t>9</w:t>
      </w:r>
      <w:r w:rsidR="00AC3D44">
        <w:rPr>
          <w:rFonts w:ascii="Trebuchet MS" w:hAnsi="Trebuchet MS"/>
          <w:sz w:val="22"/>
          <w:szCs w:val="22"/>
        </w:rPr>
        <w:t>1</w:t>
      </w:r>
      <w:r w:rsidR="004C2FCF" w:rsidRPr="00EC2B2B">
        <w:rPr>
          <w:rFonts w:ascii="Trebuchet MS" w:hAnsi="Trebuchet MS"/>
          <w:sz w:val="22"/>
          <w:szCs w:val="22"/>
        </w:rPr>
        <w:t xml:space="preserve"> </w:t>
      </w:r>
      <w:r w:rsidR="005127BB" w:rsidRPr="00EC2B2B">
        <w:rPr>
          <w:rFonts w:ascii="Trebuchet MS" w:hAnsi="Trebuchet MS"/>
          <w:sz w:val="22"/>
          <w:szCs w:val="22"/>
        </w:rPr>
        <w:t>organisations</w:t>
      </w:r>
      <w:r w:rsidR="00183297" w:rsidRPr="00EC2B2B">
        <w:rPr>
          <w:rFonts w:ascii="Trebuchet MS" w:hAnsi="Trebuchet MS"/>
          <w:sz w:val="22"/>
          <w:szCs w:val="22"/>
        </w:rPr>
        <w:t xml:space="preserve"> across the country</w:t>
      </w:r>
      <w:r w:rsidR="004C2FCF" w:rsidRPr="00EC2B2B">
        <w:rPr>
          <w:rFonts w:ascii="Trebuchet MS" w:hAnsi="Trebuchet MS"/>
          <w:sz w:val="22"/>
          <w:szCs w:val="22"/>
        </w:rPr>
        <w:t xml:space="preserve"> to be awarded funding from the</w:t>
      </w:r>
      <w:r w:rsidR="00B1727E" w:rsidRPr="00EC2B2B">
        <w:rPr>
          <w:rFonts w:ascii="Trebuchet MS" w:hAnsi="Trebuchet MS"/>
          <w:sz w:val="22"/>
          <w:szCs w:val="22"/>
        </w:rPr>
        <w:t xml:space="preserve"> </w:t>
      </w:r>
      <w:r w:rsidR="00E85CDF" w:rsidRPr="6CA08529">
        <w:rPr>
          <w:rFonts w:ascii="Trebuchet MS" w:eastAsiaTheme="majorEastAsia" w:hAnsi="Trebuchet MS"/>
          <w:b/>
          <w:bCs/>
          <w:sz w:val="22"/>
          <w:szCs w:val="22"/>
          <w:bdr w:val="none" w:sz="0" w:space="0" w:color="auto" w:frame="1"/>
        </w:rPr>
        <w:t>Platinum Jubilee Fund</w:t>
      </w:r>
      <w:r w:rsidR="00E85CDF" w:rsidRPr="6CA08529">
        <w:rPr>
          <w:rFonts w:ascii="Trebuchet MS" w:eastAsiaTheme="majorEastAsia" w:hAnsi="Trebuchet MS"/>
          <w:sz w:val="22"/>
          <w:szCs w:val="22"/>
          <w:bdr w:val="none" w:sz="0" w:space="0" w:color="auto" w:frame="1"/>
        </w:rPr>
        <w:t xml:space="preserve">, </w:t>
      </w:r>
      <w:r w:rsidR="003E30A1" w:rsidRPr="6CA08529">
        <w:rPr>
          <w:rFonts w:ascii="Trebuchet MS" w:eastAsiaTheme="majorEastAsia" w:hAnsi="Trebuchet MS"/>
          <w:sz w:val="22"/>
          <w:szCs w:val="22"/>
          <w:bdr w:val="none" w:sz="0" w:space="0" w:color="auto" w:frame="1"/>
        </w:rPr>
        <w:t>which</w:t>
      </w:r>
      <w:r w:rsidR="000F3F93" w:rsidRPr="6CA08529">
        <w:rPr>
          <w:rFonts w:ascii="Trebuchet MS" w:eastAsiaTheme="majorEastAsia" w:hAnsi="Trebuchet MS"/>
          <w:sz w:val="22"/>
          <w:szCs w:val="22"/>
          <w:bdr w:val="none" w:sz="0" w:space="0" w:color="auto" w:frame="1"/>
        </w:rPr>
        <w:t xml:space="preserve"> </w:t>
      </w:r>
      <w:r w:rsidR="00823F3B" w:rsidRPr="6CA08529">
        <w:rPr>
          <w:rFonts w:ascii="Trebuchet MS" w:eastAsiaTheme="majorEastAsia" w:hAnsi="Trebuchet MS"/>
          <w:sz w:val="22"/>
          <w:szCs w:val="22"/>
          <w:bdr w:val="none" w:sz="0" w:space="0" w:color="auto" w:frame="1"/>
        </w:rPr>
        <w:t xml:space="preserve">has been launched </w:t>
      </w:r>
      <w:r w:rsidR="008A6572" w:rsidRPr="6CA08529">
        <w:rPr>
          <w:rFonts w:ascii="Trebuchet MS" w:eastAsiaTheme="majorEastAsia" w:hAnsi="Trebuchet MS"/>
          <w:sz w:val="22"/>
          <w:szCs w:val="22"/>
          <w:bdr w:val="none" w:sz="0" w:space="0" w:color="auto" w:frame="1"/>
        </w:rPr>
        <w:t xml:space="preserve">by </w:t>
      </w:r>
      <w:r w:rsidR="00F12F69" w:rsidRPr="6CA08529">
        <w:rPr>
          <w:rFonts w:ascii="Trebuchet MS" w:eastAsiaTheme="majorEastAsia" w:hAnsi="Trebuchet MS"/>
          <w:sz w:val="22"/>
          <w:szCs w:val="22"/>
          <w:bdr w:val="none" w:sz="0" w:space="0" w:color="auto" w:frame="1"/>
        </w:rPr>
        <w:t>T</w:t>
      </w:r>
      <w:r w:rsidR="008A6572" w:rsidRPr="6CA08529">
        <w:rPr>
          <w:rFonts w:ascii="Trebuchet MS" w:eastAsiaTheme="majorEastAsia" w:hAnsi="Trebuchet MS"/>
          <w:sz w:val="22"/>
          <w:szCs w:val="22"/>
          <w:bdr w:val="none" w:sz="0" w:space="0" w:color="auto" w:frame="1"/>
        </w:rPr>
        <w:t xml:space="preserve">he National Lottery Community Fund </w:t>
      </w:r>
      <w:r w:rsidR="003566DD" w:rsidRPr="6CA08529">
        <w:rPr>
          <w:rFonts w:ascii="Trebuchet MS" w:eastAsiaTheme="majorEastAsia" w:hAnsi="Trebuchet MS"/>
          <w:sz w:val="22"/>
          <w:szCs w:val="22"/>
          <w:bdr w:val="none" w:sz="0" w:space="0" w:color="auto" w:frame="1"/>
        </w:rPr>
        <w:t xml:space="preserve">to </w:t>
      </w:r>
      <w:r w:rsidR="003E30A1" w:rsidRPr="6CA08529">
        <w:rPr>
          <w:rFonts w:ascii="Trebuchet MS" w:eastAsiaTheme="majorEastAsia" w:hAnsi="Trebuchet MS"/>
          <w:sz w:val="22"/>
          <w:szCs w:val="22"/>
          <w:bdr w:val="none" w:sz="0" w:space="0" w:color="auto" w:frame="1"/>
        </w:rPr>
        <w:t>celebrate</w:t>
      </w:r>
      <w:r w:rsidR="0026674B" w:rsidRPr="6CA08529">
        <w:rPr>
          <w:rFonts w:ascii="Trebuchet MS" w:eastAsiaTheme="majorEastAsia" w:hAnsi="Trebuchet MS"/>
          <w:sz w:val="22"/>
          <w:szCs w:val="22"/>
          <w:bdr w:val="none" w:sz="0" w:space="0" w:color="auto" w:frame="1"/>
        </w:rPr>
        <w:t xml:space="preserve"> 70 years of </w:t>
      </w:r>
      <w:r w:rsidR="003E30A1" w:rsidRPr="6CA08529">
        <w:rPr>
          <w:rFonts w:ascii="Trebuchet MS" w:eastAsiaTheme="majorEastAsia" w:hAnsi="Trebuchet MS"/>
          <w:sz w:val="22"/>
          <w:szCs w:val="22"/>
          <w:bdr w:val="none" w:sz="0" w:space="0" w:color="auto" w:frame="1"/>
        </w:rPr>
        <w:t>Her Majesty</w:t>
      </w:r>
      <w:r w:rsidR="0026674B" w:rsidRPr="6CA08529">
        <w:rPr>
          <w:rFonts w:ascii="Trebuchet MS" w:eastAsiaTheme="majorEastAsia" w:hAnsi="Trebuchet MS"/>
          <w:sz w:val="22"/>
          <w:szCs w:val="22"/>
          <w:bdr w:val="none" w:sz="0" w:space="0" w:color="auto" w:frame="1"/>
        </w:rPr>
        <w:t xml:space="preserve"> </w:t>
      </w:r>
      <w:proofErr w:type="gramStart"/>
      <w:r w:rsidR="00F12F69" w:rsidRPr="6CA08529">
        <w:rPr>
          <w:rFonts w:ascii="Trebuchet MS" w:eastAsiaTheme="majorEastAsia" w:hAnsi="Trebuchet MS"/>
          <w:sz w:val="22"/>
          <w:szCs w:val="22"/>
          <w:bdr w:val="none" w:sz="0" w:space="0" w:color="auto" w:frame="1"/>
        </w:rPr>
        <w:t>T</w:t>
      </w:r>
      <w:r w:rsidR="0026674B" w:rsidRPr="6CA08529">
        <w:rPr>
          <w:rFonts w:ascii="Trebuchet MS" w:eastAsiaTheme="majorEastAsia" w:hAnsi="Trebuchet MS"/>
          <w:sz w:val="22"/>
          <w:szCs w:val="22"/>
          <w:bdr w:val="none" w:sz="0" w:space="0" w:color="auto" w:frame="1"/>
        </w:rPr>
        <w:t>he</w:t>
      </w:r>
      <w:proofErr w:type="gramEnd"/>
      <w:r w:rsidR="0026674B" w:rsidRPr="6CA08529">
        <w:rPr>
          <w:rFonts w:ascii="Trebuchet MS" w:eastAsiaTheme="majorEastAsia" w:hAnsi="Trebuchet MS"/>
          <w:sz w:val="22"/>
          <w:szCs w:val="22"/>
          <w:bdr w:val="none" w:sz="0" w:space="0" w:color="auto" w:frame="1"/>
        </w:rPr>
        <w:t xml:space="preserve"> Queen</w:t>
      </w:r>
      <w:r w:rsidR="003A11D2" w:rsidRPr="6CA08529">
        <w:rPr>
          <w:rFonts w:ascii="Trebuchet MS" w:eastAsiaTheme="majorEastAsia" w:hAnsi="Trebuchet MS"/>
          <w:sz w:val="22"/>
          <w:szCs w:val="22"/>
          <w:bdr w:val="none" w:sz="0" w:space="0" w:color="auto" w:frame="1"/>
        </w:rPr>
        <w:t xml:space="preserve">’s reign, </w:t>
      </w:r>
      <w:r w:rsidR="00F34809" w:rsidRPr="6CA08529">
        <w:rPr>
          <w:rFonts w:ascii="Trebuchet MS" w:eastAsiaTheme="majorEastAsia" w:hAnsi="Trebuchet MS"/>
          <w:sz w:val="22"/>
          <w:szCs w:val="22"/>
          <w:bdr w:val="none" w:sz="0" w:space="0" w:color="auto" w:frame="1"/>
        </w:rPr>
        <w:t xml:space="preserve">by providing </w:t>
      </w:r>
      <w:r w:rsidR="003E30A1" w:rsidRPr="6CA08529">
        <w:rPr>
          <w:rFonts w:ascii="Trebuchet MS" w:eastAsiaTheme="majorEastAsia" w:hAnsi="Trebuchet MS"/>
          <w:sz w:val="22"/>
          <w:szCs w:val="22"/>
          <w:bdr w:val="none" w:sz="0" w:space="0" w:color="auto" w:frame="1"/>
        </w:rPr>
        <w:t>impactful grants to projects across the UK</w:t>
      </w:r>
      <w:r w:rsidR="00763AC7" w:rsidRPr="6CA08529">
        <w:rPr>
          <w:rFonts w:ascii="Trebuchet MS" w:eastAsiaTheme="majorEastAsia" w:hAnsi="Trebuchet MS"/>
          <w:sz w:val="22"/>
          <w:szCs w:val="22"/>
        </w:rPr>
        <w:t xml:space="preserve"> </w:t>
      </w:r>
      <w:r w:rsidR="004C2FCF" w:rsidRPr="6CA08529">
        <w:rPr>
          <w:rFonts w:ascii="Trebuchet MS" w:eastAsiaTheme="majorEastAsia" w:hAnsi="Trebuchet MS"/>
          <w:sz w:val="22"/>
          <w:szCs w:val="22"/>
        </w:rPr>
        <w:t>that are helping</w:t>
      </w:r>
      <w:r w:rsidR="00E452F6" w:rsidRPr="6CA08529">
        <w:rPr>
          <w:rFonts w:ascii="Trebuchet MS" w:eastAsiaTheme="majorEastAsia" w:hAnsi="Trebuchet MS"/>
          <w:sz w:val="22"/>
          <w:szCs w:val="22"/>
        </w:rPr>
        <w:t xml:space="preserve"> to</w:t>
      </w:r>
      <w:r w:rsidR="00271EB6" w:rsidRPr="6CA08529">
        <w:rPr>
          <w:rFonts w:ascii="Trebuchet MS" w:eastAsiaTheme="majorEastAsia" w:hAnsi="Trebuchet MS"/>
          <w:sz w:val="22"/>
          <w:szCs w:val="22"/>
        </w:rPr>
        <w:t xml:space="preserve"> bring communities together.</w:t>
      </w:r>
    </w:p>
    <w:p w14:paraId="264D6071" w14:textId="53EB9BBD" w:rsidR="00532B7B" w:rsidRDefault="00E747C1" w:rsidP="00776756">
      <w:pPr>
        <w:spacing w:after="240" w:line="360" w:lineRule="auto"/>
        <w:jc w:val="both"/>
        <w:rPr>
          <w:rFonts w:ascii="Trebuchet MS" w:eastAsiaTheme="majorEastAsia" w:hAnsi="Trebuchet MS"/>
          <w:b/>
          <w:bCs/>
          <w:sz w:val="22"/>
          <w:szCs w:val="22"/>
        </w:rPr>
      </w:pPr>
      <w:r w:rsidRPr="00E747C1">
        <w:rPr>
          <w:rFonts w:ascii="Trebuchet MS" w:eastAsiaTheme="majorEastAsia" w:hAnsi="Trebuchet MS"/>
          <w:b/>
          <w:bCs/>
          <w:sz w:val="22"/>
          <w:szCs w:val="22"/>
        </w:rPr>
        <w:t>OR</w:t>
      </w:r>
    </w:p>
    <w:p w14:paraId="10C2731C" w14:textId="7B00BC84" w:rsidR="00275754" w:rsidRPr="00776756" w:rsidRDefault="00275754" w:rsidP="6CA08529">
      <w:pPr>
        <w:spacing w:after="240" w:line="360" w:lineRule="auto"/>
        <w:jc w:val="both"/>
        <w:rPr>
          <w:rFonts w:ascii="Trebuchet MS" w:eastAsiaTheme="majorEastAsia" w:hAnsi="Trebuchet MS"/>
          <w:b/>
          <w:bCs/>
          <w:color w:val="FF0000"/>
          <w:sz w:val="22"/>
          <w:szCs w:val="22"/>
          <w:highlight w:val="yellow"/>
          <w:u w:val="single"/>
        </w:rPr>
      </w:pPr>
      <w:r w:rsidRPr="6CA08529">
        <w:rPr>
          <w:rFonts w:ascii="Trebuchet MS" w:eastAsiaTheme="majorEastAsia" w:hAnsi="Trebuchet MS"/>
          <w:b/>
          <w:bCs/>
          <w:sz w:val="22"/>
          <w:szCs w:val="22"/>
          <w:highlight w:val="yellow"/>
          <w:u w:val="single"/>
        </w:rPr>
        <w:t xml:space="preserve">If your grant is for less than </w:t>
      </w:r>
      <w:proofErr w:type="gramStart"/>
      <w:r w:rsidRPr="6CA08529">
        <w:rPr>
          <w:rFonts w:ascii="Trebuchet MS" w:eastAsiaTheme="majorEastAsia" w:hAnsi="Trebuchet MS"/>
          <w:b/>
          <w:bCs/>
          <w:sz w:val="22"/>
          <w:szCs w:val="22"/>
          <w:highlight w:val="yellow"/>
          <w:u w:val="single"/>
        </w:rPr>
        <w:t>£10,000</w:t>
      </w:r>
      <w:proofErr w:type="gramEnd"/>
      <w:r w:rsidRPr="6CA08529">
        <w:rPr>
          <w:rFonts w:ascii="Trebuchet MS" w:eastAsiaTheme="majorEastAsia" w:hAnsi="Trebuchet MS"/>
          <w:b/>
          <w:bCs/>
          <w:sz w:val="22"/>
          <w:szCs w:val="22"/>
          <w:highlight w:val="yellow"/>
          <w:u w:val="single"/>
        </w:rPr>
        <w:t xml:space="preserve"> please use this paragraph</w:t>
      </w:r>
    </w:p>
    <w:p w14:paraId="138B8C37" w14:textId="301CA405" w:rsidR="009F5D89" w:rsidRPr="00776756" w:rsidRDefault="00532B7B" w:rsidP="00776756">
      <w:pPr>
        <w:spacing w:after="240" w:line="360" w:lineRule="auto"/>
        <w:jc w:val="both"/>
        <w:rPr>
          <w:rFonts w:ascii="Trebuchet MS" w:hAnsi="Trebuchet MS"/>
          <w:sz w:val="22"/>
          <w:szCs w:val="22"/>
        </w:rPr>
      </w:pPr>
      <w:r w:rsidRPr="6CA08529">
        <w:rPr>
          <w:rFonts w:ascii="Trebuchet MS" w:hAnsi="Trebuchet MS"/>
          <w:b/>
          <w:bCs/>
          <w:color w:val="FF0000"/>
          <w:sz w:val="22"/>
          <w:szCs w:val="22"/>
        </w:rPr>
        <w:t>[Your organisation’s name]</w:t>
      </w:r>
      <w:r w:rsidRPr="6CA08529">
        <w:rPr>
          <w:rFonts w:ascii="Trebuchet MS" w:hAnsi="Trebuchet MS"/>
          <w:color w:val="FF0000"/>
          <w:sz w:val="22"/>
          <w:szCs w:val="22"/>
        </w:rPr>
        <w:t xml:space="preserve"> </w:t>
      </w:r>
      <w:r w:rsidR="00F07E55" w:rsidRPr="6CA08529">
        <w:rPr>
          <w:rFonts w:ascii="Trebuchet MS" w:hAnsi="Trebuchet MS"/>
          <w:sz w:val="22"/>
          <w:szCs w:val="22"/>
        </w:rPr>
        <w:t>has</w:t>
      </w:r>
      <w:r w:rsidR="00AB54E5" w:rsidRPr="6CA08529">
        <w:rPr>
          <w:rFonts w:ascii="Trebuchet MS" w:hAnsi="Trebuchet MS"/>
          <w:sz w:val="22"/>
          <w:szCs w:val="22"/>
        </w:rPr>
        <w:t xml:space="preserve"> received the funding from </w:t>
      </w:r>
      <w:r w:rsidR="001F108D" w:rsidRPr="6CA08529">
        <w:rPr>
          <w:rFonts w:ascii="Trebuchet MS" w:hAnsi="Trebuchet MS"/>
          <w:sz w:val="22"/>
          <w:szCs w:val="22"/>
        </w:rPr>
        <w:t>T</w:t>
      </w:r>
      <w:r w:rsidR="00AB54E5" w:rsidRPr="6CA08529">
        <w:rPr>
          <w:rFonts w:ascii="Trebuchet MS" w:hAnsi="Trebuchet MS"/>
          <w:sz w:val="22"/>
          <w:szCs w:val="22"/>
        </w:rPr>
        <w:t xml:space="preserve">he </w:t>
      </w:r>
      <w:r w:rsidR="00364E13" w:rsidRPr="6CA08529">
        <w:rPr>
          <w:rFonts w:ascii="Trebuchet MS" w:hAnsi="Trebuchet MS"/>
          <w:sz w:val="22"/>
          <w:szCs w:val="22"/>
        </w:rPr>
        <w:t>National Lottery C</w:t>
      </w:r>
      <w:r w:rsidR="00397435" w:rsidRPr="6CA08529">
        <w:rPr>
          <w:rFonts w:ascii="Trebuchet MS" w:hAnsi="Trebuchet MS"/>
          <w:sz w:val="22"/>
          <w:szCs w:val="22"/>
        </w:rPr>
        <w:t>o</w:t>
      </w:r>
      <w:r w:rsidR="00364E13" w:rsidRPr="6CA08529">
        <w:rPr>
          <w:rFonts w:ascii="Trebuchet MS" w:hAnsi="Trebuchet MS"/>
          <w:sz w:val="22"/>
          <w:szCs w:val="22"/>
        </w:rPr>
        <w:t xml:space="preserve">mmunity Fund’s </w:t>
      </w:r>
      <w:r w:rsidR="00364E13" w:rsidRPr="6CA08529">
        <w:rPr>
          <w:rFonts w:ascii="Trebuchet MS" w:hAnsi="Trebuchet MS"/>
          <w:b/>
          <w:bCs/>
          <w:sz w:val="22"/>
          <w:szCs w:val="22"/>
        </w:rPr>
        <w:t>Awards for All Programme</w:t>
      </w:r>
      <w:r w:rsidR="00364E13" w:rsidRPr="6CA08529">
        <w:rPr>
          <w:rFonts w:ascii="Trebuchet MS" w:hAnsi="Trebuchet MS"/>
          <w:sz w:val="22"/>
          <w:szCs w:val="22"/>
        </w:rPr>
        <w:t xml:space="preserve">, which </w:t>
      </w:r>
      <w:r w:rsidR="004C2480" w:rsidRPr="6CA08529">
        <w:rPr>
          <w:rFonts w:ascii="Trebuchet MS" w:hAnsi="Trebuchet MS"/>
          <w:sz w:val="22"/>
          <w:szCs w:val="22"/>
        </w:rPr>
        <w:t>provides</w:t>
      </w:r>
      <w:r w:rsidR="00A845DC" w:rsidRPr="6CA08529">
        <w:rPr>
          <w:rFonts w:ascii="Trebuchet MS" w:hAnsi="Trebuchet MS"/>
          <w:sz w:val="22"/>
          <w:szCs w:val="22"/>
        </w:rPr>
        <w:t xml:space="preserve"> almost £80</w:t>
      </w:r>
      <w:r w:rsidR="001F108D" w:rsidRPr="6CA08529">
        <w:rPr>
          <w:rFonts w:ascii="Trebuchet MS" w:hAnsi="Trebuchet MS"/>
          <w:sz w:val="22"/>
          <w:szCs w:val="22"/>
        </w:rPr>
        <w:t xml:space="preserve"> </w:t>
      </w:r>
      <w:r w:rsidR="00A845DC" w:rsidRPr="6CA08529">
        <w:rPr>
          <w:rFonts w:ascii="Trebuchet MS" w:hAnsi="Trebuchet MS"/>
          <w:sz w:val="22"/>
          <w:szCs w:val="22"/>
        </w:rPr>
        <w:t xml:space="preserve">million of National Lottery </w:t>
      </w:r>
      <w:r w:rsidR="00776756" w:rsidRPr="6CA08529">
        <w:rPr>
          <w:rFonts w:ascii="Trebuchet MS" w:hAnsi="Trebuchet MS"/>
          <w:sz w:val="22"/>
          <w:szCs w:val="22"/>
        </w:rPr>
        <w:t>f</w:t>
      </w:r>
      <w:r w:rsidR="00A845DC" w:rsidRPr="6CA08529">
        <w:rPr>
          <w:rFonts w:ascii="Trebuchet MS" w:hAnsi="Trebuchet MS"/>
          <w:sz w:val="22"/>
          <w:szCs w:val="22"/>
        </w:rPr>
        <w:t xml:space="preserve">unding </w:t>
      </w:r>
      <w:r w:rsidR="004C2480" w:rsidRPr="6CA08529">
        <w:rPr>
          <w:rFonts w:ascii="Trebuchet MS" w:hAnsi="Trebuchet MS"/>
          <w:sz w:val="22"/>
          <w:szCs w:val="22"/>
        </w:rPr>
        <w:t xml:space="preserve">to local projects </w:t>
      </w:r>
      <w:r w:rsidR="00C01F40" w:rsidRPr="6CA08529">
        <w:rPr>
          <w:rFonts w:ascii="Trebuchet MS" w:hAnsi="Trebuchet MS"/>
          <w:sz w:val="22"/>
          <w:szCs w:val="22"/>
        </w:rPr>
        <w:t xml:space="preserve">across the UK every year. </w:t>
      </w:r>
    </w:p>
    <w:p w14:paraId="4FCFCC07" w14:textId="55B7FEFD" w:rsidR="00A74D35" w:rsidRDefault="003932A8" w:rsidP="424BFCC4">
      <w:pPr>
        <w:spacing w:after="240" w:line="360" w:lineRule="auto"/>
        <w:jc w:val="both"/>
        <w:rPr>
          <w:rFonts w:ascii="Trebuchet MS" w:eastAsiaTheme="majorEastAsia" w:hAnsi="Trebuchet MS"/>
          <w:b/>
          <w:bCs/>
          <w:color w:val="FF0000"/>
          <w:sz w:val="22"/>
          <w:szCs w:val="22"/>
        </w:rPr>
      </w:pPr>
      <w:r w:rsidRPr="00D93D07">
        <w:rPr>
          <w:rFonts w:ascii="Trebuchet MS" w:hAnsi="Trebuchet MS"/>
          <w:b/>
          <w:bCs/>
          <w:color w:val="FF0000"/>
          <w:sz w:val="22"/>
          <w:szCs w:val="22"/>
        </w:rPr>
        <w:t>[</w:t>
      </w:r>
      <w:r w:rsidR="001015A5" w:rsidRPr="424BFCC4">
        <w:rPr>
          <w:rFonts w:ascii="Trebuchet MS" w:eastAsiaTheme="majorEastAsia" w:hAnsi="Trebuchet MS"/>
          <w:b/>
          <w:bCs/>
          <w:color w:val="FF0000"/>
          <w:sz w:val="22"/>
          <w:szCs w:val="22"/>
          <w:bdr w:val="none" w:sz="0" w:space="0" w:color="auto" w:frame="1"/>
        </w:rPr>
        <w:t>Your organis</w:t>
      </w:r>
      <w:r w:rsidR="00721EB3" w:rsidRPr="424BFCC4">
        <w:rPr>
          <w:rFonts w:ascii="Trebuchet MS" w:eastAsiaTheme="majorEastAsia" w:hAnsi="Trebuchet MS"/>
          <w:b/>
          <w:bCs/>
          <w:color w:val="FF0000"/>
          <w:sz w:val="22"/>
          <w:szCs w:val="22"/>
          <w:bdr w:val="none" w:sz="0" w:space="0" w:color="auto" w:frame="1"/>
        </w:rPr>
        <w:t>ation</w:t>
      </w:r>
      <w:r w:rsidR="00921466" w:rsidRPr="424BFCC4">
        <w:rPr>
          <w:rFonts w:ascii="Trebuchet MS" w:eastAsiaTheme="majorEastAsia" w:hAnsi="Trebuchet MS"/>
          <w:b/>
          <w:bCs/>
          <w:color w:val="FF0000"/>
          <w:sz w:val="22"/>
          <w:szCs w:val="22"/>
          <w:bdr w:val="none" w:sz="0" w:space="0" w:color="auto" w:frame="1"/>
        </w:rPr>
        <w:t>’s name</w:t>
      </w:r>
      <w:r w:rsidRPr="00D93D07">
        <w:rPr>
          <w:rFonts w:ascii="Trebuchet MS" w:hAnsi="Trebuchet MS"/>
          <w:b/>
          <w:bCs/>
          <w:color w:val="FF0000"/>
          <w:sz w:val="22"/>
          <w:szCs w:val="22"/>
        </w:rPr>
        <w:t xml:space="preserve">] </w:t>
      </w:r>
      <w:r w:rsidR="001015A5" w:rsidRPr="424BFCC4">
        <w:rPr>
          <w:rFonts w:ascii="Trebuchet MS" w:eastAsiaTheme="majorEastAsia" w:hAnsi="Trebuchet MS"/>
          <w:color w:val="000000"/>
          <w:sz w:val="22"/>
          <w:szCs w:val="22"/>
          <w:bdr w:val="none" w:sz="0" w:space="0" w:color="auto" w:frame="1"/>
        </w:rPr>
        <w:t xml:space="preserve">will use </w:t>
      </w:r>
      <w:r w:rsidR="001D6281" w:rsidRPr="424BFCC4">
        <w:rPr>
          <w:rFonts w:ascii="Trebuchet MS" w:eastAsiaTheme="majorEastAsia" w:hAnsi="Trebuchet MS"/>
          <w:color w:val="000000"/>
          <w:sz w:val="22"/>
          <w:szCs w:val="22"/>
          <w:bdr w:val="none" w:sz="0" w:space="0" w:color="auto" w:frame="1"/>
        </w:rPr>
        <w:t xml:space="preserve">its </w:t>
      </w:r>
      <w:r w:rsidR="001015A5" w:rsidRPr="424BFCC4">
        <w:rPr>
          <w:rFonts w:ascii="Trebuchet MS" w:eastAsiaTheme="majorEastAsia" w:hAnsi="Trebuchet MS"/>
          <w:color w:val="000000"/>
          <w:sz w:val="22"/>
          <w:szCs w:val="22"/>
          <w:bdr w:val="none" w:sz="0" w:space="0" w:color="auto" w:frame="1"/>
        </w:rPr>
        <w:t xml:space="preserve">grant to </w:t>
      </w:r>
      <w:r w:rsidRPr="00D93D07">
        <w:rPr>
          <w:rFonts w:ascii="Trebuchet MS" w:hAnsi="Trebuchet MS"/>
          <w:b/>
          <w:bCs/>
          <w:color w:val="FF0000"/>
          <w:sz w:val="22"/>
          <w:szCs w:val="22"/>
        </w:rPr>
        <w:t>[</w:t>
      </w:r>
      <w:r w:rsidR="00275754">
        <w:rPr>
          <w:rFonts w:ascii="Trebuchet MS" w:hAnsi="Trebuchet MS"/>
          <w:b/>
          <w:bCs/>
          <w:color w:val="FF0000"/>
          <w:sz w:val="22"/>
          <w:szCs w:val="22"/>
        </w:rPr>
        <w:t xml:space="preserve">include </w:t>
      </w:r>
      <w:r w:rsidR="001015A5" w:rsidRPr="424BFCC4">
        <w:rPr>
          <w:rFonts w:ascii="Trebuchet MS" w:eastAsiaTheme="majorEastAsia" w:hAnsi="Trebuchet MS"/>
          <w:b/>
          <w:bCs/>
          <w:color w:val="FF0000"/>
          <w:sz w:val="22"/>
          <w:szCs w:val="22"/>
          <w:bdr w:val="none" w:sz="0" w:space="0" w:color="auto" w:frame="1"/>
        </w:rPr>
        <w:t xml:space="preserve">detail about your </w:t>
      </w:r>
      <w:r w:rsidR="005127BB" w:rsidRPr="424BFCC4">
        <w:rPr>
          <w:rFonts w:ascii="Trebuchet MS" w:eastAsiaTheme="majorEastAsia" w:hAnsi="Trebuchet MS"/>
          <w:b/>
          <w:bCs/>
          <w:color w:val="FF0000"/>
          <w:sz w:val="22"/>
          <w:szCs w:val="22"/>
          <w:bdr w:val="none" w:sz="0" w:space="0" w:color="auto" w:frame="1"/>
        </w:rPr>
        <w:t>organisation</w:t>
      </w:r>
      <w:r w:rsidR="0006224E" w:rsidRPr="424BFCC4">
        <w:rPr>
          <w:rFonts w:ascii="Trebuchet MS" w:eastAsiaTheme="majorEastAsia" w:hAnsi="Trebuchet MS"/>
          <w:b/>
          <w:bCs/>
          <w:color w:val="FF0000"/>
          <w:sz w:val="22"/>
          <w:szCs w:val="22"/>
          <w:bdr w:val="none" w:sz="0" w:space="0" w:color="auto" w:frame="1"/>
        </w:rPr>
        <w:t xml:space="preserve"> and </w:t>
      </w:r>
      <w:r w:rsidR="001015A5" w:rsidRPr="424BFCC4">
        <w:rPr>
          <w:rFonts w:ascii="Trebuchet MS" w:eastAsiaTheme="majorEastAsia" w:hAnsi="Trebuchet MS"/>
          <w:b/>
          <w:bCs/>
          <w:color w:val="FF0000"/>
          <w:sz w:val="22"/>
          <w:szCs w:val="22"/>
          <w:bdr w:val="none" w:sz="0" w:space="0" w:color="auto" w:frame="1"/>
        </w:rPr>
        <w:t>plans</w:t>
      </w:r>
      <w:r w:rsidR="0006224E" w:rsidRPr="424BFCC4">
        <w:rPr>
          <w:rFonts w:ascii="Trebuchet MS" w:eastAsiaTheme="majorEastAsia" w:hAnsi="Trebuchet MS"/>
          <w:b/>
          <w:bCs/>
          <w:color w:val="FF0000"/>
          <w:sz w:val="22"/>
          <w:szCs w:val="22"/>
          <w:bdr w:val="none" w:sz="0" w:space="0" w:color="auto" w:frame="1"/>
        </w:rPr>
        <w:t xml:space="preserve"> for the grant</w:t>
      </w:r>
      <w:r w:rsidR="00721EB3" w:rsidRPr="424BFCC4">
        <w:rPr>
          <w:rFonts w:ascii="Trebuchet MS" w:eastAsiaTheme="majorEastAsia" w:hAnsi="Trebuchet MS"/>
          <w:b/>
          <w:bCs/>
          <w:color w:val="FF0000"/>
          <w:sz w:val="22"/>
          <w:szCs w:val="22"/>
          <w:bdr w:val="none" w:sz="0" w:space="0" w:color="auto" w:frame="1"/>
        </w:rPr>
        <w:t>, in</w:t>
      </w:r>
      <w:r w:rsidR="00E15668" w:rsidRPr="424BFCC4">
        <w:rPr>
          <w:rFonts w:ascii="Trebuchet MS" w:eastAsiaTheme="majorEastAsia" w:hAnsi="Trebuchet MS"/>
          <w:b/>
          <w:bCs/>
          <w:color w:val="FF0000"/>
          <w:sz w:val="22"/>
          <w:szCs w:val="22"/>
          <w:bdr w:val="none" w:sz="0" w:space="0" w:color="auto" w:frame="1"/>
        </w:rPr>
        <w:t>clud</w:t>
      </w:r>
      <w:r w:rsidR="008674B8" w:rsidRPr="424BFCC4">
        <w:rPr>
          <w:rFonts w:ascii="Trebuchet MS" w:eastAsiaTheme="majorEastAsia" w:hAnsi="Trebuchet MS"/>
          <w:b/>
          <w:bCs/>
          <w:color w:val="FF0000"/>
          <w:sz w:val="22"/>
          <w:szCs w:val="22"/>
          <w:bdr w:val="none" w:sz="0" w:space="0" w:color="auto" w:frame="1"/>
        </w:rPr>
        <w:t>ing</w:t>
      </w:r>
      <w:r w:rsidR="00B949C7" w:rsidRPr="424BFCC4">
        <w:rPr>
          <w:rFonts w:ascii="Trebuchet MS" w:eastAsiaTheme="majorEastAsia" w:hAnsi="Trebuchet MS"/>
          <w:b/>
          <w:bCs/>
          <w:color w:val="FF0000"/>
          <w:sz w:val="22"/>
          <w:szCs w:val="22"/>
          <w:bdr w:val="none" w:sz="0" w:space="0" w:color="auto" w:frame="1"/>
        </w:rPr>
        <w:t xml:space="preserve"> </w:t>
      </w:r>
      <w:r w:rsidR="00721EB3" w:rsidRPr="424BFCC4">
        <w:rPr>
          <w:rFonts w:ascii="Trebuchet MS" w:eastAsiaTheme="majorEastAsia" w:hAnsi="Trebuchet MS"/>
          <w:b/>
          <w:bCs/>
          <w:color w:val="FF0000"/>
          <w:sz w:val="22"/>
          <w:szCs w:val="22"/>
          <w:bdr w:val="none" w:sz="0" w:space="0" w:color="auto" w:frame="1"/>
        </w:rPr>
        <w:t>the people that</w:t>
      </w:r>
      <w:r w:rsidR="0023708B" w:rsidRPr="424BFCC4">
        <w:rPr>
          <w:rFonts w:ascii="Trebuchet MS" w:eastAsiaTheme="majorEastAsia" w:hAnsi="Trebuchet MS"/>
          <w:b/>
          <w:bCs/>
          <w:color w:val="FF0000"/>
          <w:sz w:val="22"/>
          <w:szCs w:val="22"/>
          <w:bdr w:val="none" w:sz="0" w:space="0" w:color="auto" w:frame="1"/>
        </w:rPr>
        <w:t xml:space="preserve"> will</w:t>
      </w:r>
      <w:r w:rsidR="00721EB3" w:rsidRPr="424BFCC4">
        <w:rPr>
          <w:rFonts w:ascii="Trebuchet MS" w:eastAsiaTheme="majorEastAsia" w:hAnsi="Trebuchet MS"/>
          <w:b/>
          <w:bCs/>
          <w:color w:val="FF0000"/>
          <w:sz w:val="22"/>
          <w:szCs w:val="22"/>
          <w:bdr w:val="none" w:sz="0" w:space="0" w:color="auto" w:frame="1"/>
        </w:rPr>
        <w:t xml:space="preserve"> </w:t>
      </w:r>
      <w:r w:rsidR="00434A9B" w:rsidRPr="424BFCC4">
        <w:rPr>
          <w:rFonts w:ascii="Trebuchet MS" w:eastAsiaTheme="majorEastAsia" w:hAnsi="Trebuchet MS"/>
          <w:b/>
          <w:bCs/>
          <w:color w:val="FF0000"/>
          <w:sz w:val="22"/>
          <w:szCs w:val="22"/>
          <w:bdr w:val="none" w:sz="0" w:space="0" w:color="auto" w:frame="1"/>
        </w:rPr>
        <w:t xml:space="preserve">be </w:t>
      </w:r>
      <w:r w:rsidR="00721EB3" w:rsidRPr="424BFCC4">
        <w:rPr>
          <w:rFonts w:ascii="Trebuchet MS" w:eastAsiaTheme="majorEastAsia" w:hAnsi="Trebuchet MS"/>
          <w:b/>
          <w:bCs/>
          <w:color w:val="FF0000"/>
          <w:sz w:val="22"/>
          <w:szCs w:val="22"/>
          <w:bdr w:val="none" w:sz="0" w:space="0" w:color="auto" w:frame="1"/>
        </w:rPr>
        <w:t>support</w:t>
      </w:r>
      <w:r w:rsidR="00434A9B" w:rsidRPr="424BFCC4">
        <w:rPr>
          <w:rFonts w:ascii="Trebuchet MS" w:eastAsiaTheme="majorEastAsia" w:hAnsi="Trebuchet MS"/>
          <w:b/>
          <w:bCs/>
          <w:color w:val="FF0000"/>
          <w:sz w:val="22"/>
          <w:szCs w:val="22"/>
          <w:bdr w:val="none" w:sz="0" w:space="0" w:color="auto" w:frame="1"/>
        </w:rPr>
        <w:t>ed</w:t>
      </w:r>
      <w:r w:rsidR="001D6281" w:rsidRPr="424BFCC4">
        <w:rPr>
          <w:rFonts w:ascii="Trebuchet MS" w:eastAsiaTheme="majorEastAsia" w:hAnsi="Trebuchet MS"/>
          <w:b/>
          <w:bCs/>
          <w:color w:val="FF0000"/>
          <w:sz w:val="22"/>
          <w:szCs w:val="22"/>
          <w:bdr w:val="none" w:sz="0" w:space="0" w:color="auto" w:frame="1"/>
        </w:rPr>
        <w:t xml:space="preserve"> and how </w:t>
      </w:r>
      <w:r w:rsidR="00434A9B" w:rsidRPr="424BFCC4">
        <w:rPr>
          <w:rFonts w:ascii="Trebuchet MS" w:eastAsiaTheme="majorEastAsia" w:hAnsi="Trebuchet MS"/>
          <w:b/>
          <w:bCs/>
          <w:color w:val="FF0000"/>
          <w:sz w:val="22"/>
          <w:szCs w:val="22"/>
          <w:bdr w:val="none" w:sz="0" w:space="0" w:color="auto" w:frame="1"/>
        </w:rPr>
        <w:t xml:space="preserve">you </w:t>
      </w:r>
      <w:r w:rsidR="001D6281" w:rsidRPr="424BFCC4">
        <w:rPr>
          <w:rFonts w:ascii="Trebuchet MS" w:eastAsiaTheme="majorEastAsia" w:hAnsi="Trebuchet MS"/>
          <w:b/>
          <w:bCs/>
          <w:color w:val="FF0000"/>
          <w:sz w:val="22"/>
          <w:szCs w:val="22"/>
          <w:bdr w:val="none" w:sz="0" w:space="0" w:color="auto" w:frame="1"/>
        </w:rPr>
        <w:t xml:space="preserve">will help </w:t>
      </w:r>
      <w:r w:rsidR="00D64E11" w:rsidRPr="424BFCC4">
        <w:rPr>
          <w:rFonts w:ascii="Trebuchet MS" w:eastAsiaTheme="majorEastAsia" w:hAnsi="Trebuchet MS"/>
          <w:b/>
          <w:bCs/>
          <w:color w:val="FF0000"/>
          <w:sz w:val="22"/>
          <w:szCs w:val="22"/>
          <w:bdr w:val="none" w:sz="0" w:space="0" w:color="auto" w:frame="1"/>
        </w:rPr>
        <w:t>the local community</w:t>
      </w:r>
      <w:r w:rsidR="00766404" w:rsidRPr="424BFCC4">
        <w:rPr>
          <w:rFonts w:ascii="Trebuchet MS" w:eastAsiaTheme="majorEastAsia" w:hAnsi="Trebuchet MS"/>
          <w:b/>
          <w:bCs/>
          <w:color w:val="FF0000"/>
          <w:sz w:val="22"/>
          <w:szCs w:val="22"/>
          <w:bdr w:val="none" w:sz="0" w:space="0" w:color="auto" w:frame="1"/>
        </w:rPr>
        <w:t xml:space="preserve"> come together. Also include </w:t>
      </w:r>
      <w:r w:rsidR="00C37EA8" w:rsidRPr="424BFCC4">
        <w:rPr>
          <w:rFonts w:ascii="Trebuchet MS" w:eastAsiaTheme="majorEastAsia" w:hAnsi="Trebuchet MS"/>
          <w:b/>
          <w:bCs/>
          <w:color w:val="FF0000"/>
          <w:sz w:val="22"/>
          <w:szCs w:val="22"/>
          <w:bdr w:val="none" w:sz="0" w:space="0" w:color="auto" w:frame="1"/>
        </w:rPr>
        <w:t xml:space="preserve">any </w:t>
      </w:r>
      <w:r w:rsidR="00766404" w:rsidRPr="424BFCC4">
        <w:rPr>
          <w:rFonts w:ascii="Trebuchet MS" w:eastAsiaTheme="majorEastAsia" w:hAnsi="Trebuchet MS"/>
          <w:b/>
          <w:bCs/>
          <w:color w:val="FF0000"/>
          <w:sz w:val="22"/>
          <w:szCs w:val="22"/>
          <w:bdr w:val="none" w:sz="0" w:space="0" w:color="auto" w:frame="1"/>
        </w:rPr>
        <w:t xml:space="preserve">key </w:t>
      </w:r>
      <w:r w:rsidR="00C37EA8" w:rsidRPr="424BFCC4">
        <w:rPr>
          <w:rFonts w:ascii="Trebuchet MS" w:eastAsiaTheme="majorEastAsia" w:hAnsi="Trebuchet MS"/>
          <w:b/>
          <w:bCs/>
          <w:color w:val="FF0000"/>
          <w:sz w:val="22"/>
          <w:szCs w:val="22"/>
          <w:bdr w:val="none" w:sz="0" w:space="0" w:color="auto" w:frame="1"/>
        </w:rPr>
        <w:t>dates</w:t>
      </w:r>
      <w:r w:rsidR="00925904" w:rsidRPr="424BFCC4">
        <w:rPr>
          <w:rFonts w:ascii="Trebuchet MS" w:eastAsiaTheme="majorEastAsia" w:hAnsi="Trebuchet MS"/>
          <w:b/>
          <w:bCs/>
          <w:color w:val="FF0000"/>
          <w:sz w:val="22"/>
          <w:szCs w:val="22"/>
          <w:bdr w:val="none" w:sz="0" w:space="0" w:color="auto" w:frame="1"/>
        </w:rPr>
        <w:t xml:space="preserve">/locations etc. </w:t>
      </w:r>
      <w:r w:rsidR="00A74D35" w:rsidRPr="424BFCC4">
        <w:rPr>
          <w:rFonts w:ascii="Trebuchet MS" w:eastAsiaTheme="majorEastAsia" w:hAnsi="Trebuchet MS"/>
          <w:b/>
          <w:bCs/>
          <w:color w:val="FF0000"/>
          <w:sz w:val="22"/>
          <w:szCs w:val="22"/>
          <w:u w:val="single"/>
        </w:rPr>
        <w:t>This may require more than one paragraph</w:t>
      </w:r>
      <w:r w:rsidR="00C77113" w:rsidRPr="424BFCC4">
        <w:rPr>
          <w:rFonts w:ascii="Trebuchet MS" w:eastAsiaTheme="majorEastAsia" w:hAnsi="Trebuchet MS"/>
          <w:b/>
          <w:bCs/>
          <w:color w:val="FF0000"/>
          <w:sz w:val="22"/>
          <w:szCs w:val="22"/>
        </w:rPr>
        <w:t>]</w:t>
      </w:r>
      <w:r w:rsidR="00A74D35" w:rsidRPr="424BFCC4">
        <w:rPr>
          <w:rFonts w:ascii="Trebuchet MS" w:eastAsiaTheme="majorEastAsia" w:hAnsi="Trebuchet MS"/>
          <w:b/>
          <w:bCs/>
          <w:color w:val="FF0000"/>
          <w:sz w:val="22"/>
          <w:szCs w:val="22"/>
        </w:rPr>
        <w:t>.</w:t>
      </w:r>
    </w:p>
    <w:p w14:paraId="4E404C74" w14:textId="43905255" w:rsidR="424BFCC4" w:rsidRDefault="424BFCC4" w:rsidP="6CA08529">
      <w:pPr>
        <w:spacing w:after="240" w:line="360" w:lineRule="auto"/>
        <w:jc w:val="both"/>
        <w:rPr>
          <w:rFonts w:ascii="Trebuchet MS" w:eastAsiaTheme="majorEastAsia" w:hAnsi="Trebuchet MS"/>
          <w:b/>
          <w:bCs/>
          <w:color w:val="2F5496" w:themeColor="accent1" w:themeShade="BF"/>
          <w:sz w:val="22"/>
          <w:szCs w:val="22"/>
        </w:rPr>
      </w:pPr>
      <w:r w:rsidRPr="6CA08529">
        <w:rPr>
          <w:rFonts w:ascii="Trebuchet MS" w:eastAsiaTheme="majorEastAsia" w:hAnsi="Trebuchet MS"/>
          <w:b/>
          <w:bCs/>
          <w:sz w:val="22"/>
          <w:szCs w:val="22"/>
          <w:u w:val="single"/>
        </w:rPr>
        <w:t>Example</w:t>
      </w:r>
      <w:r w:rsidRPr="6CA08529">
        <w:rPr>
          <w:rFonts w:ascii="Trebuchet MS" w:eastAsiaTheme="majorEastAsia" w:hAnsi="Trebuchet MS"/>
          <w:b/>
          <w:bCs/>
          <w:sz w:val="22"/>
          <w:szCs w:val="22"/>
        </w:rPr>
        <w:t xml:space="preserve"> </w:t>
      </w:r>
      <w:r w:rsidRPr="6CA08529">
        <w:rPr>
          <w:rFonts w:ascii="Trebuchet MS" w:eastAsiaTheme="majorEastAsia" w:hAnsi="Trebuchet MS"/>
          <w:b/>
          <w:bCs/>
          <w:color w:val="2F5496" w:themeColor="accent1" w:themeShade="BF"/>
          <w:sz w:val="22"/>
          <w:szCs w:val="22"/>
        </w:rPr>
        <w:t>- The charity provides a calm, safe space for children from a range of backgrounds to come together to participate in fun, creative activities. The project has become a lifeline for young people in the area following a difficult two years that have limited their opportunities to socialise with friends. Activities include an arts club, music and dance workshops, and cookery classes.</w:t>
      </w:r>
    </w:p>
    <w:p w14:paraId="1A59FCBB" w14:textId="1CF234B7" w:rsidR="424BFCC4" w:rsidRDefault="424BFCC4" w:rsidP="6CA08529">
      <w:pPr>
        <w:spacing w:after="240" w:line="360" w:lineRule="auto"/>
        <w:jc w:val="both"/>
        <w:rPr>
          <w:rFonts w:ascii="Trebuchet MS" w:eastAsiaTheme="majorEastAsia" w:hAnsi="Trebuchet MS"/>
          <w:b/>
          <w:bCs/>
          <w:color w:val="2F5496" w:themeColor="accent1" w:themeShade="BF"/>
          <w:sz w:val="22"/>
          <w:szCs w:val="22"/>
        </w:rPr>
      </w:pPr>
      <w:r w:rsidRPr="6CA08529">
        <w:rPr>
          <w:rFonts w:ascii="Trebuchet MS" w:eastAsiaTheme="majorEastAsia" w:hAnsi="Trebuchet MS"/>
          <w:b/>
          <w:bCs/>
          <w:color w:val="2F5496" w:themeColor="accent1" w:themeShade="BF"/>
          <w:sz w:val="22"/>
          <w:szCs w:val="22"/>
        </w:rPr>
        <w:lastRenderedPageBreak/>
        <w:t xml:space="preserve">The new grant from </w:t>
      </w:r>
      <w:r w:rsidR="009F5D89">
        <w:rPr>
          <w:rFonts w:ascii="Trebuchet MS" w:eastAsiaTheme="majorEastAsia" w:hAnsi="Trebuchet MS"/>
          <w:b/>
          <w:bCs/>
          <w:color w:val="2F5496" w:themeColor="accent1" w:themeShade="BF"/>
          <w:sz w:val="22"/>
          <w:szCs w:val="22"/>
        </w:rPr>
        <w:t>T</w:t>
      </w:r>
      <w:r w:rsidRPr="6CA08529">
        <w:rPr>
          <w:rFonts w:ascii="Trebuchet MS" w:eastAsiaTheme="majorEastAsia" w:hAnsi="Trebuchet MS"/>
          <w:b/>
          <w:bCs/>
          <w:color w:val="2F5496" w:themeColor="accent1" w:themeShade="BF"/>
          <w:sz w:val="22"/>
          <w:szCs w:val="22"/>
        </w:rPr>
        <w:t>he National Lottery Community Fund will help the charity put on more sessions, as well as make upgrades to its centre in Woking, which will then host a street party on Saturday 4</w:t>
      </w:r>
      <w:r w:rsidRPr="6CA08529">
        <w:rPr>
          <w:rFonts w:ascii="Trebuchet MS" w:eastAsiaTheme="majorEastAsia" w:hAnsi="Trebuchet MS"/>
          <w:b/>
          <w:bCs/>
          <w:color w:val="2F5496" w:themeColor="accent1" w:themeShade="BF"/>
          <w:sz w:val="22"/>
          <w:szCs w:val="22"/>
          <w:vertAlign w:val="superscript"/>
        </w:rPr>
        <w:t>th</w:t>
      </w:r>
      <w:r w:rsidRPr="6CA08529">
        <w:rPr>
          <w:rFonts w:ascii="Trebuchet MS" w:eastAsiaTheme="majorEastAsia" w:hAnsi="Trebuchet MS"/>
          <w:b/>
          <w:bCs/>
          <w:color w:val="2F5496" w:themeColor="accent1" w:themeShade="BF"/>
          <w:sz w:val="22"/>
          <w:szCs w:val="22"/>
        </w:rPr>
        <w:t xml:space="preserve"> June to bring the community together in celebration of the Queen’s Platinum Jubilee.</w:t>
      </w:r>
    </w:p>
    <w:p w14:paraId="1DF1B07C" w14:textId="77777777" w:rsidR="00776756" w:rsidRDefault="001722D6" w:rsidP="00776756">
      <w:pPr>
        <w:spacing w:after="240" w:line="360" w:lineRule="auto"/>
        <w:jc w:val="both"/>
        <w:rPr>
          <w:rFonts w:ascii="Trebuchet MS" w:hAnsi="Trebuchet MS"/>
          <w:b/>
          <w:bCs/>
          <w:sz w:val="22"/>
          <w:szCs w:val="22"/>
        </w:rPr>
      </w:pPr>
      <w:r w:rsidRPr="0071321B">
        <w:rPr>
          <w:rFonts w:ascii="Trebuchet MS" w:hAnsi="Trebuchet MS"/>
          <w:b/>
          <w:bCs/>
          <w:color w:val="FF0000"/>
          <w:sz w:val="22"/>
          <w:szCs w:val="22"/>
        </w:rPr>
        <w:t>[Insert name]</w:t>
      </w:r>
      <w:r w:rsidRPr="00F84B76">
        <w:rPr>
          <w:rFonts w:ascii="Trebuchet MS" w:hAnsi="Trebuchet MS"/>
          <w:b/>
          <w:bCs/>
          <w:sz w:val="22"/>
          <w:szCs w:val="22"/>
        </w:rPr>
        <w:t>,</w:t>
      </w:r>
      <w:r>
        <w:rPr>
          <w:rFonts w:ascii="Trebuchet MS" w:hAnsi="Trebuchet MS"/>
          <w:b/>
          <w:bCs/>
          <w:color w:val="FF0000"/>
          <w:sz w:val="22"/>
          <w:szCs w:val="22"/>
        </w:rPr>
        <w:t xml:space="preserve"> </w:t>
      </w:r>
      <w:r w:rsidRPr="0071321B">
        <w:rPr>
          <w:rFonts w:ascii="Trebuchet MS" w:hAnsi="Trebuchet MS"/>
          <w:b/>
          <w:bCs/>
          <w:color w:val="FF0000"/>
          <w:sz w:val="22"/>
          <w:szCs w:val="22"/>
        </w:rPr>
        <w:t>[insert role title]</w:t>
      </w:r>
      <w:r>
        <w:rPr>
          <w:rFonts w:ascii="Trebuchet MS" w:hAnsi="Trebuchet MS"/>
          <w:b/>
          <w:bCs/>
          <w:color w:val="FF0000"/>
          <w:sz w:val="22"/>
          <w:szCs w:val="22"/>
        </w:rPr>
        <w:t xml:space="preserve"> </w:t>
      </w:r>
      <w:r w:rsidRPr="00F84B76">
        <w:rPr>
          <w:rFonts w:ascii="Trebuchet MS" w:hAnsi="Trebuchet MS"/>
          <w:b/>
          <w:bCs/>
          <w:sz w:val="22"/>
          <w:szCs w:val="22"/>
        </w:rPr>
        <w:t>at</w:t>
      </w:r>
      <w:r>
        <w:rPr>
          <w:rFonts w:ascii="Trebuchet MS" w:hAnsi="Trebuchet MS"/>
          <w:b/>
          <w:bCs/>
          <w:color w:val="FF0000"/>
          <w:sz w:val="22"/>
          <w:szCs w:val="22"/>
        </w:rPr>
        <w:t xml:space="preserve"> </w:t>
      </w:r>
      <w:r w:rsidRPr="0071321B">
        <w:rPr>
          <w:rFonts w:ascii="Trebuchet MS" w:hAnsi="Trebuchet MS"/>
          <w:b/>
          <w:bCs/>
          <w:color w:val="FF0000"/>
          <w:sz w:val="22"/>
          <w:szCs w:val="22"/>
        </w:rPr>
        <w:t>[</w:t>
      </w:r>
      <w:r w:rsidRPr="000930D8">
        <w:rPr>
          <w:rFonts w:ascii="Trebuchet MS" w:hAnsi="Trebuchet MS"/>
          <w:b/>
          <w:bCs/>
          <w:color w:val="FF0000"/>
          <w:sz w:val="22"/>
          <w:szCs w:val="22"/>
        </w:rPr>
        <w:t>your organisation’s name]</w:t>
      </w:r>
      <w:r w:rsidRPr="00F84B76">
        <w:rPr>
          <w:rFonts w:ascii="Trebuchet MS" w:hAnsi="Trebuchet MS"/>
          <w:b/>
          <w:bCs/>
          <w:sz w:val="22"/>
          <w:szCs w:val="22"/>
        </w:rPr>
        <w:t>, said: “</w:t>
      </w:r>
      <w:r w:rsidRPr="00D93D07">
        <w:rPr>
          <w:rFonts w:ascii="Trebuchet MS" w:hAnsi="Trebuchet MS"/>
          <w:b/>
          <w:bCs/>
          <w:color w:val="FF0000"/>
          <w:sz w:val="22"/>
          <w:szCs w:val="22"/>
        </w:rPr>
        <w:t>[Insert</w:t>
      </w:r>
      <w:r w:rsidR="004946BF">
        <w:rPr>
          <w:rFonts w:ascii="Trebuchet MS" w:hAnsi="Trebuchet MS"/>
          <w:b/>
          <w:bCs/>
          <w:color w:val="FF0000"/>
          <w:sz w:val="22"/>
          <w:szCs w:val="22"/>
        </w:rPr>
        <w:t xml:space="preserve"> a</w:t>
      </w:r>
      <w:r w:rsidRPr="00D93D07">
        <w:rPr>
          <w:rFonts w:ascii="Trebuchet MS" w:hAnsi="Trebuchet MS"/>
          <w:b/>
          <w:bCs/>
          <w:color w:val="FF0000"/>
          <w:sz w:val="22"/>
          <w:szCs w:val="22"/>
        </w:rPr>
        <w:t xml:space="preserve"> quote from a </w:t>
      </w:r>
      <w:r>
        <w:rPr>
          <w:rFonts w:ascii="Trebuchet MS" w:hAnsi="Trebuchet MS"/>
          <w:b/>
          <w:bCs/>
          <w:color w:val="FF0000"/>
          <w:sz w:val="22"/>
          <w:szCs w:val="22"/>
        </w:rPr>
        <w:t>leader of your organisation. This should include a mention of the Queen’s Platinum Jubilee and how the project</w:t>
      </w:r>
      <w:r w:rsidR="00741374">
        <w:rPr>
          <w:rFonts w:ascii="Trebuchet MS" w:hAnsi="Trebuchet MS"/>
          <w:b/>
          <w:bCs/>
          <w:color w:val="FF0000"/>
          <w:sz w:val="22"/>
          <w:szCs w:val="22"/>
        </w:rPr>
        <w:t xml:space="preserve"> will</w:t>
      </w:r>
      <w:r>
        <w:rPr>
          <w:rFonts w:ascii="Trebuchet MS" w:hAnsi="Trebuchet MS"/>
          <w:b/>
          <w:bCs/>
          <w:color w:val="FF0000"/>
          <w:sz w:val="22"/>
          <w:szCs w:val="22"/>
        </w:rPr>
        <w:t xml:space="preserve"> help to mark it. You should also include a thank you to National Lottery players]</w:t>
      </w:r>
      <w:r w:rsidRPr="00F84B76">
        <w:rPr>
          <w:rFonts w:ascii="Trebuchet MS" w:hAnsi="Trebuchet MS"/>
          <w:b/>
          <w:bCs/>
          <w:sz w:val="22"/>
          <w:szCs w:val="22"/>
        </w:rPr>
        <w:t>.”</w:t>
      </w:r>
    </w:p>
    <w:p w14:paraId="6C98FD6D" w14:textId="0100FCDF" w:rsidR="001722D6" w:rsidRPr="00D93D07" w:rsidRDefault="001722D6" w:rsidP="00776756">
      <w:pPr>
        <w:spacing w:after="240" w:line="360" w:lineRule="auto"/>
        <w:jc w:val="both"/>
        <w:rPr>
          <w:rFonts w:ascii="Trebuchet MS" w:eastAsia="Trebuchet MS" w:hAnsi="Trebuchet MS" w:cs="Trebuchet MS"/>
          <w:b/>
          <w:bCs/>
          <w:color w:val="FF0000"/>
          <w:sz w:val="22"/>
          <w:szCs w:val="22"/>
          <w:bdr w:val="none" w:sz="0" w:space="0" w:color="auto" w:frame="1"/>
        </w:rPr>
      </w:pPr>
      <w:r w:rsidRPr="00D93D07">
        <w:rPr>
          <w:rFonts w:ascii="Trebuchet MS" w:hAnsi="Trebuchet MS"/>
          <w:b/>
          <w:bCs/>
          <w:color w:val="FF0000"/>
          <w:sz w:val="22"/>
          <w:szCs w:val="22"/>
        </w:rPr>
        <w:t>[</w:t>
      </w:r>
      <w:r w:rsidRPr="00D93D07">
        <w:rPr>
          <w:rFonts w:ascii="Trebuchet MS" w:eastAsia="Trebuchet MS" w:hAnsi="Trebuchet MS" w:cs="Trebuchet MS"/>
          <w:b/>
          <w:bCs/>
          <w:color w:val="FF0000"/>
          <w:sz w:val="22"/>
          <w:szCs w:val="22"/>
          <w:bdr w:val="none" w:sz="0" w:space="0" w:color="auto" w:frame="1"/>
        </w:rPr>
        <w:t>To give the press release greater impact, it may be useful to include a brief case study from a beneficiary of your organisation, stating their name and outlining how they have been supported. Then a quote expressing their excitement about the newly funded project</w:t>
      </w:r>
      <w:r w:rsidR="00E452F6">
        <w:rPr>
          <w:rFonts w:ascii="Trebuchet MS" w:eastAsia="Trebuchet MS" w:hAnsi="Trebuchet MS" w:cs="Trebuchet MS"/>
          <w:b/>
          <w:bCs/>
          <w:color w:val="FF0000"/>
          <w:sz w:val="22"/>
          <w:szCs w:val="22"/>
          <w:bdr w:val="none" w:sz="0" w:space="0" w:color="auto" w:frame="1"/>
        </w:rPr>
        <w:t>. This should follow the above format</w:t>
      </w:r>
      <w:r w:rsidRPr="00D93D07">
        <w:rPr>
          <w:rFonts w:ascii="Trebuchet MS" w:hAnsi="Trebuchet MS"/>
          <w:b/>
          <w:bCs/>
          <w:color w:val="FF0000"/>
          <w:sz w:val="22"/>
          <w:szCs w:val="22"/>
        </w:rPr>
        <w:t>].</w:t>
      </w:r>
    </w:p>
    <w:p w14:paraId="1F73E9C5" w14:textId="740D2E1E" w:rsidR="004E751A" w:rsidRDefault="001722D6" w:rsidP="00776756">
      <w:pPr>
        <w:spacing w:after="240" w:line="360" w:lineRule="auto"/>
        <w:jc w:val="both"/>
        <w:rPr>
          <w:rFonts w:ascii="Trebuchet MS" w:eastAsiaTheme="majorEastAsia" w:hAnsi="Trebuchet MS"/>
          <w:b/>
          <w:bCs/>
          <w:color w:val="FF0000"/>
          <w:sz w:val="22"/>
          <w:szCs w:val="22"/>
        </w:rPr>
      </w:pPr>
      <w:r w:rsidRPr="00D93D07">
        <w:rPr>
          <w:rFonts w:ascii="Trebuchet MS" w:hAnsi="Trebuchet MS"/>
          <w:b/>
          <w:bCs/>
          <w:color w:val="FF0000"/>
          <w:sz w:val="22"/>
          <w:szCs w:val="22"/>
        </w:rPr>
        <w:t>[</w:t>
      </w:r>
      <w:r w:rsidRPr="00D93D07">
        <w:rPr>
          <w:rFonts w:ascii="Trebuchet MS" w:eastAsia="Trebuchet MS" w:hAnsi="Trebuchet MS" w:cs="Trebuchet MS"/>
          <w:b/>
          <w:bCs/>
          <w:color w:val="FF0000"/>
          <w:sz w:val="22"/>
          <w:szCs w:val="22"/>
          <w:bdr w:val="none" w:sz="0" w:space="0" w:color="auto" w:frame="1"/>
        </w:rPr>
        <w:t>You may also wish to consider including a quote</w:t>
      </w:r>
      <w:r w:rsidR="00E452F6">
        <w:rPr>
          <w:rFonts w:ascii="Trebuchet MS" w:eastAsia="Trebuchet MS" w:hAnsi="Trebuchet MS" w:cs="Trebuchet MS"/>
          <w:b/>
          <w:bCs/>
          <w:color w:val="FF0000"/>
          <w:sz w:val="22"/>
          <w:szCs w:val="22"/>
          <w:bdr w:val="none" w:sz="0" w:space="0" w:color="auto" w:frame="1"/>
        </w:rPr>
        <w:t xml:space="preserve"> here</w:t>
      </w:r>
      <w:r w:rsidRPr="00D93D07">
        <w:rPr>
          <w:rFonts w:ascii="Trebuchet MS" w:eastAsia="Trebuchet MS" w:hAnsi="Trebuchet MS" w:cs="Trebuchet MS"/>
          <w:b/>
          <w:bCs/>
          <w:color w:val="FF0000"/>
          <w:sz w:val="22"/>
          <w:szCs w:val="22"/>
          <w:bdr w:val="none" w:sz="0" w:space="0" w:color="auto" w:frame="1"/>
        </w:rPr>
        <w:t xml:space="preserve"> from a third party such as a community leader</w:t>
      </w:r>
      <w:r>
        <w:rPr>
          <w:rFonts w:ascii="Trebuchet MS" w:eastAsia="Trebuchet MS" w:hAnsi="Trebuchet MS" w:cs="Trebuchet MS"/>
          <w:b/>
          <w:bCs/>
          <w:color w:val="FF0000"/>
          <w:sz w:val="22"/>
          <w:szCs w:val="22"/>
          <w:bdr w:val="none" w:sz="0" w:space="0" w:color="auto" w:frame="1"/>
        </w:rPr>
        <w:t xml:space="preserve"> or</w:t>
      </w:r>
      <w:r w:rsidRPr="00D93D07">
        <w:rPr>
          <w:rFonts w:ascii="Trebuchet MS" w:hAnsi="Trebuchet MS"/>
          <w:b/>
          <w:bCs/>
          <w:color w:val="FF0000"/>
          <w:sz w:val="22"/>
          <w:szCs w:val="22"/>
        </w:rPr>
        <w:t xml:space="preserve"> local parliamentarian if possible, congratulating the project on receiving the grant and then commenting on how it will help to bring the community together to celebrate the Queen’s Platinum Jubilee].</w:t>
      </w:r>
    </w:p>
    <w:p w14:paraId="55A71B89" w14:textId="1607D3CE" w:rsidR="00F12F69" w:rsidRDefault="004E751A" w:rsidP="00776756">
      <w:pPr>
        <w:spacing w:after="240" w:line="360" w:lineRule="auto"/>
        <w:jc w:val="both"/>
        <w:rPr>
          <w:rFonts w:ascii="Trebuchet MS" w:eastAsiaTheme="majorEastAsia" w:hAnsi="Trebuchet MS"/>
          <w:color w:val="000000" w:themeColor="text1"/>
          <w:sz w:val="22"/>
          <w:szCs w:val="22"/>
        </w:rPr>
      </w:pPr>
      <w:r w:rsidRPr="00D65CE1">
        <w:rPr>
          <w:rFonts w:ascii="Trebuchet MS" w:eastAsiaTheme="majorEastAsia" w:hAnsi="Trebuchet MS"/>
          <w:sz w:val="22"/>
          <w:szCs w:val="22"/>
        </w:rPr>
        <w:t xml:space="preserve">To mark </w:t>
      </w:r>
      <w:r w:rsidR="008A7328" w:rsidRPr="00D65CE1">
        <w:rPr>
          <w:rFonts w:ascii="Trebuchet MS" w:eastAsiaTheme="majorEastAsia" w:hAnsi="Trebuchet MS"/>
          <w:sz w:val="22"/>
          <w:szCs w:val="22"/>
        </w:rPr>
        <w:t xml:space="preserve">this </w:t>
      </w:r>
      <w:r w:rsidR="005127BB" w:rsidRPr="00D65CE1">
        <w:rPr>
          <w:rFonts w:ascii="Trebuchet MS" w:eastAsiaTheme="majorEastAsia" w:hAnsi="Trebuchet MS"/>
          <w:sz w:val="22"/>
          <w:szCs w:val="22"/>
        </w:rPr>
        <w:t>momentous</w:t>
      </w:r>
      <w:r w:rsidR="008A7328" w:rsidRPr="00D65CE1">
        <w:rPr>
          <w:rFonts w:ascii="Trebuchet MS" w:eastAsiaTheme="majorEastAsia" w:hAnsi="Trebuchet MS"/>
          <w:sz w:val="22"/>
          <w:szCs w:val="22"/>
        </w:rPr>
        <w:t xml:space="preserve"> </w:t>
      </w:r>
      <w:r w:rsidR="00E05F6E" w:rsidRPr="00D65CE1">
        <w:rPr>
          <w:rFonts w:ascii="Trebuchet MS" w:eastAsiaTheme="majorEastAsia" w:hAnsi="Trebuchet MS"/>
          <w:sz w:val="22"/>
          <w:szCs w:val="22"/>
        </w:rPr>
        <w:t>year of celebration</w:t>
      </w:r>
      <w:r w:rsidR="008F2D1B" w:rsidRPr="00D65CE1">
        <w:rPr>
          <w:rFonts w:ascii="Trebuchet MS" w:eastAsiaTheme="majorEastAsia" w:hAnsi="Trebuchet MS"/>
          <w:b/>
          <w:bCs/>
          <w:sz w:val="22"/>
          <w:szCs w:val="22"/>
        </w:rPr>
        <w:t>,</w:t>
      </w:r>
      <w:r w:rsidR="008F2D1B">
        <w:rPr>
          <w:rFonts w:ascii="Trebuchet MS" w:eastAsiaTheme="majorEastAsia" w:hAnsi="Trebuchet MS"/>
          <w:b/>
          <w:bCs/>
          <w:color w:val="FF0000"/>
          <w:sz w:val="22"/>
          <w:szCs w:val="22"/>
        </w:rPr>
        <w:t xml:space="preserve"> </w:t>
      </w:r>
      <w:r w:rsidR="00F12F69">
        <w:rPr>
          <w:rFonts w:ascii="Trebuchet MS" w:eastAsiaTheme="majorEastAsia" w:hAnsi="Trebuchet MS"/>
          <w:color w:val="000000"/>
          <w:sz w:val="22"/>
          <w:szCs w:val="22"/>
          <w:bdr w:val="none" w:sz="0" w:space="0" w:color="auto" w:frame="1"/>
        </w:rPr>
        <w:t>T</w:t>
      </w:r>
      <w:r w:rsidR="008F2D1B">
        <w:rPr>
          <w:rFonts w:ascii="Trebuchet MS" w:eastAsiaTheme="majorEastAsia" w:hAnsi="Trebuchet MS"/>
          <w:color w:val="000000"/>
          <w:sz w:val="22"/>
          <w:szCs w:val="22"/>
          <w:bdr w:val="none" w:sz="0" w:space="0" w:color="auto" w:frame="1"/>
        </w:rPr>
        <w:t>he National Lottery Community Fund</w:t>
      </w:r>
      <w:r w:rsidR="00F12F69">
        <w:rPr>
          <w:rFonts w:ascii="Trebuchet MS" w:eastAsiaTheme="majorEastAsia" w:hAnsi="Trebuchet MS"/>
          <w:color w:val="000000"/>
          <w:sz w:val="22"/>
          <w:szCs w:val="22"/>
          <w:bdr w:val="none" w:sz="0" w:space="0" w:color="auto" w:frame="1"/>
        </w:rPr>
        <w:t xml:space="preserve"> </w:t>
      </w:r>
      <w:r w:rsidR="00B77A64">
        <w:rPr>
          <w:rFonts w:ascii="Trebuchet MS" w:eastAsiaTheme="majorEastAsia" w:hAnsi="Trebuchet MS"/>
          <w:color w:val="000000"/>
          <w:sz w:val="22"/>
          <w:szCs w:val="22"/>
          <w:bdr w:val="none" w:sz="0" w:space="0" w:color="auto" w:frame="1"/>
        </w:rPr>
        <w:t>launched the</w:t>
      </w:r>
      <w:r w:rsidR="008F2D1B">
        <w:rPr>
          <w:rFonts w:ascii="Trebuchet MS" w:eastAsiaTheme="majorEastAsia" w:hAnsi="Trebuchet MS"/>
          <w:color w:val="000000"/>
          <w:sz w:val="22"/>
          <w:szCs w:val="22"/>
          <w:bdr w:val="none" w:sz="0" w:space="0" w:color="auto" w:frame="1"/>
        </w:rPr>
        <w:t xml:space="preserve"> </w:t>
      </w:r>
      <w:r w:rsidR="008F2D1B" w:rsidRPr="00D93D07">
        <w:rPr>
          <w:rFonts w:ascii="Trebuchet MS" w:eastAsiaTheme="majorEastAsia" w:hAnsi="Trebuchet MS"/>
          <w:color w:val="000000"/>
          <w:sz w:val="22"/>
          <w:szCs w:val="22"/>
          <w:bdr w:val="none" w:sz="0" w:space="0" w:color="auto" w:frame="1"/>
        </w:rPr>
        <w:t>£3.5</w:t>
      </w:r>
      <w:r w:rsidR="00F12F69">
        <w:rPr>
          <w:rFonts w:ascii="Trebuchet MS" w:eastAsiaTheme="majorEastAsia" w:hAnsi="Trebuchet MS"/>
          <w:color w:val="000000"/>
          <w:sz w:val="22"/>
          <w:szCs w:val="22"/>
          <w:bdr w:val="none" w:sz="0" w:space="0" w:color="auto" w:frame="1"/>
        </w:rPr>
        <w:t xml:space="preserve"> </w:t>
      </w:r>
      <w:r w:rsidR="008F2D1B" w:rsidRPr="00D93D07">
        <w:rPr>
          <w:rFonts w:ascii="Trebuchet MS" w:eastAsiaTheme="majorEastAsia" w:hAnsi="Trebuchet MS"/>
          <w:color w:val="000000"/>
          <w:sz w:val="22"/>
          <w:szCs w:val="22"/>
          <w:bdr w:val="none" w:sz="0" w:space="0" w:color="auto" w:frame="1"/>
        </w:rPr>
        <w:t>m</w:t>
      </w:r>
      <w:r w:rsidR="008F2D1B">
        <w:rPr>
          <w:rFonts w:ascii="Trebuchet MS" w:eastAsiaTheme="majorEastAsia" w:hAnsi="Trebuchet MS"/>
          <w:color w:val="000000"/>
          <w:sz w:val="22"/>
          <w:szCs w:val="22"/>
          <w:bdr w:val="none" w:sz="0" w:space="0" w:color="auto" w:frame="1"/>
        </w:rPr>
        <w:t>illion</w:t>
      </w:r>
      <w:r w:rsidR="008F2D1B" w:rsidRPr="00D93D07">
        <w:rPr>
          <w:rFonts w:ascii="Trebuchet MS" w:eastAsiaTheme="majorEastAsia" w:hAnsi="Trebuchet MS"/>
          <w:color w:val="000000"/>
          <w:sz w:val="22"/>
          <w:szCs w:val="22"/>
          <w:bdr w:val="none" w:sz="0" w:space="0" w:color="auto" w:frame="1"/>
        </w:rPr>
        <w:t xml:space="preserve"> Platinum Jubilee Fund</w:t>
      </w:r>
      <w:r w:rsidR="008F2D1B">
        <w:rPr>
          <w:rFonts w:ascii="Trebuchet MS" w:eastAsiaTheme="majorEastAsia" w:hAnsi="Trebuchet MS"/>
          <w:color w:val="000000"/>
          <w:sz w:val="22"/>
          <w:szCs w:val="22"/>
          <w:bdr w:val="none" w:sz="0" w:space="0" w:color="auto" w:frame="1"/>
        </w:rPr>
        <w:t xml:space="preserve"> in November </w:t>
      </w:r>
      <w:r w:rsidR="001F108D">
        <w:rPr>
          <w:rFonts w:ascii="Trebuchet MS" w:eastAsiaTheme="majorEastAsia" w:hAnsi="Trebuchet MS"/>
          <w:color w:val="000000"/>
          <w:sz w:val="22"/>
          <w:szCs w:val="22"/>
          <w:bdr w:val="none" w:sz="0" w:space="0" w:color="auto" w:frame="1"/>
        </w:rPr>
        <w:t>last year,</w:t>
      </w:r>
      <w:r w:rsidR="001F108D" w:rsidRPr="001F108D">
        <w:rPr>
          <w:rFonts w:ascii="Trebuchet MS" w:eastAsiaTheme="majorEastAsia" w:hAnsi="Trebuchet MS"/>
          <w:color w:val="000000"/>
          <w:sz w:val="22"/>
          <w:szCs w:val="22"/>
          <w:bdr w:val="none" w:sz="0" w:space="0" w:color="auto" w:frame="1"/>
        </w:rPr>
        <w:t xml:space="preserve"> provid</w:t>
      </w:r>
      <w:r w:rsidR="001F108D">
        <w:rPr>
          <w:rFonts w:ascii="Trebuchet MS" w:eastAsiaTheme="majorEastAsia" w:hAnsi="Trebuchet MS"/>
          <w:color w:val="000000"/>
          <w:sz w:val="22"/>
          <w:szCs w:val="22"/>
          <w:bdr w:val="none" w:sz="0" w:space="0" w:color="auto" w:frame="1"/>
        </w:rPr>
        <w:t>ing</w:t>
      </w:r>
      <w:r w:rsidR="001F108D" w:rsidRPr="001F108D">
        <w:rPr>
          <w:rFonts w:ascii="Trebuchet MS" w:eastAsiaTheme="majorEastAsia" w:hAnsi="Trebuchet MS"/>
          <w:color w:val="000000"/>
          <w:sz w:val="22"/>
          <w:szCs w:val="22"/>
          <w:bdr w:val="none" w:sz="0" w:space="0" w:color="auto" w:frame="1"/>
        </w:rPr>
        <w:t xml:space="preserve"> grants of up to £50,000 to 70 impactful community projects across the UK</w:t>
      </w:r>
      <w:r w:rsidR="001F108D">
        <w:rPr>
          <w:rFonts w:ascii="Trebuchet MS" w:eastAsiaTheme="majorEastAsia" w:hAnsi="Trebuchet MS"/>
          <w:color w:val="000000"/>
          <w:sz w:val="22"/>
          <w:szCs w:val="22"/>
          <w:bdr w:val="none" w:sz="0" w:space="0" w:color="auto" w:frame="1"/>
        </w:rPr>
        <w:t xml:space="preserve"> </w:t>
      </w:r>
      <w:r w:rsidR="00342FCC" w:rsidRPr="00D93D07">
        <w:rPr>
          <w:rFonts w:ascii="Trebuchet MS" w:eastAsiaTheme="majorEastAsia" w:hAnsi="Trebuchet MS"/>
          <w:color w:val="000000"/>
          <w:sz w:val="22"/>
          <w:szCs w:val="22"/>
          <w:bdr w:val="none" w:sz="0" w:space="0" w:color="auto" w:frame="1"/>
        </w:rPr>
        <w:t xml:space="preserve">to </w:t>
      </w:r>
      <w:r w:rsidR="00342FCC" w:rsidRPr="00D93D07">
        <w:rPr>
          <w:rFonts w:ascii="Trebuchet MS" w:eastAsiaTheme="majorEastAsia" w:hAnsi="Trebuchet MS"/>
          <w:color w:val="000000" w:themeColor="text1"/>
          <w:sz w:val="22"/>
          <w:szCs w:val="22"/>
        </w:rPr>
        <w:t xml:space="preserve">build connections and create a fitting and </w:t>
      </w:r>
      <w:proofErr w:type="gramStart"/>
      <w:r w:rsidR="00342FCC" w:rsidRPr="00D93D07">
        <w:rPr>
          <w:rFonts w:ascii="Trebuchet MS" w:eastAsiaTheme="majorEastAsia" w:hAnsi="Trebuchet MS"/>
          <w:color w:val="000000" w:themeColor="text1"/>
          <w:sz w:val="22"/>
          <w:szCs w:val="22"/>
        </w:rPr>
        <w:t>lasting legacy</w:t>
      </w:r>
      <w:proofErr w:type="gramEnd"/>
      <w:r w:rsidR="00342FCC" w:rsidRPr="00D93D07">
        <w:rPr>
          <w:rFonts w:ascii="Trebuchet MS" w:eastAsiaTheme="majorEastAsia" w:hAnsi="Trebuchet MS"/>
          <w:color w:val="000000" w:themeColor="text1"/>
          <w:sz w:val="22"/>
          <w:szCs w:val="22"/>
        </w:rPr>
        <w:t xml:space="preserve"> for their communities</w:t>
      </w:r>
      <w:r w:rsidR="00573B22">
        <w:rPr>
          <w:rFonts w:ascii="Trebuchet MS" w:eastAsiaTheme="majorEastAsia" w:hAnsi="Trebuchet MS"/>
          <w:color w:val="000000" w:themeColor="text1"/>
          <w:sz w:val="22"/>
          <w:szCs w:val="22"/>
        </w:rPr>
        <w:t>.</w:t>
      </w:r>
      <w:r w:rsidR="00FE33F0">
        <w:rPr>
          <w:rFonts w:ascii="Trebuchet MS" w:eastAsiaTheme="majorEastAsia" w:hAnsi="Trebuchet MS"/>
          <w:color w:val="000000" w:themeColor="text1"/>
          <w:sz w:val="22"/>
          <w:szCs w:val="22"/>
        </w:rPr>
        <w:t xml:space="preserve"> </w:t>
      </w:r>
    </w:p>
    <w:p w14:paraId="027ADD0B" w14:textId="75B666FD" w:rsidR="00B63CA9" w:rsidRDefault="00B63CA9" w:rsidP="00B63CA9">
      <w:pPr>
        <w:spacing w:after="240" w:line="360" w:lineRule="auto"/>
        <w:jc w:val="both"/>
        <w:rPr>
          <w:rFonts w:ascii="Trebuchet MS" w:eastAsiaTheme="majorEastAsia" w:hAnsi="Trebuchet MS"/>
          <w:color w:val="000000" w:themeColor="text1"/>
          <w:sz w:val="22"/>
          <w:szCs w:val="22"/>
        </w:rPr>
      </w:pPr>
      <w:r w:rsidRPr="00B63CA9">
        <w:rPr>
          <w:rFonts w:ascii="Trebuchet MS" w:eastAsiaTheme="majorEastAsia" w:hAnsi="Trebuchet MS"/>
          <w:color w:val="000000" w:themeColor="text1"/>
          <w:sz w:val="22"/>
          <w:szCs w:val="22"/>
        </w:rPr>
        <w:t>As the Platinum Jubilee forms part of a significant year of celebration and national pride, The National Lottery Community Fund has committed an additional £1 million to a further 2</w:t>
      </w:r>
      <w:r w:rsidR="00AC3D44">
        <w:rPr>
          <w:rFonts w:ascii="Trebuchet MS" w:eastAsiaTheme="majorEastAsia" w:hAnsi="Trebuchet MS"/>
          <w:color w:val="000000" w:themeColor="text1"/>
          <w:sz w:val="22"/>
          <w:szCs w:val="22"/>
        </w:rPr>
        <w:t>1</w:t>
      </w:r>
      <w:r w:rsidRPr="00B63CA9">
        <w:rPr>
          <w:rFonts w:ascii="Trebuchet MS" w:eastAsiaTheme="majorEastAsia" w:hAnsi="Trebuchet MS"/>
          <w:color w:val="000000" w:themeColor="text1"/>
          <w:sz w:val="22"/>
          <w:szCs w:val="22"/>
        </w:rPr>
        <w:t xml:space="preserve"> community groups to ensure as many people as possible can come together to mark this momentous occasion.  </w:t>
      </w:r>
    </w:p>
    <w:p w14:paraId="46725FF8" w14:textId="7208BDC8" w:rsidR="003932A8" w:rsidRDefault="002F3A58" w:rsidP="00776756">
      <w:pPr>
        <w:spacing w:after="240" w:line="360" w:lineRule="auto"/>
        <w:jc w:val="both"/>
        <w:rPr>
          <w:rFonts w:ascii="Trebuchet MS" w:eastAsia="Trebuchet MS" w:hAnsi="Trebuchet MS" w:cs="Trebuchet MS"/>
          <w:color w:val="000000"/>
          <w:sz w:val="22"/>
          <w:szCs w:val="22"/>
          <w:bdr w:val="none" w:sz="0" w:space="0" w:color="auto" w:frame="1"/>
        </w:rPr>
      </w:pPr>
      <w:r w:rsidRPr="00D93D07">
        <w:rPr>
          <w:rFonts w:ascii="Trebuchet MS" w:eastAsiaTheme="majorEastAsia" w:hAnsi="Trebuchet MS"/>
          <w:color w:val="000000"/>
          <w:sz w:val="22"/>
          <w:szCs w:val="22"/>
          <w:bdr w:val="none" w:sz="0" w:space="0" w:color="auto" w:frame="1"/>
        </w:rPr>
        <w:t>The Platinum Jubilee weekend</w:t>
      </w:r>
      <w:r w:rsidR="00120AB8">
        <w:rPr>
          <w:rFonts w:ascii="Trebuchet MS" w:eastAsiaTheme="majorEastAsia" w:hAnsi="Trebuchet MS"/>
          <w:color w:val="000000"/>
          <w:sz w:val="22"/>
          <w:szCs w:val="22"/>
          <w:bdr w:val="none" w:sz="0" w:space="0" w:color="auto" w:frame="1"/>
        </w:rPr>
        <w:t xml:space="preserve"> itself</w:t>
      </w:r>
      <w:r w:rsidRPr="00D93D07">
        <w:rPr>
          <w:rFonts w:ascii="Trebuchet MS" w:eastAsiaTheme="majorEastAsia" w:hAnsi="Trebuchet MS"/>
          <w:color w:val="000000"/>
          <w:sz w:val="22"/>
          <w:szCs w:val="22"/>
          <w:bdr w:val="none" w:sz="0" w:space="0" w:color="auto" w:frame="1"/>
        </w:rPr>
        <w:t xml:space="preserve"> </w:t>
      </w:r>
      <w:r w:rsidR="006F5E5A">
        <w:rPr>
          <w:rFonts w:ascii="Trebuchet MS" w:eastAsiaTheme="majorEastAsia" w:hAnsi="Trebuchet MS"/>
          <w:color w:val="000000"/>
          <w:sz w:val="22"/>
          <w:szCs w:val="22"/>
          <w:bdr w:val="none" w:sz="0" w:space="0" w:color="auto" w:frame="1"/>
        </w:rPr>
        <w:t>(2</w:t>
      </w:r>
      <w:r w:rsidR="006F5E5A" w:rsidRPr="004A54E9">
        <w:rPr>
          <w:rFonts w:ascii="Trebuchet MS" w:eastAsiaTheme="majorEastAsia" w:hAnsi="Trebuchet MS"/>
          <w:color w:val="000000"/>
          <w:sz w:val="22"/>
          <w:szCs w:val="22"/>
          <w:bdr w:val="none" w:sz="0" w:space="0" w:color="auto" w:frame="1"/>
          <w:vertAlign w:val="superscript"/>
        </w:rPr>
        <w:t>nd</w:t>
      </w:r>
      <w:r w:rsidR="006F5E5A">
        <w:rPr>
          <w:rFonts w:ascii="Trebuchet MS" w:eastAsiaTheme="majorEastAsia" w:hAnsi="Trebuchet MS"/>
          <w:color w:val="000000"/>
          <w:sz w:val="22"/>
          <w:szCs w:val="22"/>
          <w:bdr w:val="none" w:sz="0" w:space="0" w:color="auto" w:frame="1"/>
        </w:rPr>
        <w:t xml:space="preserve"> –</w:t>
      </w:r>
      <w:r w:rsidR="006F5E5A" w:rsidRPr="00D93D07">
        <w:rPr>
          <w:rFonts w:ascii="Trebuchet MS" w:eastAsiaTheme="majorEastAsia" w:hAnsi="Trebuchet MS"/>
          <w:color w:val="000000"/>
          <w:sz w:val="22"/>
          <w:szCs w:val="22"/>
          <w:bdr w:val="none" w:sz="0" w:space="0" w:color="auto" w:frame="1"/>
        </w:rPr>
        <w:t xml:space="preserve"> 5</w:t>
      </w:r>
      <w:r w:rsidR="006F5E5A" w:rsidRPr="00D93D07">
        <w:rPr>
          <w:rFonts w:ascii="Trebuchet MS" w:eastAsiaTheme="majorEastAsia" w:hAnsi="Trebuchet MS"/>
          <w:color w:val="000000"/>
          <w:sz w:val="22"/>
          <w:szCs w:val="22"/>
          <w:bdr w:val="none" w:sz="0" w:space="0" w:color="auto" w:frame="1"/>
          <w:vertAlign w:val="superscript"/>
        </w:rPr>
        <w:t>th</w:t>
      </w:r>
      <w:r w:rsidR="006F5E5A" w:rsidRPr="00D93D07">
        <w:rPr>
          <w:rFonts w:ascii="Trebuchet MS" w:eastAsiaTheme="majorEastAsia" w:hAnsi="Trebuchet MS"/>
          <w:color w:val="000000"/>
          <w:sz w:val="22"/>
          <w:szCs w:val="22"/>
          <w:bdr w:val="none" w:sz="0" w:space="0" w:color="auto" w:frame="1"/>
        </w:rPr>
        <w:t xml:space="preserve"> </w:t>
      </w:r>
      <w:r w:rsidR="006F5E5A">
        <w:rPr>
          <w:rFonts w:ascii="Trebuchet MS" w:eastAsiaTheme="majorEastAsia" w:hAnsi="Trebuchet MS"/>
          <w:color w:val="000000"/>
          <w:sz w:val="22"/>
          <w:szCs w:val="22"/>
          <w:bdr w:val="none" w:sz="0" w:space="0" w:color="auto" w:frame="1"/>
        </w:rPr>
        <w:t xml:space="preserve">June </w:t>
      </w:r>
      <w:r w:rsidR="006F5E5A" w:rsidRPr="00D93D07">
        <w:rPr>
          <w:rFonts w:ascii="Trebuchet MS" w:eastAsiaTheme="majorEastAsia" w:hAnsi="Trebuchet MS"/>
          <w:color w:val="000000"/>
          <w:sz w:val="22"/>
          <w:szCs w:val="22"/>
          <w:bdr w:val="none" w:sz="0" w:space="0" w:color="auto" w:frame="1"/>
        </w:rPr>
        <w:t>2022</w:t>
      </w:r>
      <w:r w:rsidR="006F5E5A">
        <w:rPr>
          <w:rFonts w:ascii="Trebuchet MS" w:eastAsiaTheme="majorEastAsia" w:hAnsi="Trebuchet MS"/>
          <w:color w:val="000000"/>
          <w:sz w:val="22"/>
          <w:szCs w:val="22"/>
          <w:bdr w:val="none" w:sz="0" w:space="0" w:color="auto" w:frame="1"/>
        </w:rPr>
        <w:t xml:space="preserve">) </w:t>
      </w:r>
      <w:r w:rsidRPr="00D93D07">
        <w:rPr>
          <w:rFonts w:ascii="Trebuchet MS" w:eastAsiaTheme="majorEastAsia" w:hAnsi="Trebuchet MS"/>
          <w:color w:val="000000"/>
          <w:sz w:val="22"/>
          <w:szCs w:val="22"/>
          <w:bdr w:val="none" w:sz="0" w:space="0" w:color="auto" w:frame="1"/>
        </w:rPr>
        <w:t>will also be celebrated with The Big Jubilee Lunch</w:t>
      </w:r>
      <w:r w:rsidR="006F5E5A">
        <w:rPr>
          <w:rFonts w:ascii="Trebuchet MS" w:eastAsiaTheme="majorEastAsia" w:hAnsi="Trebuchet MS"/>
          <w:color w:val="000000"/>
          <w:sz w:val="22"/>
          <w:szCs w:val="22"/>
          <w:bdr w:val="none" w:sz="0" w:space="0" w:color="auto" w:frame="1"/>
        </w:rPr>
        <w:t xml:space="preserve">. </w:t>
      </w:r>
      <w:r w:rsidRPr="00D93D07">
        <w:rPr>
          <w:rFonts w:ascii="Trebuchet MS" w:eastAsiaTheme="majorEastAsia" w:hAnsi="Trebuchet MS"/>
          <w:color w:val="000000"/>
          <w:sz w:val="22"/>
          <w:szCs w:val="22"/>
          <w:bdr w:val="none" w:sz="0" w:space="0" w:color="auto" w:frame="1"/>
        </w:rPr>
        <w:t xml:space="preserve">Supported by </w:t>
      </w:r>
      <w:r w:rsidRPr="00D93D07">
        <w:rPr>
          <w:rFonts w:ascii="Trebuchet MS" w:eastAsiaTheme="majorEastAsia" w:hAnsi="Trebuchet MS"/>
          <w:sz w:val="22"/>
          <w:szCs w:val="22"/>
          <w:bdr w:val="none" w:sz="0" w:space="0" w:color="auto" w:frame="1"/>
        </w:rPr>
        <w:t>£2.3</w:t>
      </w:r>
      <w:r w:rsidR="00F12F69">
        <w:rPr>
          <w:rFonts w:ascii="Trebuchet MS" w:eastAsiaTheme="majorEastAsia" w:hAnsi="Trebuchet MS"/>
          <w:sz w:val="22"/>
          <w:szCs w:val="22"/>
          <w:bdr w:val="none" w:sz="0" w:space="0" w:color="auto" w:frame="1"/>
        </w:rPr>
        <w:t xml:space="preserve"> </w:t>
      </w:r>
      <w:r w:rsidRPr="00D93D07">
        <w:rPr>
          <w:rFonts w:ascii="Trebuchet MS" w:eastAsiaTheme="majorEastAsia" w:hAnsi="Trebuchet MS"/>
          <w:sz w:val="22"/>
          <w:szCs w:val="22"/>
          <w:bdr w:val="none" w:sz="0" w:space="0" w:color="auto" w:frame="1"/>
        </w:rPr>
        <w:t xml:space="preserve">million </w:t>
      </w:r>
      <w:r w:rsidRPr="00D93D07">
        <w:rPr>
          <w:rFonts w:ascii="Trebuchet MS" w:eastAsiaTheme="majorEastAsia" w:hAnsi="Trebuchet MS"/>
          <w:color w:val="000000"/>
          <w:sz w:val="22"/>
          <w:szCs w:val="22"/>
          <w:bdr w:val="none" w:sz="0" w:space="0" w:color="auto" w:frame="1"/>
        </w:rPr>
        <w:t xml:space="preserve">of National Lottery funding, this Jubilee-focused version of the annual Big Lunch event will see people from all over the UK come together to hold thousands of Big </w:t>
      </w:r>
      <w:r w:rsidR="0071321B">
        <w:rPr>
          <w:rFonts w:ascii="Trebuchet MS" w:eastAsiaTheme="majorEastAsia" w:hAnsi="Trebuchet MS"/>
          <w:color w:val="000000"/>
          <w:sz w:val="22"/>
          <w:szCs w:val="22"/>
          <w:bdr w:val="none" w:sz="0" w:space="0" w:color="auto" w:frame="1"/>
        </w:rPr>
        <w:t xml:space="preserve">Jubilee </w:t>
      </w:r>
      <w:r w:rsidRPr="00D93D07">
        <w:rPr>
          <w:rFonts w:ascii="Trebuchet MS" w:eastAsiaTheme="majorEastAsia" w:hAnsi="Trebuchet MS"/>
          <w:color w:val="000000"/>
          <w:sz w:val="22"/>
          <w:szCs w:val="22"/>
          <w:bdr w:val="none" w:sz="0" w:space="0" w:color="auto" w:frame="1"/>
        </w:rPr>
        <w:t xml:space="preserve">Lunches, </w:t>
      </w:r>
      <w:r w:rsidRPr="00D93D07">
        <w:rPr>
          <w:rFonts w:ascii="Trebuchet MS" w:eastAsia="Trebuchet MS" w:hAnsi="Trebuchet MS" w:cs="Trebuchet MS"/>
          <w:sz w:val="22"/>
          <w:szCs w:val="22"/>
        </w:rPr>
        <w:t xml:space="preserve">giving them the opportunity to mark the commemorative event while </w:t>
      </w:r>
      <w:r w:rsidR="00993097">
        <w:rPr>
          <w:rFonts w:ascii="Trebuchet MS" w:eastAsia="Trebuchet MS" w:hAnsi="Trebuchet MS" w:cs="Trebuchet MS"/>
          <w:sz w:val="22"/>
          <w:szCs w:val="22"/>
        </w:rPr>
        <w:t>getting to know</w:t>
      </w:r>
      <w:r w:rsidRPr="00D93D07">
        <w:rPr>
          <w:rFonts w:ascii="Trebuchet MS" w:eastAsia="Trebuchet MS" w:hAnsi="Trebuchet MS" w:cs="Trebuchet MS"/>
          <w:sz w:val="22"/>
          <w:szCs w:val="22"/>
        </w:rPr>
        <w:t xml:space="preserve"> their </w:t>
      </w:r>
      <w:r w:rsidR="00993097">
        <w:rPr>
          <w:rFonts w:ascii="Trebuchet MS" w:eastAsia="Trebuchet MS" w:hAnsi="Trebuchet MS" w:cs="Trebuchet MS"/>
          <w:sz w:val="22"/>
          <w:szCs w:val="22"/>
        </w:rPr>
        <w:t xml:space="preserve">local </w:t>
      </w:r>
      <w:r w:rsidRPr="00D93D07">
        <w:rPr>
          <w:rFonts w:ascii="Trebuchet MS" w:eastAsia="Trebuchet MS" w:hAnsi="Trebuchet MS" w:cs="Trebuchet MS"/>
          <w:sz w:val="22"/>
          <w:szCs w:val="22"/>
        </w:rPr>
        <w:t>community</w:t>
      </w:r>
      <w:r w:rsidRPr="00D93D07">
        <w:rPr>
          <w:rFonts w:ascii="Trebuchet MS" w:eastAsia="Trebuchet MS" w:hAnsi="Trebuchet MS" w:cs="Trebuchet MS"/>
          <w:color w:val="000000"/>
          <w:sz w:val="22"/>
          <w:szCs w:val="22"/>
          <w:bdr w:val="none" w:sz="0" w:space="0" w:color="auto" w:frame="1"/>
        </w:rPr>
        <w:t xml:space="preserve">. </w:t>
      </w:r>
    </w:p>
    <w:p w14:paraId="52FCDE05" w14:textId="4FE6C7B5" w:rsidR="00ED3B8E" w:rsidRPr="00FC65D7" w:rsidRDefault="00ED3B8E" w:rsidP="00ED3B8E">
      <w:pPr>
        <w:spacing w:after="240" w:line="360" w:lineRule="auto"/>
        <w:jc w:val="both"/>
        <w:rPr>
          <w:rFonts w:ascii="Trebuchet MS" w:hAnsi="Trebuchet MS"/>
          <w:b/>
          <w:bCs/>
          <w:color w:val="000000" w:themeColor="text1"/>
        </w:rPr>
      </w:pPr>
      <w:r w:rsidRPr="6CA08529">
        <w:rPr>
          <w:rFonts w:ascii="Trebuchet MS" w:hAnsi="Trebuchet MS"/>
          <w:b/>
          <w:bCs/>
          <w:color w:val="000000" w:themeColor="text1"/>
          <w:u w:val="single"/>
        </w:rPr>
        <w:t>INSTRUCTION</w:t>
      </w:r>
      <w:r w:rsidRPr="6CA08529">
        <w:rPr>
          <w:rFonts w:ascii="Trebuchet MS" w:hAnsi="Trebuchet MS"/>
          <w:b/>
          <w:bCs/>
          <w:color w:val="000000" w:themeColor="text1"/>
        </w:rPr>
        <w:t>: (</w:t>
      </w:r>
      <w:r>
        <w:rPr>
          <w:rFonts w:ascii="Trebuchet MS" w:hAnsi="Trebuchet MS"/>
          <w:b/>
          <w:bCs/>
          <w:color w:val="000000" w:themeColor="text1"/>
        </w:rPr>
        <w:t>Choose only one of the following quotes for inclusion and delete the other two).</w:t>
      </w:r>
    </w:p>
    <w:p w14:paraId="00D940E4" w14:textId="6154163A" w:rsidR="002833A2" w:rsidRDefault="002833A2" w:rsidP="009F251D">
      <w:pPr>
        <w:spacing w:after="240" w:line="360" w:lineRule="auto"/>
        <w:jc w:val="both"/>
        <w:rPr>
          <w:rFonts w:ascii="Trebuchet MS" w:eastAsia="Trebuchet MS" w:hAnsi="Trebuchet MS" w:cs="Trebuchet MS"/>
          <w:sz w:val="22"/>
          <w:szCs w:val="22"/>
        </w:rPr>
      </w:pPr>
      <w:r w:rsidRPr="002833A2">
        <w:rPr>
          <w:rFonts w:ascii="Trebuchet MS" w:eastAsia="Trebuchet MS" w:hAnsi="Trebuchet MS" w:cs="Trebuchet MS"/>
          <w:b/>
          <w:bCs/>
          <w:sz w:val="22"/>
          <w:szCs w:val="22"/>
        </w:rPr>
        <w:lastRenderedPageBreak/>
        <w:t xml:space="preserve">Blondel Cluff CBE, Chair of The National Lottery Community Fund, said: </w:t>
      </w:r>
      <w:r w:rsidRPr="002833A2">
        <w:rPr>
          <w:rFonts w:ascii="Trebuchet MS" w:eastAsia="Trebuchet MS" w:hAnsi="Trebuchet MS" w:cs="Trebuchet MS"/>
          <w:sz w:val="22"/>
          <w:szCs w:val="22"/>
        </w:rPr>
        <w:t>“We are proud to play a key role in this momentous year of celebration across the United Kingdom. Thanks to National Lottery players, we are supporting organisations up and down the country that are making a great difference and bringing purpose and pride to their communities. It is these community groups that perfectly encapsulate the spirit of this Platinum Jubilee year, by creating a legacy of positive change that allows people to prosper and thrive.”</w:t>
      </w:r>
    </w:p>
    <w:p w14:paraId="150756E0" w14:textId="72659F12" w:rsidR="001539F2" w:rsidRPr="00ED3B8E" w:rsidRDefault="001539F2" w:rsidP="009F251D">
      <w:pPr>
        <w:spacing w:after="240" w:line="360" w:lineRule="auto"/>
        <w:jc w:val="both"/>
        <w:rPr>
          <w:rFonts w:ascii="Trebuchet MS" w:eastAsia="Trebuchet MS" w:hAnsi="Trebuchet MS" w:cs="Trebuchet MS"/>
          <w:b/>
          <w:bCs/>
          <w:sz w:val="22"/>
          <w:szCs w:val="22"/>
        </w:rPr>
      </w:pPr>
      <w:r w:rsidRPr="00ED3B8E">
        <w:rPr>
          <w:rFonts w:ascii="Trebuchet MS" w:eastAsia="Trebuchet MS" w:hAnsi="Trebuchet MS" w:cs="Trebuchet MS"/>
          <w:b/>
          <w:bCs/>
          <w:sz w:val="22"/>
          <w:szCs w:val="22"/>
        </w:rPr>
        <w:t>OR</w:t>
      </w:r>
    </w:p>
    <w:p w14:paraId="4144ECB9" w14:textId="06F4FDAF" w:rsidR="002833A2" w:rsidRDefault="002833A2" w:rsidP="009F251D">
      <w:pPr>
        <w:spacing w:after="240" w:line="360" w:lineRule="auto"/>
        <w:jc w:val="both"/>
        <w:rPr>
          <w:rFonts w:ascii="Trebuchet MS" w:eastAsia="Trebuchet MS" w:hAnsi="Trebuchet MS" w:cs="Trebuchet MS"/>
          <w:sz w:val="22"/>
          <w:szCs w:val="22"/>
        </w:rPr>
      </w:pPr>
      <w:r w:rsidRPr="002833A2">
        <w:rPr>
          <w:rFonts w:ascii="Trebuchet MS" w:eastAsia="Trebuchet MS" w:hAnsi="Trebuchet MS" w:cs="Trebuchet MS"/>
          <w:b/>
          <w:bCs/>
          <w:sz w:val="22"/>
          <w:szCs w:val="22"/>
        </w:rPr>
        <w:t xml:space="preserve">Blondel Cluff CBE, Chair of The National Lottery Community Fund, said: </w:t>
      </w:r>
      <w:r w:rsidRPr="002833A2">
        <w:rPr>
          <w:rFonts w:ascii="Trebuchet MS" w:eastAsia="Trebuchet MS" w:hAnsi="Trebuchet MS" w:cs="Trebuchet MS"/>
          <w:sz w:val="22"/>
          <w:szCs w:val="22"/>
        </w:rPr>
        <w:t xml:space="preserve">“We are delighted to be supporting communities to prosper and thrive during a celebratory year for the United Kingdom. Thanks to National Lottery players, Her Majesty </w:t>
      </w:r>
      <w:proofErr w:type="gramStart"/>
      <w:r w:rsidRPr="002833A2">
        <w:rPr>
          <w:rFonts w:ascii="Trebuchet MS" w:eastAsia="Trebuchet MS" w:hAnsi="Trebuchet MS" w:cs="Trebuchet MS"/>
          <w:sz w:val="22"/>
          <w:szCs w:val="22"/>
        </w:rPr>
        <w:t>The</w:t>
      </w:r>
      <w:proofErr w:type="gramEnd"/>
      <w:r w:rsidRPr="002833A2">
        <w:rPr>
          <w:rFonts w:ascii="Trebuchet MS" w:eastAsia="Trebuchet MS" w:hAnsi="Trebuchet MS" w:cs="Trebuchet MS"/>
          <w:sz w:val="22"/>
          <w:szCs w:val="22"/>
        </w:rPr>
        <w:t xml:space="preserve"> Queen’s Platinum Jubilee will be marked by events and activities across the country, including here in </w:t>
      </w:r>
      <w:r w:rsidRPr="002833A2">
        <w:rPr>
          <w:rFonts w:ascii="Trebuchet MS" w:eastAsia="Trebuchet MS" w:hAnsi="Trebuchet MS" w:cs="Trebuchet MS"/>
          <w:b/>
          <w:bCs/>
          <w:color w:val="FF0000"/>
          <w:sz w:val="22"/>
          <w:szCs w:val="22"/>
        </w:rPr>
        <w:t>[insert location]</w:t>
      </w:r>
      <w:r w:rsidRPr="002833A2">
        <w:rPr>
          <w:rFonts w:ascii="Trebuchet MS" w:eastAsia="Trebuchet MS" w:hAnsi="Trebuchet MS" w:cs="Trebuchet MS"/>
          <w:sz w:val="22"/>
          <w:szCs w:val="22"/>
        </w:rPr>
        <w:t>, that bring people together to build friendships and connections. We look forward to seeing the lasting impact this momentous occasion will have on people’s lives.”</w:t>
      </w:r>
    </w:p>
    <w:p w14:paraId="38FDBF3E" w14:textId="514BB180" w:rsidR="001539F2" w:rsidRPr="00ED3B8E" w:rsidRDefault="001539F2" w:rsidP="009F251D">
      <w:pPr>
        <w:spacing w:after="240" w:line="360" w:lineRule="auto"/>
        <w:jc w:val="both"/>
        <w:rPr>
          <w:rFonts w:ascii="Trebuchet MS" w:eastAsia="Trebuchet MS" w:hAnsi="Trebuchet MS" w:cs="Trebuchet MS"/>
          <w:b/>
          <w:bCs/>
          <w:sz w:val="22"/>
          <w:szCs w:val="22"/>
        </w:rPr>
      </w:pPr>
      <w:r w:rsidRPr="00ED3B8E">
        <w:rPr>
          <w:rFonts w:ascii="Trebuchet MS" w:eastAsia="Trebuchet MS" w:hAnsi="Trebuchet MS" w:cs="Trebuchet MS"/>
          <w:b/>
          <w:bCs/>
          <w:sz w:val="22"/>
          <w:szCs w:val="22"/>
        </w:rPr>
        <w:t>OR</w:t>
      </w:r>
    </w:p>
    <w:p w14:paraId="588736C1" w14:textId="77777777" w:rsidR="002833A2" w:rsidRDefault="002833A2" w:rsidP="009F251D">
      <w:pPr>
        <w:spacing w:after="240" w:line="360" w:lineRule="auto"/>
        <w:jc w:val="both"/>
        <w:rPr>
          <w:rFonts w:ascii="Trebuchet MS" w:eastAsia="Trebuchet MS" w:hAnsi="Trebuchet MS" w:cs="Trebuchet MS"/>
          <w:b/>
          <w:bCs/>
          <w:color w:val="FF0000"/>
          <w:sz w:val="22"/>
          <w:szCs w:val="22"/>
        </w:rPr>
      </w:pPr>
      <w:r w:rsidRPr="002833A2">
        <w:rPr>
          <w:rFonts w:ascii="Trebuchet MS" w:eastAsia="Trebuchet MS" w:hAnsi="Trebuchet MS" w:cs="Trebuchet MS"/>
          <w:b/>
          <w:bCs/>
          <w:sz w:val="22"/>
          <w:szCs w:val="22"/>
        </w:rPr>
        <w:t xml:space="preserve">Blondel Cluff CBE, Chair of The National Lottery Community Fund, said: </w:t>
      </w:r>
      <w:r w:rsidRPr="002833A2">
        <w:rPr>
          <w:rFonts w:ascii="Trebuchet MS" w:eastAsia="Trebuchet MS" w:hAnsi="Trebuchet MS" w:cs="Trebuchet MS"/>
          <w:sz w:val="22"/>
          <w:szCs w:val="22"/>
        </w:rPr>
        <w:t xml:space="preserve">“This Platinum Jubilee year is a special moment for the </w:t>
      </w:r>
      <w:proofErr w:type="gramStart"/>
      <w:r w:rsidRPr="002833A2">
        <w:rPr>
          <w:rFonts w:ascii="Trebuchet MS" w:eastAsia="Trebuchet MS" w:hAnsi="Trebuchet MS" w:cs="Trebuchet MS"/>
          <w:sz w:val="22"/>
          <w:szCs w:val="22"/>
        </w:rPr>
        <w:t>nation</w:t>
      </w:r>
      <w:proofErr w:type="gramEnd"/>
      <w:r w:rsidRPr="002833A2">
        <w:rPr>
          <w:rFonts w:ascii="Trebuchet MS" w:eastAsia="Trebuchet MS" w:hAnsi="Trebuchet MS" w:cs="Trebuchet MS"/>
          <w:sz w:val="22"/>
          <w:szCs w:val="22"/>
        </w:rPr>
        <w:t xml:space="preserve"> and, thanks to National Lottery players, many more people will have the opportunity to come together and celebrate. Charities and good causes we support will help capture community spirit and pride during this historic, celebratory year, enabling people to prosper and thrive in 2022 and beyond.”</w:t>
      </w:r>
      <w:r w:rsidRPr="002833A2">
        <w:rPr>
          <w:rFonts w:ascii="Trebuchet MS" w:eastAsia="Trebuchet MS" w:hAnsi="Trebuchet MS" w:cs="Trebuchet MS"/>
          <w:b/>
          <w:bCs/>
          <w:color w:val="FF0000"/>
          <w:sz w:val="22"/>
          <w:szCs w:val="22"/>
        </w:rPr>
        <w:t xml:space="preserve"> </w:t>
      </w:r>
    </w:p>
    <w:p w14:paraId="2FC0551E" w14:textId="7FB4DCCA" w:rsidR="003932A8" w:rsidRPr="00C85304" w:rsidRDefault="003932A8" w:rsidP="002833A2">
      <w:pPr>
        <w:spacing w:after="240" w:line="360" w:lineRule="auto"/>
        <w:rPr>
          <w:rFonts w:ascii="Trebuchet MS" w:hAnsi="Trebuchet MS"/>
          <w:b/>
          <w:bCs/>
          <w:color w:val="FF0000"/>
        </w:rPr>
      </w:pPr>
      <w:r w:rsidRPr="424BFCC4">
        <w:rPr>
          <w:rFonts w:ascii="Trebuchet MS" w:hAnsi="Trebuchet MS"/>
          <w:b/>
          <w:bCs/>
          <w:color w:val="FF0000"/>
        </w:rPr>
        <w:t>[ENDS]</w:t>
      </w:r>
    </w:p>
    <w:p w14:paraId="6A07E7D0" w14:textId="74FEDCE7" w:rsidR="003932A8" w:rsidRPr="00C85304" w:rsidRDefault="003932A8" w:rsidP="424BFCC4">
      <w:pPr>
        <w:spacing w:after="240" w:line="360" w:lineRule="auto"/>
        <w:rPr>
          <w:rFonts w:ascii="Trebuchet MS" w:hAnsi="Trebuchet MS"/>
          <w:b/>
          <w:bCs/>
          <w:color w:val="FF0000"/>
        </w:rPr>
      </w:pPr>
      <w:r w:rsidRPr="424BFCC4">
        <w:rPr>
          <w:rFonts w:ascii="Trebuchet MS" w:hAnsi="Trebuchet MS"/>
          <w:color w:val="000000" w:themeColor="text1"/>
        </w:rPr>
        <w:t>Contact:</w:t>
      </w:r>
      <w:r w:rsidRPr="424BFCC4">
        <w:rPr>
          <w:rFonts w:ascii="Trebuchet MS" w:hAnsi="Trebuchet MS"/>
          <w:b/>
          <w:bCs/>
          <w:color w:val="000000" w:themeColor="text1"/>
        </w:rPr>
        <w:t xml:space="preserve"> </w:t>
      </w:r>
      <w:r w:rsidRPr="424BFCC4">
        <w:rPr>
          <w:rFonts w:ascii="Trebuchet MS" w:hAnsi="Trebuchet MS"/>
          <w:b/>
          <w:bCs/>
          <w:color w:val="FF0000"/>
        </w:rPr>
        <w:t>[</w:t>
      </w:r>
      <w:r w:rsidR="000930D8" w:rsidRPr="424BFCC4">
        <w:rPr>
          <w:rFonts w:ascii="Trebuchet MS" w:hAnsi="Trebuchet MS"/>
          <w:b/>
          <w:bCs/>
          <w:color w:val="FF0000"/>
        </w:rPr>
        <w:t xml:space="preserve">Insert </w:t>
      </w:r>
      <w:r w:rsidRPr="424BFCC4">
        <w:rPr>
          <w:rFonts w:ascii="Trebuchet MS" w:hAnsi="Trebuchet MS"/>
          <w:b/>
          <w:bCs/>
          <w:color w:val="FF0000"/>
        </w:rPr>
        <w:t>name, job title, contact number and email of whoever is managing your media relations]</w:t>
      </w:r>
    </w:p>
    <w:p w14:paraId="7773F90B" w14:textId="414FB235" w:rsidR="003932A8" w:rsidRPr="00C85304" w:rsidRDefault="003932A8" w:rsidP="424BFCC4">
      <w:pPr>
        <w:spacing w:after="240" w:line="360" w:lineRule="auto"/>
        <w:rPr>
          <w:rFonts w:ascii="Trebuchet MS" w:hAnsi="Trebuchet MS"/>
          <w:color w:val="000000" w:themeColor="text1"/>
        </w:rPr>
      </w:pPr>
      <w:r w:rsidRPr="424BFCC4">
        <w:rPr>
          <w:rFonts w:ascii="Trebuchet MS" w:hAnsi="Trebuchet MS"/>
          <w:color w:val="000000" w:themeColor="text1"/>
        </w:rPr>
        <w:t>Notes to Editors:</w:t>
      </w:r>
    </w:p>
    <w:p w14:paraId="4A3C38BA" w14:textId="29747D7D" w:rsidR="003932A8" w:rsidRPr="00C85304" w:rsidRDefault="003932A8" w:rsidP="424BFCC4">
      <w:pPr>
        <w:spacing w:after="240" w:line="360" w:lineRule="auto"/>
        <w:rPr>
          <w:rFonts w:ascii="Trebuchet MS" w:hAnsi="Trebuchet MS"/>
          <w:b/>
          <w:bCs/>
          <w:color w:val="FF0000"/>
        </w:rPr>
      </w:pPr>
      <w:r w:rsidRPr="424BFCC4">
        <w:rPr>
          <w:rFonts w:ascii="Trebuchet MS" w:hAnsi="Trebuchet MS"/>
          <w:b/>
          <w:bCs/>
          <w:color w:val="FF0000"/>
        </w:rPr>
        <w:t>This final section provides extra information, in bullets, that the journalist might need. For example:</w:t>
      </w:r>
    </w:p>
    <w:p w14:paraId="5799FABA" w14:textId="0247C51B" w:rsidR="00D31B27" w:rsidRPr="00C85304" w:rsidRDefault="003932A8" w:rsidP="424BFCC4">
      <w:pPr>
        <w:pStyle w:val="ListParagraph"/>
        <w:numPr>
          <w:ilvl w:val="0"/>
          <w:numId w:val="2"/>
        </w:numPr>
        <w:spacing w:after="240" w:line="360" w:lineRule="auto"/>
        <w:rPr>
          <w:rFonts w:ascii="Trebuchet MS" w:hAnsi="Trebuchet MS"/>
          <w:b/>
          <w:bCs/>
          <w:color w:val="FF0000"/>
        </w:rPr>
      </w:pPr>
      <w:r w:rsidRPr="424BFCC4">
        <w:rPr>
          <w:rFonts w:ascii="Trebuchet MS" w:hAnsi="Trebuchet MS"/>
          <w:b/>
          <w:bCs/>
          <w:color w:val="FF0000"/>
        </w:rPr>
        <w:t>Image</w:t>
      </w:r>
      <w:r w:rsidR="00E37403" w:rsidRPr="424BFCC4">
        <w:rPr>
          <w:rFonts w:ascii="Trebuchet MS" w:hAnsi="Trebuchet MS"/>
          <w:b/>
          <w:bCs/>
          <w:color w:val="FF0000"/>
        </w:rPr>
        <w:t xml:space="preserve"> captions (</w:t>
      </w:r>
      <w:r w:rsidR="00D15949" w:rsidRPr="424BFCC4">
        <w:rPr>
          <w:rFonts w:ascii="Trebuchet MS" w:hAnsi="Trebuchet MS"/>
          <w:b/>
          <w:bCs/>
          <w:color w:val="FF0000"/>
        </w:rPr>
        <w:t>e.g.,</w:t>
      </w:r>
      <w:r w:rsidR="00E37403" w:rsidRPr="424BFCC4">
        <w:rPr>
          <w:rFonts w:ascii="Trebuchet MS" w:hAnsi="Trebuchet MS"/>
          <w:b/>
          <w:bCs/>
          <w:color w:val="FF0000"/>
        </w:rPr>
        <w:t xml:space="preserve"> names of key </w:t>
      </w:r>
      <w:r w:rsidR="00D27823" w:rsidRPr="424BFCC4">
        <w:rPr>
          <w:rFonts w:ascii="Trebuchet MS" w:hAnsi="Trebuchet MS"/>
          <w:b/>
          <w:bCs/>
          <w:color w:val="FF0000"/>
        </w:rPr>
        <w:t xml:space="preserve">individuals and/or brief </w:t>
      </w:r>
      <w:r w:rsidR="00B82AAC" w:rsidRPr="424BFCC4">
        <w:rPr>
          <w:rFonts w:ascii="Trebuchet MS" w:hAnsi="Trebuchet MS"/>
          <w:b/>
          <w:bCs/>
          <w:color w:val="FF0000"/>
        </w:rPr>
        <w:t>description</w:t>
      </w:r>
      <w:r w:rsidR="004018F3" w:rsidRPr="424BFCC4">
        <w:rPr>
          <w:rFonts w:ascii="Trebuchet MS" w:hAnsi="Trebuchet MS"/>
          <w:b/>
          <w:bCs/>
          <w:color w:val="FF0000"/>
        </w:rPr>
        <w:t xml:space="preserve"> of pictured activity</w:t>
      </w:r>
      <w:r w:rsidR="001167E8">
        <w:rPr>
          <w:rFonts w:ascii="Trebuchet MS" w:hAnsi="Trebuchet MS"/>
          <w:b/>
          <w:bCs/>
          <w:color w:val="FF0000"/>
        </w:rPr>
        <w:t>)</w:t>
      </w:r>
      <w:r w:rsidR="00582F4A" w:rsidRPr="424BFCC4">
        <w:rPr>
          <w:rFonts w:ascii="Trebuchet MS" w:hAnsi="Trebuchet MS"/>
          <w:b/>
          <w:bCs/>
          <w:color w:val="FF0000"/>
        </w:rPr>
        <w:t>.</w:t>
      </w:r>
    </w:p>
    <w:p w14:paraId="0359196E" w14:textId="652DC3CD" w:rsidR="003932A8" w:rsidRPr="00C85304" w:rsidRDefault="00D31B27" w:rsidP="424BFCC4">
      <w:pPr>
        <w:pStyle w:val="ListParagraph"/>
        <w:numPr>
          <w:ilvl w:val="0"/>
          <w:numId w:val="2"/>
        </w:numPr>
        <w:spacing w:after="240" w:line="360" w:lineRule="auto"/>
        <w:rPr>
          <w:rFonts w:ascii="Trebuchet MS" w:hAnsi="Trebuchet MS"/>
          <w:b/>
          <w:bCs/>
          <w:color w:val="FF0000"/>
        </w:rPr>
      </w:pPr>
      <w:r w:rsidRPr="424BFCC4">
        <w:rPr>
          <w:rFonts w:ascii="Trebuchet MS" w:hAnsi="Trebuchet MS"/>
          <w:b/>
          <w:bCs/>
          <w:color w:val="FF0000"/>
        </w:rPr>
        <w:t xml:space="preserve">Contact details </w:t>
      </w:r>
      <w:r w:rsidR="00D15949" w:rsidRPr="424BFCC4">
        <w:rPr>
          <w:rFonts w:ascii="Trebuchet MS" w:hAnsi="Trebuchet MS"/>
          <w:b/>
          <w:bCs/>
          <w:color w:val="FF0000"/>
        </w:rPr>
        <w:t>of spokespeople</w:t>
      </w:r>
      <w:r w:rsidR="00887F4A" w:rsidRPr="424BFCC4">
        <w:rPr>
          <w:rFonts w:ascii="Trebuchet MS" w:hAnsi="Trebuchet MS"/>
          <w:b/>
          <w:bCs/>
          <w:color w:val="FF0000"/>
        </w:rPr>
        <w:t xml:space="preserve"> at your</w:t>
      </w:r>
      <w:r w:rsidR="005A3DE1" w:rsidRPr="424BFCC4">
        <w:rPr>
          <w:rFonts w:ascii="Trebuchet MS" w:hAnsi="Trebuchet MS"/>
          <w:b/>
          <w:bCs/>
          <w:color w:val="FF0000"/>
        </w:rPr>
        <w:t xml:space="preserve"> </w:t>
      </w:r>
      <w:r w:rsidR="00D15949" w:rsidRPr="424BFCC4">
        <w:rPr>
          <w:rFonts w:ascii="Trebuchet MS" w:hAnsi="Trebuchet MS"/>
          <w:b/>
          <w:bCs/>
          <w:color w:val="FF0000"/>
        </w:rPr>
        <w:t>organisation</w:t>
      </w:r>
      <w:r w:rsidR="00887F4A" w:rsidRPr="424BFCC4">
        <w:rPr>
          <w:rFonts w:ascii="Trebuchet MS" w:hAnsi="Trebuchet MS"/>
          <w:b/>
          <w:bCs/>
          <w:color w:val="FF0000"/>
        </w:rPr>
        <w:t xml:space="preserve"> that can </w:t>
      </w:r>
      <w:r w:rsidR="005A3DE1" w:rsidRPr="424BFCC4">
        <w:rPr>
          <w:rFonts w:ascii="Trebuchet MS" w:hAnsi="Trebuchet MS"/>
          <w:b/>
          <w:bCs/>
          <w:color w:val="FF0000"/>
        </w:rPr>
        <w:t xml:space="preserve">be </w:t>
      </w:r>
      <w:r w:rsidR="00887F4A" w:rsidRPr="424BFCC4">
        <w:rPr>
          <w:rFonts w:ascii="Trebuchet MS" w:hAnsi="Trebuchet MS"/>
          <w:b/>
          <w:bCs/>
          <w:color w:val="FF0000"/>
        </w:rPr>
        <w:t>contacted by the press to answer any questions.</w:t>
      </w:r>
      <w:r w:rsidR="003932A8" w:rsidRPr="424BFCC4">
        <w:rPr>
          <w:rFonts w:ascii="Trebuchet MS" w:hAnsi="Trebuchet MS"/>
          <w:b/>
          <w:bCs/>
          <w:color w:val="FF0000"/>
        </w:rPr>
        <w:t xml:space="preserve"> </w:t>
      </w:r>
    </w:p>
    <w:p w14:paraId="0C314CFB" w14:textId="2EEA2B57" w:rsidR="003932A8" w:rsidRPr="00C85304" w:rsidRDefault="003932A8" w:rsidP="424BFCC4">
      <w:pPr>
        <w:pStyle w:val="ListParagraph"/>
        <w:numPr>
          <w:ilvl w:val="0"/>
          <w:numId w:val="2"/>
        </w:numPr>
        <w:spacing w:after="240" w:line="360" w:lineRule="auto"/>
        <w:rPr>
          <w:rFonts w:ascii="Trebuchet MS" w:hAnsi="Trebuchet MS"/>
          <w:b/>
          <w:bCs/>
          <w:color w:val="FF0000"/>
        </w:rPr>
      </w:pPr>
      <w:r w:rsidRPr="424BFCC4">
        <w:rPr>
          <w:rFonts w:ascii="Trebuchet MS" w:hAnsi="Trebuchet MS"/>
          <w:b/>
          <w:bCs/>
          <w:color w:val="FF0000"/>
        </w:rPr>
        <w:lastRenderedPageBreak/>
        <w:t xml:space="preserve">More information available at </w:t>
      </w:r>
      <w:hyperlink r:id="rId8">
        <w:r w:rsidR="000930D8" w:rsidRPr="424BFCC4">
          <w:rPr>
            <w:rStyle w:val="Hyperlink"/>
            <w:rFonts w:ascii="Trebuchet MS" w:hAnsi="Trebuchet MS"/>
            <w:b/>
            <w:bCs/>
            <w:color w:val="FF0000"/>
            <w:u w:val="none"/>
          </w:rPr>
          <w:t>(Insert</w:t>
        </w:r>
      </w:hyperlink>
      <w:r w:rsidR="000930D8" w:rsidRPr="424BFCC4">
        <w:rPr>
          <w:rStyle w:val="Hyperlink"/>
          <w:rFonts w:ascii="Trebuchet MS" w:hAnsi="Trebuchet MS"/>
          <w:b/>
          <w:bCs/>
          <w:color w:val="FF0000"/>
          <w:u w:val="none"/>
        </w:rPr>
        <w:t xml:space="preserve"> </w:t>
      </w:r>
      <w:r w:rsidR="00E452F6" w:rsidRPr="424BFCC4">
        <w:rPr>
          <w:rStyle w:val="Hyperlink"/>
          <w:rFonts w:ascii="Trebuchet MS" w:hAnsi="Trebuchet MS"/>
          <w:b/>
          <w:bCs/>
          <w:color w:val="FF0000"/>
          <w:u w:val="none"/>
        </w:rPr>
        <w:t xml:space="preserve">a link to </w:t>
      </w:r>
      <w:r w:rsidR="000930D8" w:rsidRPr="424BFCC4">
        <w:rPr>
          <w:rStyle w:val="Hyperlink"/>
          <w:rFonts w:ascii="Trebuchet MS" w:hAnsi="Trebuchet MS"/>
          <w:b/>
          <w:bCs/>
          <w:color w:val="FF0000"/>
          <w:u w:val="none"/>
        </w:rPr>
        <w:t>your organisation’s website address)</w:t>
      </w:r>
      <w:r w:rsidR="004018F3" w:rsidRPr="424BFCC4">
        <w:rPr>
          <w:rStyle w:val="Hyperlink"/>
          <w:rFonts w:ascii="Trebuchet MS" w:hAnsi="Trebuchet MS"/>
          <w:b/>
          <w:bCs/>
          <w:color w:val="FF0000"/>
          <w:u w:val="none"/>
        </w:rPr>
        <w:t>.</w:t>
      </w:r>
    </w:p>
    <w:p w14:paraId="234C2F16" w14:textId="688D7E65" w:rsidR="00412B60" w:rsidRPr="00C85304" w:rsidRDefault="003932A8" w:rsidP="424BFCC4">
      <w:pPr>
        <w:pStyle w:val="ListParagraph"/>
        <w:numPr>
          <w:ilvl w:val="0"/>
          <w:numId w:val="2"/>
        </w:numPr>
        <w:spacing w:after="240" w:line="360" w:lineRule="auto"/>
        <w:rPr>
          <w:rFonts w:ascii="Trebuchet MS" w:hAnsi="Trebuchet MS"/>
          <w:b/>
          <w:bCs/>
          <w:color w:val="FF0000"/>
        </w:rPr>
      </w:pPr>
      <w:r w:rsidRPr="424BFCC4">
        <w:rPr>
          <w:rFonts w:ascii="Trebuchet MS" w:hAnsi="Trebuchet MS"/>
          <w:b/>
          <w:bCs/>
          <w:color w:val="FF0000"/>
        </w:rPr>
        <w:t>Follow us on social media (</w:t>
      </w:r>
      <w:r w:rsidR="000930D8" w:rsidRPr="424BFCC4">
        <w:rPr>
          <w:rFonts w:ascii="Trebuchet MS" w:hAnsi="Trebuchet MS"/>
          <w:b/>
          <w:bCs/>
          <w:color w:val="FF0000"/>
        </w:rPr>
        <w:t>Insert your organisation’s social media handles</w:t>
      </w:r>
      <w:r w:rsidRPr="424BFCC4">
        <w:rPr>
          <w:rFonts w:ascii="Trebuchet MS" w:hAnsi="Trebuchet MS"/>
          <w:b/>
          <w:bCs/>
          <w:color w:val="FF0000"/>
        </w:rPr>
        <w:t>)</w:t>
      </w:r>
      <w:r w:rsidR="001167E8">
        <w:rPr>
          <w:rFonts w:ascii="Trebuchet MS" w:hAnsi="Trebuchet MS"/>
          <w:b/>
          <w:bCs/>
          <w:color w:val="FF0000"/>
        </w:rPr>
        <w:t>.</w:t>
      </w:r>
    </w:p>
    <w:p w14:paraId="3C5C9E99" w14:textId="374572E2" w:rsidR="00454A12" w:rsidRPr="00C85304" w:rsidRDefault="003932A8" w:rsidP="424BFCC4">
      <w:pPr>
        <w:spacing w:after="240" w:line="360" w:lineRule="auto"/>
        <w:rPr>
          <w:rFonts w:ascii="Trebuchet MS" w:hAnsi="Trebuchet MS"/>
          <w:b/>
          <w:bCs/>
          <w:color w:val="FF0000"/>
        </w:rPr>
      </w:pPr>
      <w:r w:rsidRPr="424BFCC4">
        <w:rPr>
          <w:rFonts w:ascii="Trebuchet MS" w:hAnsi="Trebuchet MS"/>
          <w:b/>
          <w:bCs/>
          <w:color w:val="FF0000"/>
        </w:rPr>
        <w:t>[</w:t>
      </w:r>
      <w:r w:rsidR="000930D8" w:rsidRPr="424BFCC4">
        <w:rPr>
          <w:rFonts w:ascii="Trebuchet MS" w:hAnsi="Trebuchet MS"/>
          <w:b/>
          <w:bCs/>
          <w:color w:val="FF0000"/>
        </w:rPr>
        <w:t xml:space="preserve">INSERT </w:t>
      </w:r>
      <w:r w:rsidR="00454A12" w:rsidRPr="424BFCC4">
        <w:rPr>
          <w:rFonts w:ascii="Trebuchet MS" w:hAnsi="Trebuchet MS"/>
          <w:b/>
          <w:bCs/>
          <w:color w:val="FF0000"/>
        </w:rPr>
        <w:t xml:space="preserve">YOUR </w:t>
      </w:r>
      <w:r w:rsidRPr="424BFCC4">
        <w:rPr>
          <w:rFonts w:ascii="Trebuchet MS" w:hAnsi="Trebuchet MS"/>
          <w:b/>
          <w:bCs/>
          <w:color w:val="FF0000"/>
        </w:rPr>
        <w:t>BOILERPLATE HERE</w:t>
      </w:r>
      <w:r w:rsidR="009A7FCB" w:rsidRPr="424BFCC4">
        <w:rPr>
          <w:rFonts w:ascii="Trebuchet MS" w:hAnsi="Trebuchet MS"/>
          <w:b/>
          <w:bCs/>
          <w:color w:val="FF0000"/>
        </w:rPr>
        <w:t xml:space="preserve"> - This is a paragraph that explains broadly what you do and provides any additional information, like The National Lottery Community Fund’s included below.</w:t>
      </w:r>
      <w:r w:rsidRPr="424BFCC4">
        <w:rPr>
          <w:rFonts w:ascii="Trebuchet MS" w:hAnsi="Trebuchet MS"/>
          <w:b/>
          <w:bCs/>
          <w:color w:val="FF0000"/>
        </w:rPr>
        <w:t>]</w:t>
      </w:r>
    </w:p>
    <w:p w14:paraId="7C6589C0" w14:textId="6048E58B" w:rsidR="00454A12" w:rsidRPr="00275754" w:rsidRDefault="00454A12" w:rsidP="00454A12">
      <w:pPr>
        <w:jc w:val="both"/>
        <w:textAlignment w:val="baseline"/>
        <w:rPr>
          <w:rFonts w:ascii="Trebuchet MS" w:hAnsi="Trebuchet MS" w:cs="Segoe UI"/>
          <w:color w:val="000000"/>
          <w:sz w:val="20"/>
          <w:szCs w:val="20"/>
          <w:lang w:eastAsia="en-GB"/>
        </w:rPr>
      </w:pPr>
      <w:r w:rsidRPr="00275754">
        <w:rPr>
          <w:rFonts w:ascii="Trebuchet MS" w:hAnsi="Trebuchet MS" w:cs="Segoe UI"/>
          <w:b/>
          <w:bCs/>
          <w:color w:val="000000"/>
          <w:sz w:val="20"/>
          <w:szCs w:val="20"/>
          <w:lang w:val="en-US" w:eastAsia="en-GB"/>
        </w:rPr>
        <w:t>About The National Lottery Community Fund</w:t>
      </w:r>
      <w:r w:rsidRPr="00275754">
        <w:rPr>
          <w:rFonts w:ascii="Trebuchet MS" w:hAnsi="Trebuchet MS" w:cs="Segoe UI"/>
          <w:color w:val="000000"/>
          <w:sz w:val="20"/>
          <w:szCs w:val="20"/>
          <w:lang w:eastAsia="en-GB"/>
        </w:rPr>
        <w:t> </w:t>
      </w:r>
    </w:p>
    <w:p w14:paraId="679AE314" w14:textId="77777777" w:rsidR="00454A12" w:rsidRPr="00275754" w:rsidRDefault="00454A12" w:rsidP="00454A12">
      <w:pPr>
        <w:jc w:val="both"/>
        <w:textAlignment w:val="baseline"/>
        <w:rPr>
          <w:rFonts w:ascii="Trebuchet MS" w:hAnsi="Trebuchet MS" w:cs="Segoe UI"/>
          <w:color w:val="000000"/>
          <w:sz w:val="20"/>
          <w:szCs w:val="20"/>
          <w:lang w:eastAsia="en-GB"/>
        </w:rPr>
      </w:pPr>
    </w:p>
    <w:p w14:paraId="5E628E8C" w14:textId="77777777" w:rsidR="00454A12" w:rsidRPr="00275754" w:rsidRDefault="00454A12" w:rsidP="00454A12">
      <w:pPr>
        <w:jc w:val="both"/>
        <w:textAlignment w:val="baseline"/>
        <w:rPr>
          <w:rFonts w:ascii="Trebuchet MS" w:hAnsi="Trebuchet MS" w:cs="Segoe UI"/>
          <w:color w:val="000000"/>
          <w:sz w:val="20"/>
          <w:szCs w:val="20"/>
          <w:lang w:eastAsia="en-GB"/>
        </w:rPr>
      </w:pPr>
      <w:r w:rsidRPr="00275754">
        <w:rPr>
          <w:rFonts w:ascii="Trebuchet MS" w:hAnsi="Trebuchet MS" w:cs="Segoe UI"/>
          <w:color w:val="000000"/>
          <w:sz w:val="20"/>
          <w:szCs w:val="20"/>
          <w:lang w:val="en-US" w:eastAsia="en-GB"/>
        </w:rPr>
        <w:t>We are the largest funder of community activity in the UK – we support people and communities to prosper and thrive. </w:t>
      </w:r>
      <w:r w:rsidRPr="00275754">
        <w:rPr>
          <w:rFonts w:ascii="Trebuchet MS" w:hAnsi="Trebuchet MS" w:cs="Segoe UI"/>
          <w:color w:val="000000"/>
          <w:sz w:val="20"/>
          <w:szCs w:val="20"/>
          <w:lang w:eastAsia="en-GB"/>
        </w:rPr>
        <w:t> </w:t>
      </w:r>
    </w:p>
    <w:p w14:paraId="06037E2F" w14:textId="77777777" w:rsidR="00454A12" w:rsidRPr="00C85304" w:rsidRDefault="00454A12" w:rsidP="00454A12">
      <w:pPr>
        <w:jc w:val="both"/>
        <w:textAlignment w:val="baseline"/>
        <w:rPr>
          <w:rFonts w:ascii="Trebuchet MS" w:hAnsi="Trebuchet MS" w:cs="Segoe UI"/>
          <w:sz w:val="18"/>
          <w:szCs w:val="18"/>
          <w:lang w:eastAsia="en-GB"/>
        </w:rPr>
      </w:pPr>
    </w:p>
    <w:p w14:paraId="4F0C8513" w14:textId="77777777" w:rsidR="00454A12" w:rsidRPr="00275754" w:rsidRDefault="00454A12" w:rsidP="00454A12">
      <w:pPr>
        <w:jc w:val="both"/>
        <w:textAlignment w:val="baseline"/>
        <w:rPr>
          <w:rFonts w:ascii="Trebuchet MS" w:hAnsi="Trebuchet MS" w:cs="Segoe UI"/>
          <w:color w:val="000000"/>
          <w:sz w:val="20"/>
          <w:szCs w:val="20"/>
          <w:lang w:val="en-US" w:eastAsia="en-GB"/>
        </w:rPr>
      </w:pPr>
      <w:r w:rsidRPr="00275754">
        <w:rPr>
          <w:rFonts w:ascii="Trebuchet MS" w:hAnsi="Trebuchet MS" w:cs="Segoe UI"/>
          <w:color w:val="000000"/>
          <w:sz w:val="20"/>
          <w:szCs w:val="20"/>
          <w:lang w:val="en-US" w:eastAsia="en-GB"/>
        </w:rPr>
        <w:t xml:space="preserve">We’re proud to award money raised by National Lottery players to communities across England, Scotland, </w:t>
      </w:r>
      <w:proofErr w:type="gramStart"/>
      <w:r w:rsidRPr="00275754">
        <w:rPr>
          <w:rFonts w:ascii="Trebuchet MS" w:hAnsi="Trebuchet MS" w:cs="Segoe UI"/>
          <w:color w:val="000000"/>
          <w:sz w:val="20"/>
          <w:szCs w:val="20"/>
          <w:lang w:val="en-US" w:eastAsia="en-GB"/>
        </w:rPr>
        <w:t>Wales</w:t>
      </w:r>
      <w:proofErr w:type="gramEnd"/>
      <w:r w:rsidRPr="00275754">
        <w:rPr>
          <w:rFonts w:ascii="Trebuchet MS" w:hAnsi="Trebuchet MS" w:cs="Segoe UI"/>
          <w:color w:val="000000"/>
          <w:sz w:val="20"/>
          <w:szCs w:val="20"/>
          <w:lang w:val="en-US" w:eastAsia="en-GB"/>
        </w:rPr>
        <w:t xml:space="preserve"> and Northern Ireland, and to work closely with Government to distribute vital grants and funding from key Government </w:t>
      </w:r>
      <w:proofErr w:type="spellStart"/>
      <w:r w:rsidRPr="00275754">
        <w:rPr>
          <w:rFonts w:ascii="Trebuchet MS" w:hAnsi="Trebuchet MS" w:cs="Segoe UI"/>
          <w:color w:val="000000"/>
          <w:sz w:val="20"/>
          <w:szCs w:val="20"/>
          <w:lang w:val="en-US" w:eastAsia="en-GB"/>
        </w:rPr>
        <w:t>programmes</w:t>
      </w:r>
      <w:proofErr w:type="spellEnd"/>
      <w:r w:rsidRPr="00275754">
        <w:rPr>
          <w:rFonts w:ascii="Trebuchet MS" w:hAnsi="Trebuchet MS" w:cs="Segoe UI"/>
          <w:color w:val="000000"/>
          <w:sz w:val="20"/>
          <w:szCs w:val="20"/>
          <w:lang w:val="en-US" w:eastAsia="en-GB"/>
        </w:rPr>
        <w:t> and initiatives. </w:t>
      </w:r>
    </w:p>
    <w:p w14:paraId="2E5A05FE" w14:textId="77777777" w:rsidR="00454A12" w:rsidRPr="00C85304" w:rsidRDefault="00454A12" w:rsidP="00454A12">
      <w:pPr>
        <w:jc w:val="both"/>
        <w:textAlignment w:val="baseline"/>
        <w:rPr>
          <w:rFonts w:ascii="Trebuchet MS" w:hAnsi="Trebuchet MS" w:cs="Segoe UI"/>
          <w:sz w:val="18"/>
          <w:szCs w:val="18"/>
          <w:lang w:eastAsia="en-GB"/>
        </w:rPr>
      </w:pPr>
      <w:r w:rsidRPr="00275754">
        <w:rPr>
          <w:rFonts w:ascii="Trebuchet MS" w:hAnsi="Trebuchet MS" w:cs="Segoe UI"/>
          <w:color w:val="000000"/>
          <w:sz w:val="20"/>
          <w:szCs w:val="20"/>
          <w:lang w:eastAsia="en-GB"/>
        </w:rPr>
        <w:t> </w:t>
      </w:r>
    </w:p>
    <w:p w14:paraId="4EA49DD1" w14:textId="63DAFE52" w:rsidR="00454A12" w:rsidRPr="00275754" w:rsidRDefault="00454A12" w:rsidP="00454A12">
      <w:pPr>
        <w:jc w:val="both"/>
        <w:textAlignment w:val="baseline"/>
        <w:rPr>
          <w:rFonts w:ascii="Trebuchet MS" w:hAnsi="Trebuchet MS" w:cs="Segoe UI"/>
          <w:color w:val="000000"/>
          <w:sz w:val="20"/>
          <w:szCs w:val="20"/>
          <w:lang w:eastAsia="en-GB"/>
        </w:rPr>
      </w:pPr>
      <w:r w:rsidRPr="00275754">
        <w:rPr>
          <w:rFonts w:ascii="Trebuchet MS" w:hAnsi="Trebuchet MS" w:cs="Segoe UI"/>
          <w:color w:val="000000"/>
          <w:sz w:val="20"/>
          <w:szCs w:val="20"/>
          <w:lang w:val="en-US" w:eastAsia="en-GB"/>
        </w:rPr>
        <w:t>Our funding has a positive impact and makes a difference to people’s lives. We support projects </w:t>
      </w:r>
      <w:proofErr w:type="spellStart"/>
      <w:r w:rsidRPr="00275754">
        <w:rPr>
          <w:rFonts w:ascii="Trebuchet MS" w:hAnsi="Trebuchet MS" w:cs="Segoe UI"/>
          <w:color w:val="000000"/>
          <w:sz w:val="20"/>
          <w:szCs w:val="20"/>
          <w:lang w:val="en-US" w:eastAsia="en-GB"/>
        </w:rPr>
        <w:t>focussed</w:t>
      </w:r>
      <w:proofErr w:type="spellEnd"/>
      <w:r w:rsidRPr="00275754">
        <w:rPr>
          <w:rFonts w:ascii="Trebuchet MS" w:hAnsi="Trebuchet MS" w:cs="Segoe UI"/>
          <w:color w:val="000000"/>
          <w:sz w:val="20"/>
          <w:szCs w:val="20"/>
          <w:lang w:val="en-US" w:eastAsia="en-GB"/>
        </w:rPr>
        <w:t xml:space="preserve"> on things that matter, including economic prosperity, employment, young people, mental health, loneliness and helping the UK reach </w:t>
      </w:r>
      <w:r w:rsidR="001539F2">
        <w:rPr>
          <w:rFonts w:ascii="Trebuchet MS" w:hAnsi="Trebuchet MS" w:cs="Segoe UI"/>
          <w:color w:val="000000"/>
          <w:sz w:val="20"/>
          <w:szCs w:val="20"/>
          <w:lang w:val="en-US" w:eastAsia="en-GB"/>
        </w:rPr>
        <w:t>net z</w:t>
      </w:r>
      <w:r w:rsidRPr="00275754">
        <w:rPr>
          <w:rFonts w:ascii="Trebuchet MS" w:hAnsi="Trebuchet MS" w:cs="Segoe UI"/>
          <w:color w:val="000000"/>
          <w:sz w:val="20"/>
          <w:szCs w:val="20"/>
          <w:lang w:val="en-US" w:eastAsia="en-GB"/>
        </w:rPr>
        <w:t>ero by 2050. </w:t>
      </w:r>
      <w:r w:rsidRPr="00275754">
        <w:rPr>
          <w:rFonts w:ascii="Trebuchet MS" w:hAnsi="Trebuchet MS" w:cs="Segoe UI"/>
          <w:color w:val="000000"/>
          <w:sz w:val="20"/>
          <w:szCs w:val="20"/>
          <w:lang w:eastAsia="en-GB"/>
        </w:rPr>
        <w:t> </w:t>
      </w:r>
    </w:p>
    <w:p w14:paraId="1C472BC7" w14:textId="77777777" w:rsidR="00454A12" w:rsidRPr="00C85304" w:rsidRDefault="00454A12" w:rsidP="00454A12">
      <w:pPr>
        <w:jc w:val="both"/>
        <w:textAlignment w:val="baseline"/>
        <w:rPr>
          <w:rFonts w:ascii="Trebuchet MS" w:hAnsi="Trebuchet MS" w:cs="Segoe UI"/>
          <w:sz w:val="18"/>
          <w:szCs w:val="18"/>
          <w:lang w:eastAsia="en-GB"/>
        </w:rPr>
      </w:pPr>
    </w:p>
    <w:p w14:paraId="71672464" w14:textId="77777777" w:rsidR="00454A12" w:rsidRPr="00275754" w:rsidRDefault="00454A12" w:rsidP="00454A12">
      <w:pPr>
        <w:jc w:val="both"/>
        <w:textAlignment w:val="baseline"/>
        <w:rPr>
          <w:rFonts w:ascii="Trebuchet MS" w:hAnsi="Trebuchet MS" w:cs="Segoe UI"/>
          <w:color w:val="000000"/>
          <w:sz w:val="20"/>
          <w:szCs w:val="20"/>
          <w:lang w:eastAsia="en-GB"/>
        </w:rPr>
      </w:pPr>
      <w:r w:rsidRPr="00275754">
        <w:rPr>
          <w:rFonts w:ascii="Trebuchet MS" w:hAnsi="Trebuchet MS" w:cs="Segoe UI"/>
          <w:color w:val="000000"/>
          <w:sz w:val="20"/>
          <w:szCs w:val="20"/>
          <w:lang w:val="en-US" w:eastAsia="en-GB"/>
        </w:rPr>
        <w:t>Thanks to the support of National Lottery players, our funding is open to everyone. We’re privileged to be able to work with the smallest of local groups right up to UK-wide charities, enabling people and communities to bring their ambitions to life.   </w:t>
      </w:r>
      <w:r w:rsidRPr="00275754">
        <w:rPr>
          <w:rFonts w:ascii="Trebuchet MS" w:hAnsi="Trebuchet MS" w:cs="Segoe UI"/>
          <w:color w:val="000000"/>
          <w:sz w:val="20"/>
          <w:szCs w:val="20"/>
          <w:lang w:eastAsia="en-GB"/>
        </w:rPr>
        <w:t> </w:t>
      </w:r>
    </w:p>
    <w:p w14:paraId="1CEC0BE3" w14:textId="77777777" w:rsidR="00454A12" w:rsidRPr="00C85304" w:rsidRDefault="00454A12" w:rsidP="00454A12">
      <w:pPr>
        <w:jc w:val="both"/>
        <w:textAlignment w:val="baseline"/>
        <w:rPr>
          <w:rFonts w:ascii="Trebuchet MS" w:hAnsi="Trebuchet MS" w:cs="Segoe UI"/>
          <w:sz w:val="18"/>
          <w:szCs w:val="18"/>
          <w:lang w:eastAsia="en-GB"/>
        </w:rPr>
      </w:pPr>
    </w:p>
    <w:p w14:paraId="2690CB2C" w14:textId="77777777" w:rsidR="00454A12" w:rsidRPr="00275754" w:rsidRDefault="00454A12" w:rsidP="00454A12">
      <w:pPr>
        <w:jc w:val="both"/>
        <w:textAlignment w:val="baseline"/>
        <w:rPr>
          <w:rFonts w:ascii="Trebuchet MS" w:hAnsi="Trebuchet MS" w:cs="Segoe UI"/>
          <w:color w:val="000000"/>
          <w:sz w:val="20"/>
          <w:szCs w:val="20"/>
          <w:lang w:eastAsia="en-GB"/>
        </w:rPr>
      </w:pPr>
      <w:r w:rsidRPr="00275754">
        <w:rPr>
          <w:rFonts w:ascii="Trebuchet MS" w:hAnsi="Trebuchet MS" w:cs="Segoe UI"/>
          <w:color w:val="000000"/>
          <w:sz w:val="20"/>
          <w:szCs w:val="20"/>
          <w:lang w:val="en-US" w:eastAsia="en-GB"/>
        </w:rPr>
        <w:t>National Lottery players raise over £30 million each week for good causes throughout the UK. Since The National Lottery began in 1994, £43</w:t>
      </w:r>
      <w:r w:rsidRPr="00275754">
        <w:rPr>
          <w:rFonts w:ascii="Trebuchet MS" w:hAnsi="Trebuchet MS" w:cs="Segoe UI"/>
          <w:color w:val="1F3864"/>
          <w:sz w:val="20"/>
          <w:szCs w:val="20"/>
          <w:lang w:val="en-US" w:eastAsia="en-GB"/>
        </w:rPr>
        <w:t> </w:t>
      </w:r>
      <w:r w:rsidRPr="00275754">
        <w:rPr>
          <w:rFonts w:ascii="Trebuchet MS" w:hAnsi="Trebuchet MS" w:cs="Segoe UI"/>
          <w:color w:val="000000"/>
          <w:sz w:val="20"/>
          <w:szCs w:val="20"/>
          <w:lang w:val="en-US" w:eastAsia="en-GB"/>
        </w:rPr>
        <w:t>billion</w:t>
      </w:r>
      <w:r w:rsidRPr="00275754">
        <w:rPr>
          <w:rFonts w:ascii="Trebuchet MS" w:hAnsi="Trebuchet MS" w:cs="Segoe UI"/>
          <w:color w:val="1F3864"/>
          <w:sz w:val="20"/>
          <w:szCs w:val="20"/>
          <w:lang w:val="en-US" w:eastAsia="en-GB"/>
        </w:rPr>
        <w:t> </w:t>
      </w:r>
      <w:r w:rsidRPr="00275754">
        <w:rPr>
          <w:rFonts w:ascii="Trebuchet MS" w:hAnsi="Trebuchet MS" w:cs="Segoe UI"/>
          <w:color w:val="000000"/>
          <w:sz w:val="20"/>
          <w:szCs w:val="20"/>
          <w:lang w:val="en-US" w:eastAsia="en-GB"/>
        </w:rPr>
        <w:t>has been raised for </w:t>
      </w:r>
      <w:r w:rsidRPr="00275754">
        <w:rPr>
          <w:rFonts w:ascii="Trebuchet MS" w:hAnsi="Trebuchet MS" w:cs="Segoe UI"/>
          <w:color w:val="1F3864"/>
          <w:sz w:val="20"/>
          <w:szCs w:val="20"/>
          <w:lang w:val="en-US" w:eastAsia="en-GB"/>
        </w:rPr>
        <w:t>g</w:t>
      </w:r>
      <w:r w:rsidRPr="00275754">
        <w:rPr>
          <w:rFonts w:ascii="Trebuchet MS" w:hAnsi="Trebuchet MS" w:cs="Segoe UI"/>
          <w:color w:val="000000"/>
          <w:sz w:val="20"/>
          <w:szCs w:val="20"/>
          <w:lang w:val="en-US" w:eastAsia="en-GB"/>
        </w:rPr>
        <w:t>ood </w:t>
      </w:r>
      <w:r w:rsidRPr="00275754">
        <w:rPr>
          <w:rFonts w:ascii="Trebuchet MS" w:hAnsi="Trebuchet MS" w:cs="Segoe UI"/>
          <w:color w:val="1F3864"/>
          <w:sz w:val="20"/>
          <w:szCs w:val="20"/>
          <w:lang w:val="en-US" w:eastAsia="en-GB"/>
        </w:rPr>
        <w:t>c</w:t>
      </w:r>
      <w:r w:rsidRPr="00275754">
        <w:rPr>
          <w:rFonts w:ascii="Trebuchet MS" w:hAnsi="Trebuchet MS" w:cs="Segoe UI"/>
          <w:color w:val="000000"/>
          <w:sz w:val="20"/>
          <w:szCs w:val="20"/>
          <w:lang w:val="en-US" w:eastAsia="en-GB"/>
        </w:rPr>
        <w:t>auses. National Lottery funding has been used to support over 635,000 projects - 255 projects per postcode area.</w:t>
      </w:r>
      <w:r w:rsidRPr="00275754">
        <w:rPr>
          <w:rFonts w:ascii="Trebuchet MS" w:hAnsi="Trebuchet MS" w:cs="Segoe UI"/>
          <w:color w:val="000000"/>
          <w:sz w:val="20"/>
          <w:szCs w:val="20"/>
          <w:lang w:eastAsia="en-GB"/>
        </w:rPr>
        <w:t> </w:t>
      </w:r>
    </w:p>
    <w:p w14:paraId="1BCF2A4F" w14:textId="77777777" w:rsidR="00454A12" w:rsidRPr="00FF6CAC" w:rsidRDefault="00454A12" w:rsidP="00454A12">
      <w:pPr>
        <w:jc w:val="both"/>
        <w:textAlignment w:val="baseline"/>
        <w:rPr>
          <w:rFonts w:ascii="Segoe UI" w:hAnsi="Segoe UI" w:cs="Segoe UI"/>
          <w:sz w:val="18"/>
          <w:szCs w:val="18"/>
          <w:lang w:eastAsia="en-GB"/>
        </w:rPr>
      </w:pPr>
    </w:p>
    <w:p w14:paraId="3AE76C38" w14:textId="670E4CB4" w:rsidR="00D93D07" w:rsidRPr="004A54E9" w:rsidRDefault="00D93D07" w:rsidP="00D93D07">
      <w:pPr>
        <w:spacing w:after="240" w:line="360" w:lineRule="auto"/>
        <w:contextualSpacing/>
        <w:jc w:val="both"/>
        <w:rPr>
          <w:rFonts w:ascii="Trebuchet MS" w:hAnsi="Trebuchet MS"/>
          <w:sz w:val="20"/>
          <w:szCs w:val="20"/>
        </w:rPr>
      </w:pPr>
      <w:r w:rsidRPr="004A54E9">
        <w:rPr>
          <w:rFonts w:ascii="Trebuchet MS" w:hAnsi="Trebuchet MS"/>
          <w:sz w:val="20"/>
          <w:szCs w:val="20"/>
        </w:rPr>
        <w:t xml:space="preserve">To find out more visit </w:t>
      </w:r>
      <w:hyperlink r:id="rId9" w:history="1">
        <w:r w:rsidRPr="004A54E9">
          <w:rPr>
            <w:rStyle w:val="Hyperlink"/>
            <w:rFonts w:ascii="Trebuchet MS" w:hAnsi="Trebuchet MS"/>
            <w:sz w:val="20"/>
            <w:szCs w:val="20"/>
          </w:rPr>
          <w:t>www.</w:t>
        </w:r>
        <w:r w:rsidRPr="004A54E9">
          <w:rPr>
            <w:rStyle w:val="Hyperlink"/>
            <w:rFonts w:ascii="Trebuchet MS" w:hAnsi="Trebuchet MS" w:cs="Arial"/>
            <w:bCs/>
            <w:sz w:val="20"/>
            <w:szCs w:val="20"/>
          </w:rPr>
          <w:t>TNLCommunityFund.org.uk</w:t>
        </w:r>
      </w:hyperlink>
      <w:r w:rsidRPr="004A54E9">
        <w:rPr>
          <w:rFonts w:ascii="Trebuchet MS" w:hAnsi="Trebuchet MS" w:cs="Arial"/>
          <w:bCs/>
          <w:sz w:val="20"/>
          <w:szCs w:val="20"/>
        </w:rPr>
        <w:t xml:space="preserve">  </w:t>
      </w:r>
      <w:r w:rsidRPr="004A54E9">
        <w:rPr>
          <w:rFonts w:ascii="Trebuchet MS" w:hAnsi="Trebuchet MS"/>
          <w:sz w:val="20"/>
          <w:szCs w:val="20"/>
        </w:rPr>
        <w:t xml:space="preserve"> </w:t>
      </w:r>
    </w:p>
    <w:p w14:paraId="44C59F5F" w14:textId="77777777" w:rsidR="00E452F6" w:rsidRPr="00FF6CAC" w:rsidRDefault="00E452F6" w:rsidP="00E452F6">
      <w:pPr>
        <w:spacing w:line="360" w:lineRule="auto"/>
        <w:jc w:val="both"/>
        <w:textAlignment w:val="baseline"/>
        <w:rPr>
          <w:rFonts w:ascii="Segoe UI" w:hAnsi="Segoe UI" w:cs="Segoe UI"/>
          <w:sz w:val="18"/>
          <w:szCs w:val="18"/>
          <w:lang w:eastAsia="en-GB"/>
        </w:rPr>
      </w:pPr>
    </w:p>
    <w:p w14:paraId="12F2D99A" w14:textId="4392CDCF" w:rsidR="2EFBFF94" w:rsidRDefault="00F03349" w:rsidP="00F03349">
      <w:pPr>
        <w:spacing w:line="360" w:lineRule="auto"/>
        <w:textAlignment w:val="baseline"/>
        <w:rPr>
          <w:rFonts w:ascii="Calibri" w:eastAsia="Calibri" w:hAnsi="Calibri" w:cs="Calibri"/>
          <w:b/>
          <w:bCs/>
          <w:color w:val="FF0000"/>
          <w:sz w:val="28"/>
          <w:szCs w:val="28"/>
        </w:rPr>
      </w:pPr>
      <w:hyperlink r:id="rId10" w:tgtFrame="_blank" w:history="1">
        <w:r w:rsidR="00E452F6" w:rsidRPr="00FF6CAC">
          <w:rPr>
            <w:rFonts w:ascii="Trebuchet MS" w:hAnsi="Trebuchet MS" w:cs="Segoe UI"/>
            <w:color w:val="0563C1"/>
            <w:sz w:val="20"/>
            <w:szCs w:val="20"/>
            <w:u w:val="single"/>
            <w:lang w:eastAsia="en-GB"/>
          </w:rPr>
          <w:t>Website</w:t>
        </w:r>
      </w:hyperlink>
      <w:r w:rsidR="00E452F6" w:rsidRPr="00FF6CAC">
        <w:rPr>
          <w:rFonts w:ascii="Trebuchet MS" w:hAnsi="Trebuchet MS" w:cs="Segoe UI"/>
          <w:color w:val="000000"/>
          <w:sz w:val="20"/>
          <w:szCs w:val="20"/>
          <w:lang w:eastAsia="en-GB"/>
        </w:rPr>
        <w:t> </w:t>
      </w:r>
      <w:r w:rsidR="00E452F6" w:rsidRPr="00FF6CAC">
        <w:rPr>
          <w:rFonts w:ascii="Times New Roman" w:hAnsi="Times New Roman"/>
          <w:color w:val="000000"/>
          <w:sz w:val="20"/>
          <w:szCs w:val="20"/>
          <w:lang w:eastAsia="en-GB"/>
        </w:rPr>
        <w:t>│</w:t>
      </w:r>
      <w:hyperlink r:id="rId11" w:tgtFrame="_blank" w:history="1">
        <w:r w:rsidR="00E452F6" w:rsidRPr="00FF6CAC">
          <w:rPr>
            <w:rFonts w:ascii="Trebuchet MS" w:hAnsi="Trebuchet MS" w:cs="Segoe UI"/>
            <w:color w:val="0563C1"/>
            <w:sz w:val="20"/>
            <w:szCs w:val="20"/>
            <w:u w:val="single"/>
            <w:lang w:eastAsia="en-GB"/>
          </w:rPr>
          <w:t>Twitter</w:t>
        </w:r>
      </w:hyperlink>
      <w:r w:rsidR="00E452F6" w:rsidRPr="00FF6CAC">
        <w:rPr>
          <w:rFonts w:ascii="Trebuchet MS" w:hAnsi="Trebuchet MS" w:cs="Segoe UI"/>
          <w:color w:val="000000"/>
          <w:sz w:val="20"/>
          <w:szCs w:val="20"/>
          <w:lang w:eastAsia="en-GB"/>
        </w:rPr>
        <w:t> </w:t>
      </w:r>
      <w:r w:rsidR="00E452F6" w:rsidRPr="00FF6CAC">
        <w:rPr>
          <w:rFonts w:ascii="Times New Roman" w:hAnsi="Times New Roman"/>
          <w:color w:val="000000"/>
          <w:sz w:val="20"/>
          <w:szCs w:val="20"/>
          <w:lang w:eastAsia="en-GB"/>
        </w:rPr>
        <w:t>│</w:t>
      </w:r>
      <w:hyperlink r:id="rId12" w:tgtFrame="_blank" w:history="1">
        <w:r w:rsidR="00E452F6" w:rsidRPr="00FF6CAC">
          <w:rPr>
            <w:rFonts w:ascii="Trebuchet MS" w:hAnsi="Trebuchet MS" w:cs="Segoe UI"/>
            <w:color w:val="0563C1"/>
            <w:sz w:val="20"/>
            <w:szCs w:val="20"/>
            <w:u w:val="single"/>
            <w:lang w:eastAsia="en-GB"/>
          </w:rPr>
          <w:t>Facebook</w:t>
        </w:r>
      </w:hyperlink>
      <w:r w:rsidR="00E452F6" w:rsidRPr="00FF6CAC">
        <w:rPr>
          <w:rFonts w:ascii="Trebuchet MS" w:hAnsi="Trebuchet MS" w:cs="Segoe UI"/>
          <w:color w:val="000000"/>
          <w:sz w:val="20"/>
          <w:szCs w:val="20"/>
          <w:lang w:eastAsia="en-GB"/>
        </w:rPr>
        <w:t> </w:t>
      </w:r>
      <w:r w:rsidR="00E452F6" w:rsidRPr="00FF6CAC">
        <w:rPr>
          <w:rFonts w:ascii="Times New Roman" w:hAnsi="Times New Roman"/>
          <w:color w:val="000000"/>
          <w:sz w:val="20"/>
          <w:szCs w:val="20"/>
          <w:lang w:eastAsia="en-GB"/>
        </w:rPr>
        <w:t>│</w:t>
      </w:r>
      <w:hyperlink r:id="rId13" w:tgtFrame="_blank" w:history="1">
        <w:r w:rsidR="00E452F6" w:rsidRPr="00FF6CAC">
          <w:rPr>
            <w:rFonts w:ascii="Trebuchet MS" w:hAnsi="Trebuchet MS" w:cs="Segoe UI"/>
            <w:color w:val="0563C1"/>
            <w:sz w:val="20"/>
            <w:szCs w:val="20"/>
            <w:u w:val="single"/>
            <w:lang w:eastAsia="en-GB"/>
          </w:rPr>
          <w:t>Instagram</w:t>
        </w:r>
      </w:hyperlink>
    </w:p>
    <w:p w14:paraId="43699C20" w14:textId="0B5EF6F9" w:rsidR="003932A8" w:rsidRDefault="003932A8" w:rsidP="006475EB">
      <w:pPr>
        <w:spacing w:after="240" w:line="360" w:lineRule="auto"/>
        <w:rPr>
          <w:b/>
          <w:bCs/>
          <w:color w:val="FF0000"/>
          <w:sz w:val="28"/>
          <w:szCs w:val="28"/>
        </w:rPr>
      </w:pPr>
    </w:p>
    <w:sectPr w:rsidR="003932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7746A"/>
    <w:multiLevelType w:val="hybridMultilevel"/>
    <w:tmpl w:val="B70E2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244BB2"/>
    <w:multiLevelType w:val="hybridMultilevel"/>
    <w:tmpl w:val="6904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B47CB9"/>
    <w:multiLevelType w:val="hybridMultilevel"/>
    <w:tmpl w:val="4008BC66"/>
    <w:lvl w:ilvl="0" w:tplc="1670496C">
      <w:start w:val="1"/>
      <w:numFmt w:val="bullet"/>
      <w:lvlText w:val="·"/>
      <w:lvlJc w:val="left"/>
      <w:pPr>
        <w:ind w:left="720" w:hanging="360"/>
      </w:pPr>
      <w:rPr>
        <w:rFonts w:ascii="Symbol" w:hAnsi="Symbol" w:hint="default"/>
      </w:rPr>
    </w:lvl>
    <w:lvl w:ilvl="1" w:tplc="297A959E">
      <w:start w:val="1"/>
      <w:numFmt w:val="bullet"/>
      <w:lvlText w:val="o"/>
      <w:lvlJc w:val="left"/>
      <w:pPr>
        <w:ind w:left="1440" w:hanging="360"/>
      </w:pPr>
      <w:rPr>
        <w:rFonts w:ascii="Courier New" w:hAnsi="Courier New" w:hint="default"/>
      </w:rPr>
    </w:lvl>
    <w:lvl w:ilvl="2" w:tplc="6D2CC612">
      <w:start w:val="1"/>
      <w:numFmt w:val="bullet"/>
      <w:lvlText w:val=""/>
      <w:lvlJc w:val="left"/>
      <w:pPr>
        <w:ind w:left="2160" w:hanging="360"/>
      </w:pPr>
      <w:rPr>
        <w:rFonts w:ascii="Wingdings" w:hAnsi="Wingdings" w:hint="default"/>
      </w:rPr>
    </w:lvl>
    <w:lvl w:ilvl="3" w:tplc="5A4478C2">
      <w:start w:val="1"/>
      <w:numFmt w:val="bullet"/>
      <w:lvlText w:val=""/>
      <w:lvlJc w:val="left"/>
      <w:pPr>
        <w:ind w:left="2880" w:hanging="360"/>
      </w:pPr>
      <w:rPr>
        <w:rFonts w:ascii="Symbol" w:hAnsi="Symbol" w:hint="default"/>
      </w:rPr>
    </w:lvl>
    <w:lvl w:ilvl="4" w:tplc="1AE64FB6">
      <w:start w:val="1"/>
      <w:numFmt w:val="bullet"/>
      <w:lvlText w:val="o"/>
      <w:lvlJc w:val="left"/>
      <w:pPr>
        <w:ind w:left="3600" w:hanging="360"/>
      </w:pPr>
      <w:rPr>
        <w:rFonts w:ascii="Courier New" w:hAnsi="Courier New" w:hint="default"/>
      </w:rPr>
    </w:lvl>
    <w:lvl w:ilvl="5" w:tplc="5D62E67A">
      <w:start w:val="1"/>
      <w:numFmt w:val="bullet"/>
      <w:lvlText w:val=""/>
      <w:lvlJc w:val="left"/>
      <w:pPr>
        <w:ind w:left="4320" w:hanging="360"/>
      </w:pPr>
      <w:rPr>
        <w:rFonts w:ascii="Wingdings" w:hAnsi="Wingdings" w:hint="default"/>
      </w:rPr>
    </w:lvl>
    <w:lvl w:ilvl="6" w:tplc="9890553E">
      <w:start w:val="1"/>
      <w:numFmt w:val="bullet"/>
      <w:lvlText w:val=""/>
      <w:lvlJc w:val="left"/>
      <w:pPr>
        <w:ind w:left="5040" w:hanging="360"/>
      </w:pPr>
      <w:rPr>
        <w:rFonts w:ascii="Symbol" w:hAnsi="Symbol" w:hint="default"/>
      </w:rPr>
    </w:lvl>
    <w:lvl w:ilvl="7" w:tplc="AC20C56A">
      <w:start w:val="1"/>
      <w:numFmt w:val="bullet"/>
      <w:lvlText w:val="o"/>
      <w:lvlJc w:val="left"/>
      <w:pPr>
        <w:ind w:left="5760" w:hanging="360"/>
      </w:pPr>
      <w:rPr>
        <w:rFonts w:ascii="Courier New" w:hAnsi="Courier New" w:hint="default"/>
      </w:rPr>
    </w:lvl>
    <w:lvl w:ilvl="8" w:tplc="1F4641EE">
      <w:start w:val="1"/>
      <w:numFmt w:val="bullet"/>
      <w:lvlText w:val=""/>
      <w:lvlJc w:val="left"/>
      <w:pPr>
        <w:ind w:left="6480" w:hanging="360"/>
      </w:pPr>
      <w:rPr>
        <w:rFonts w:ascii="Wingdings" w:hAnsi="Wingdings" w:hint="default"/>
      </w:rPr>
    </w:lvl>
  </w:abstractNum>
  <w:abstractNum w:abstractNumId="3" w15:restartNumberingAfterBreak="0">
    <w:nsid w:val="6F5D1DD3"/>
    <w:multiLevelType w:val="hybridMultilevel"/>
    <w:tmpl w:val="C0F63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3C1"/>
    <w:rsid w:val="000002DF"/>
    <w:rsid w:val="00000E87"/>
    <w:rsid w:val="00012DEF"/>
    <w:rsid w:val="000356E9"/>
    <w:rsid w:val="00045463"/>
    <w:rsid w:val="0006224E"/>
    <w:rsid w:val="0006230C"/>
    <w:rsid w:val="00080F86"/>
    <w:rsid w:val="00081A52"/>
    <w:rsid w:val="00086D08"/>
    <w:rsid w:val="0009040A"/>
    <w:rsid w:val="0009074F"/>
    <w:rsid w:val="0009244F"/>
    <w:rsid w:val="000930D8"/>
    <w:rsid w:val="000A3881"/>
    <w:rsid w:val="000A7A9C"/>
    <w:rsid w:val="000B40CD"/>
    <w:rsid w:val="000C2841"/>
    <w:rsid w:val="000D515B"/>
    <w:rsid w:val="000E3C9C"/>
    <w:rsid w:val="000F05FA"/>
    <w:rsid w:val="000F3F93"/>
    <w:rsid w:val="001015A5"/>
    <w:rsid w:val="00101F34"/>
    <w:rsid w:val="001144AF"/>
    <w:rsid w:val="00115F39"/>
    <w:rsid w:val="001167E8"/>
    <w:rsid w:val="00120AB8"/>
    <w:rsid w:val="00126C2E"/>
    <w:rsid w:val="0014685E"/>
    <w:rsid w:val="001539F2"/>
    <w:rsid w:val="0016403D"/>
    <w:rsid w:val="00171950"/>
    <w:rsid w:val="001722D6"/>
    <w:rsid w:val="00183297"/>
    <w:rsid w:val="001C086C"/>
    <w:rsid w:val="001C0ADF"/>
    <w:rsid w:val="001D466A"/>
    <w:rsid w:val="001D6281"/>
    <w:rsid w:val="001F108D"/>
    <w:rsid w:val="001F7C26"/>
    <w:rsid w:val="00201DA7"/>
    <w:rsid w:val="00204F3C"/>
    <w:rsid w:val="00211B30"/>
    <w:rsid w:val="002132A9"/>
    <w:rsid w:val="0023708B"/>
    <w:rsid w:val="00247E41"/>
    <w:rsid w:val="00250E85"/>
    <w:rsid w:val="00260CAA"/>
    <w:rsid w:val="00264122"/>
    <w:rsid w:val="0026674B"/>
    <w:rsid w:val="00271EB6"/>
    <w:rsid w:val="002734BB"/>
    <w:rsid w:val="00275754"/>
    <w:rsid w:val="00280484"/>
    <w:rsid w:val="002833A2"/>
    <w:rsid w:val="002B2E0E"/>
    <w:rsid w:val="002C046C"/>
    <w:rsid w:val="002C15B2"/>
    <w:rsid w:val="002E5DA8"/>
    <w:rsid w:val="002F09FA"/>
    <w:rsid w:val="002F3683"/>
    <w:rsid w:val="002F3A58"/>
    <w:rsid w:val="002F41ED"/>
    <w:rsid w:val="00300B4D"/>
    <w:rsid w:val="00312D3B"/>
    <w:rsid w:val="00316C34"/>
    <w:rsid w:val="00342FCC"/>
    <w:rsid w:val="003566DD"/>
    <w:rsid w:val="00360A07"/>
    <w:rsid w:val="003626FB"/>
    <w:rsid w:val="00364E13"/>
    <w:rsid w:val="00366CDF"/>
    <w:rsid w:val="003774D4"/>
    <w:rsid w:val="00390429"/>
    <w:rsid w:val="003932A8"/>
    <w:rsid w:val="00397435"/>
    <w:rsid w:val="003A11D2"/>
    <w:rsid w:val="003A3E10"/>
    <w:rsid w:val="003A3F4A"/>
    <w:rsid w:val="003A4BDD"/>
    <w:rsid w:val="003A4D76"/>
    <w:rsid w:val="003C31A4"/>
    <w:rsid w:val="003D2BCF"/>
    <w:rsid w:val="003E30A1"/>
    <w:rsid w:val="003F1A29"/>
    <w:rsid w:val="004018F3"/>
    <w:rsid w:val="00406446"/>
    <w:rsid w:val="0041078A"/>
    <w:rsid w:val="0041282D"/>
    <w:rsid w:val="00412B60"/>
    <w:rsid w:val="00413C58"/>
    <w:rsid w:val="00414A36"/>
    <w:rsid w:val="00434A9B"/>
    <w:rsid w:val="00443AC2"/>
    <w:rsid w:val="00446B46"/>
    <w:rsid w:val="00454A12"/>
    <w:rsid w:val="00454A58"/>
    <w:rsid w:val="00455C5A"/>
    <w:rsid w:val="00485FE2"/>
    <w:rsid w:val="00487B35"/>
    <w:rsid w:val="00487DC2"/>
    <w:rsid w:val="004946BF"/>
    <w:rsid w:val="004A54E9"/>
    <w:rsid w:val="004B4403"/>
    <w:rsid w:val="004B56D7"/>
    <w:rsid w:val="004B6363"/>
    <w:rsid w:val="004B764E"/>
    <w:rsid w:val="004C0D20"/>
    <w:rsid w:val="004C1605"/>
    <w:rsid w:val="004C2480"/>
    <w:rsid w:val="004C2FCF"/>
    <w:rsid w:val="004D65F4"/>
    <w:rsid w:val="004E4BC0"/>
    <w:rsid w:val="004E5577"/>
    <w:rsid w:val="004E751A"/>
    <w:rsid w:val="004F253F"/>
    <w:rsid w:val="00500622"/>
    <w:rsid w:val="005066CF"/>
    <w:rsid w:val="005127BB"/>
    <w:rsid w:val="00532505"/>
    <w:rsid w:val="00532B7B"/>
    <w:rsid w:val="005331B6"/>
    <w:rsid w:val="00533D6A"/>
    <w:rsid w:val="005353BD"/>
    <w:rsid w:val="00542F28"/>
    <w:rsid w:val="00565723"/>
    <w:rsid w:val="00567709"/>
    <w:rsid w:val="00573B22"/>
    <w:rsid w:val="00574A0A"/>
    <w:rsid w:val="00575ACD"/>
    <w:rsid w:val="00582F4A"/>
    <w:rsid w:val="00597C74"/>
    <w:rsid w:val="005A3DE1"/>
    <w:rsid w:val="005A5E26"/>
    <w:rsid w:val="005A7C26"/>
    <w:rsid w:val="005C3CD3"/>
    <w:rsid w:val="005D54E0"/>
    <w:rsid w:val="005D630E"/>
    <w:rsid w:val="005F2E62"/>
    <w:rsid w:val="00615E77"/>
    <w:rsid w:val="0061748E"/>
    <w:rsid w:val="006218C6"/>
    <w:rsid w:val="006371C2"/>
    <w:rsid w:val="00641D3B"/>
    <w:rsid w:val="006475EB"/>
    <w:rsid w:val="006614A9"/>
    <w:rsid w:val="00694C35"/>
    <w:rsid w:val="00694F23"/>
    <w:rsid w:val="00695612"/>
    <w:rsid w:val="006A752D"/>
    <w:rsid w:val="006B2C33"/>
    <w:rsid w:val="006C2D47"/>
    <w:rsid w:val="006E3DC2"/>
    <w:rsid w:val="006E76D9"/>
    <w:rsid w:val="006E7E35"/>
    <w:rsid w:val="006F0208"/>
    <w:rsid w:val="006F1AE1"/>
    <w:rsid w:val="006F5E5A"/>
    <w:rsid w:val="0071321B"/>
    <w:rsid w:val="00721D1B"/>
    <w:rsid w:val="00721EB3"/>
    <w:rsid w:val="00722804"/>
    <w:rsid w:val="00724C78"/>
    <w:rsid w:val="00736E77"/>
    <w:rsid w:val="00740E94"/>
    <w:rsid w:val="00741374"/>
    <w:rsid w:val="00744702"/>
    <w:rsid w:val="007563EE"/>
    <w:rsid w:val="00760D70"/>
    <w:rsid w:val="00763559"/>
    <w:rsid w:val="00763AC7"/>
    <w:rsid w:val="007647BA"/>
    <w:rsid w:val="00766404"/>
    <w:rsid w:val="007665B4"/>
    <w:rsid w:val="00771A3E"/>
    <w:rsid w:val="00776756"/>
    <w:rsid w:val="00784E9E"/>
    <w:rsid w:val="007A2304"/>
    <w:rsid w:val="007B39EA"/>
    <w:rsid w:val="007E1F3D"/>
    <w:rsid w:val="007F22C9"/>
    <w:rsid w:val="007F3B68"/>
    <w:rsid w:val="00812039"/>
    <w:rsid w:val="00815179"/>
    <w:rsid w:val="00823F3B"/>
    <w:rsid w:val="008346A8"/>
    <w:rsid w:val="00836145"/>
    <w:rsid w:val="008446BE"/>
    <w:rsid w:val="00847513"/>
    <w:rsid w:val="00847ED1"/>
    <w:rsid w:val="008638BB"/>
    <w:rsid w:val="00865D83"/>
    <w:rsid w:val="008674B8"/>
    <w:rsid w:val="008765AA"/>
    <w:rsid w:val="00887F4A"/>
    <w:rsid w:val="00890345"/>
    <w:rsid w:val="00897434"/>
    <w:rsid w:val="008A0F82"/>
    <w:rsid w:val="008A6572"/>
    <w:rsid w:val="008A7328"/>
    <w:rsid w:val="008B218C"/>
    <w:rsid w:val="008B2C94"/>
    <w:rsid w:val="008B6FAF"/>
    <w:rsid w:val="008C13F0"/>
    <w:rsid w:val="008D07DE"/>
    <w:rsid w:val="008D085A"/>
    <w:rsid w:val="008F2D1B"/>
    <w:rsid w:val="008F510E"/>
    <w:rsid w:val="008F5DB3"/>
    <w:rsid w:val="00915A0A"/>
    <w:rsid w:val="00921466"/>
    <w:rsid w:val="00924D0F"/>
    <w:rsid w:val="00925904"/>
    <w:rsid w:val="009319F4"/>
    <w:rsid w:val="009325C1"/>
    <w:rsid w:val="00935F81"/>
    <w:rsid w:val="00940FAB"/>
    <w:rsid w:val="009522D2"/>
    <w:rsid w:val="00955FF6"/>
    <w:rsid w:val="0095778F"/>
    <w:rsid w:val="00957DF5"/>
    <w:rsid w:val="009823B7"/>
    <w:rsid w:val="009836CE"/>
    <w:rsid w:val="00984E21"/>
    <w:rsid w:val="00993097"/>
    <w:rsid w:val="00993CA8"/>
    <w:rsid w:val="009A19E5"/>
    <w:rsid w:val="009A7EA3"/>
    <w:rsid w:val="009A7FCB"/>
    <w:rsid w:val="009B1D4D"/>
    <w:rsid w:val="009B6273"/>
    <w:rsid w:val="009C0114"/>
    <w:rsid w:val="009E00E0"/>
    <w:rsid w:val="009E1251"/>
    <w:rsid w:val="009F251D"/>
    <w:rsid w:val="009F5D89"/>
    <w:rsid w:val="009F6924"/>
    <w:rsid w:val="00A0376C"/>
    <w:rsid w:val="00A1080F"/>
    <w:rsid w:val="00A13678"/>
    <w:rsid w:val="00A16107"/>
    <w:rsid w:val="00A21385"/>
    <w:rsid w:val="00A239CF"/>
    <w:rsid w:val="00A273E7"/>
    <w:rsid w:val="00A3475C"/>
    <w:rsid w:val="00A36B71"/>
    <w:rsid w:val="00A37BF3"/>
    <w:rsid w:val="00A42022"/>
    <w:rsid w:val="00A51082"/>
    <w:rsid w:val="00A74D35"/>
    <w:rsid w:val="00A845DC"/>
    <w:rsid w:val="00AA2148"/>
    <w:rsid w:val="00AB1AB1"/>
    <w:rsid w:val="00AB1E79"/>
    <w:rsid w:val="00AB54E5"/>
    <w:rsid w:val="00AC3D44"/>
    <w:rsid w:val="00AD467E"/>
    <w:rsid w:val="00AE5393"/>
    <w:rsid w:val="00AE5CDA"/>
    <w:rsid w:val="00B116CE"/>
    <w:rsid w:val="00B12B80"/>
    <w:rsid w:val="00B1727E"/>
    <w:rsid w:val="00B20A0B"/>
    <w:rsid w:val="00B24856"/>
    <w:rsid w:val="00B305EF"/>
    <w:rsid w:val="00B40693"/>
    <w:rsid w:val="00B45B7E"/>
    <w:rsid w:val="00B51C99"/>
    <w:rsid w:val="00B63CA9"/>
    <w:rsid w:val="00B71702"/>
    <w:rsid w:val="00B7437C"/>
    <w:rsid w:val="00B77373"/>
    <w:rsid w:val="00B77A64"/>
    <w:rsid w:val="00B82AAC"/>
    <w:rsid w:val="00B92A90"/>
    <w:rsid w:val="00B949C7"/>
    <w:rsid w:val="00BB197B"/>
    <w:rsid w:val="00BD187A"/>
    <w:rsid w:val="00BE3736"/>
    <w:rsid w:val="00BE4B81"/>
    <w:rsid w:val="00BE5E45"/>
    <w:rsid w:val="00BF20F8"/>
    <w:rsid w:val="00C01F40"/>
    <w:rsid w:val="00C0520F"/>
    <w:rsid w:val="00C14688"/>
    <w:rsid w:val="00C171D9"/>
    <w:rsid w:val="00C248E2"/>
    <w:rsid w:val="00C258D9"/>
    <w:rsid w:val="00C27B7D"/>
    <w:rsid w:val="00C27EF9"/>
    <w:rsid w:val="00C37EA8"/>
    <w:rsid w:val="00C404A6"/>
    <w:rsid w:val="00C6441B"/>
    <w:rsid w:val="00C65D78"/>
    <w:rsid w:val="00C714C3"/>
    <w:rsid w:val="00C71B97"/>
    <w:rsid w:val="00C77113"/>
    <w:rsid w:val="00C77AE6"/>
    <w:rsid w:val="00C77E5E"/>
    <w:rsid w:val="00C842AF"/>
    <w:rsid w:val="00C85304"/>
    <w:rsid w:val="00C8561C"/>
    <w:rsid w:val="00C921D9"/>
    <w:rsid w:val="00CA2652"/>
    <w:rsid w:val="00CA3661"/>
    <w:rsid w:val="00CC5E29"/>
    <w:rsid w:val="00CD1D81"/>
    <w:rsid w:val="00CD3D19"/>
    <w:rsid w:val="00CD4C65"/>
    <w:rsid w:val="00CE1E90"/>
    <w:rsid w:val="00CF2594"/>
    <w:rsid w:val="00CF6072"/>
    <w:rsid w:val="00CF60B6"/>
    <w:rsid w:val="00D054D3"/>
    <w:rsid w:val="00D10C83"/>
    <w:rsid w:val="00D15949"/>
    <w:rsid w:val="00D24B0B"/>
    <w:rsid w:val="00D27823"/>
    <w:rsid w:val="00D31B27"/>
    <w:rsid w:val="00D35245"/>
    <w:rsid w:val="00D46494"/>
    <w:rsid w:val="00D50304"/>
    <w:rsid w:val="00D56594"/>
    <w:rsid w:val="00D60F6F"/>
    <w:rsid w:val="00D64E11"/>
    <w:rsid w:val="00D65CE1"/>
    <w:rsid w:val="00D70C7B"/>
    <w:rsid w:val="00D72921"/>
    <w:rsid w:val="00D834B2"/>
    <w:rsid w:val="00D850D2"/>
    <w:rsid w:val="00D923FB"/>
    <w:rsid w:val="00D92A03"/>
    <w:rsid w:val="00D93D07"/>
    <w:rsid w:val="00D9416D"/>
    <w:rsid w:val="00D9658F"/>
    <w:rsid w:val="00DA339C"/>
    <w:rsid w:val="00DA4AEB"/>
    <w:rsid w:val="00DB03C6"/>
    <w:rsid w:val="00DB36E7"/>
    <w:rsid w:val="00DC2316"/>
    <w:rsid w:val="00DC29D7"/>
    <w:rsid w:val="00DC4A6B"/>
    <w:rsid w:val="00DC6DB9"/>
    <w:rsid w:val="00DD33B7"/>
    <w:rsid w:val="00DD3721"/>
    <w:rsid w:val="00DD68A4"/>
    <w:rsid w:val="00DE409E"/>
    <w:rsid w:val="00DE556E"/>
    <w:rsid w:val="00DF7AA7"/>
    <w:rsid w:val="00E043C1"/>
    <w:rsid w:val="00E05F6E"/>
    <w:rsid w:val="00E06EA9"/>
    <w:rsid w:val="00E07BF3"/>
    <w:rsid w:val="00E15668"/>
    <w:rsid w:val="00E20970"/>
    <w:rsid w:val="00E22A3A"/>
    <w:rsid w:val="00E37403"/>
    <w:rsid w:val="00E40D6B"/>
    <w:rsid w:val="00E452F6"/>
    <w:rsid w:val="00E5160C"/>
    <w:rsid w:val="00E522BC"/>
    <w:rsid w:val="00E747C1"/>
    <w:rsid w:val="00E85CDF"/>
    <w:rsid w:val="00E87DFE"/>
    <w:rsid w:val="00E95BDA"/>
    <w:rsid w:val="00EB058E"/>
    <w:rsid w:val="00EB45CE"/>
    <w:rsid w:val="00EC2B2B"/>
    <w:rsid w:val="00ED0A94"/>
    <w:rsid w:val="00ED0ED9"/>
    <w:rsid w:val="00ED3B8E"/>
    <w:rsid w:val="00EE27E3"/>
    <w:rsid w:val="00EE6517"/>
    <w:rsid w:val="00EF1D75"/>
    <w:rsid w:val="00EF622D"/>
    <w:rsid w:val="00F03349"/>
    <w:rsid w:val="00F0462D"/>
    <w:rsid w:val="00F05CE3"/>
    <w:rsid w:val="00F07E55"/>
    <w:rsid w:val="00F12F69"/>
    <w:rsid w:val="00F2466F"/>
    <w:rsid w:val="00F27AD4"/>
    <w:rsid w:val="00F34809"/>
    <w:rsid w:val="00F34D94"/>
    <w:rsid w:val="00F41779"/>
    <w:rsid w:val="00F4228C"/>
    <w:rsid w:val="00F66DA2"/>
    <w:rsid w:val="00F7052E"/>
    <w:rsid w:val="00F74CCD"/>
    <w:rsid w:val="00F7718F"/>
    <w:rsid w:val="00F83177"/>
    <w:rsid w:val="00F84B76"/>
    <w:rsid w:val="00F84B86"/>
    <w:rsid w:val="00F97877"/>
    <w:rsid w:val="00FA0A18"/>
    <w:rsid w:val="00FA2992"/>
    <w:rsid w:val="00FB0BBD"/>
    <w:rsid w:val="00FB113A"/>
    <w:rsid w:val="00FB2E2B"/>
    <w:rsid w:val="00FB335E"/>
    <w:rsid w:val="00FC65D7"/>
    <w:rsid w:val="00FD6654"/>
    <w:rsid w:val="00FE33F0"/>
    <w:rsid w:val="00FF792C"/>
    <w:rsid w:val="0238593B"/>
    <w:rsid w:val="064D2204"/>
    <w:rsid w:val="0670D47A"/>
    <w:rsid w:val="073B8A67"/>
    <w:rsid w:val="07C54574"/>
    <w:rsid w:val="0AB7C7C6"/>
    <w:rsid w:val="1031E591"/>
    <w:rsid w:val="11F74F20"/>
    <w:rsid w:val="13BAF2FF"/>
    <w:rsid w:val="18D22C21"/>
    <w:rsid w:val="1F9FFBED"/>
    <w:rsid w:val="213BCC4E"/>
    <w:rsid w:val="227FC16A"/>
    <w:rsid w:val="246392FF"/>
    <w:rsid w:val="25CECEB9"/>
    <w:rsid w:val="264481D0"/>
    <w:rsid w:val="297C2292"/>
    <w:rsid w:val="29E6FF16"/>
    <w:rsid w:val="2EFBFF94"/>
    <w:rsid w:val="3056409A"/>
    <w:rsid w:val="32DDE668"/>
    <w:rsid w:val="3529B1BD"/>
    <w:rsid w:val="39DFC14E"/>
    <w:rsid w:val="3EFB33A5"/>
    <w:rsid w:val="424BFCC4"/>
    <w:rsid w:val="450B1D93"/>
    <w:rsid w:val="4B99A2FF"/>
    <w:rsid w:val="4FC07DC5"/>
    <w:rsid w:val="538B8C87"/>
    <w:rsid w:val="547E208A"/>
    <w:rsid w:val="585EFDAA"/>
    <w:rsid w:val="5C3CE66D"/>
    <w:rsid w:val="5C86AD0E"/>
    <w:rsid w:val="5DBF8E71"/>
    <w:rsid w:val="5F826807"/>
    <w:rsid w:val="62F9A2E3"/>
    <w:rsid w:val="642ECFF5"/>
    <w:rsid w:val="67A0B894"/>
    <w:rsid w:val="68BD22A8"/>
    <w:rsid w:val="6AD85956"/>
    <w:rsid w:val="6CA08529"/>
    <w:rsid w:val="6F10D495"/>
    <w:rsid w:val="715678CC"/>
    <w:rsid w:val="762E3F12"/>
    <w:rsid w:val="7A0AD164"/>
    <w:rsid w:val="7ABC22C9"/>
    <w:rsid w:val="7E7EE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8540D"/>
  <w15:chartTrackingRefBased/>
  <w15:docId w15:val="{5AB12304-3CF2-B44A-8ACE-E0C953BF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retail List Paragraph"/>
    <w:basedOn w:val="Normal"/>
    <w:link w:val="ListParagraphChar"/>
    <w:qFormat/>
    <w:rsid w:val="008346A8"/>
    <w:pPr>
      <w:ind w:left="720"/>
      <w:contextualSpacing/>
    </w:pPr>
  </w:style>
  <w:style w:type="character" w:styleId="Hyperlink">
    <w:name w:val="Hyperlink"/>
    <w:basedOn w:val="DefaultParagraphFont"/>
    <w:uiPriority w:val="99"/>
    <w:unhideWhenUsed/>
    <w:rsid w:val="00760D70"/>
    <w:rPr>
      <w:color w:val="0563C1" w:themeColor="hyperlink"/>
      <w:u w:val="single"/>
    </w:rPr>
  </w:style>
  <w:style w:type="character" w:styleId="UnresolvedMention">
    <w:name w:val="Unresolved Mention"/>
    <w:basedOn w:val="DefaultParagraphFont"/>
    <w:uiPriority w:val="99"/>
    <w:semiHidden/>
    <w:unhideWhenUsed/>
    <w:rsid w:val="00760D70"/>
    <w:rPr>
      <w:color w:val="605E5C"/>
      <w:shd w:val="clear" w:color="auto" w:fill="E1DFDD"/>
    </w:rPr>
  </w:style>
  <w:style w:type="paragraph" w:styleId="Revision">
    <w:name w:val="Revision"/>
    <w:hidden/>
    <w:uiPriority w:val="99"/>
    <w:semiHidden/>
    <w:rsid w:val="008F510E"/>
  </w:style>
  <w:style w:type="character" w:customStyle="1" w:styleId="ListParagraphChar">
    <w:name w:val="List Paragraph Char"/>
    <w:aliases w:val="Firetail List Paragraph Char"/>
    <w:link w:val="ListParagraph"/>
    <w:locked/>
    <w:rsid w:val="00280484"/>
  </w:style>
  <w:style w:type="character" w:styleId="CommentReference">
    <w:name w:val="annotation reference"/>
    <w:basedOn w:val="DefaultParagraphFont"/>
    <w:uiPriority w:val="99"/>
    <w:semiHidden/>
    <w:unhideWhenUsed/>
    <w:rsid w:val="00DE409E"/>
    <w:rPr>
      <w:sz w:val="16"/>
      <w:szCs w:val="16"/>
    </w:rPr>
  </w:style>
  <w:style w:type="paragraph" w:styleId="CommentText">
    <w:name w:val="annotation text"/>
    <w:basedOn w:val="Normal"/>
    <w:link w:val="CommentTextChar"/>
    <w:uiPriority w:val="99"/>
    <w:semiHidden/>
    <w:unhideWhenUsed/>
    <w:rsid w:val="00DE409E"/>
    <w:rPr>
      <w:sz w:val="20"/>
      <w:szCs w:val="20"/>
    </w:rPr>
  </w:style>
  <w:style w:type="character" w:customStyle="1" w:styleId="CommentTextChar">
    <w:name w:val="Comment Text Char"/>
    <w:basedOn w:val="DefaultParagraphFont"/>
    <w:link w:val="CommentText"/>
    <w:uiPriority w:val="99"/>
    <w:semiHidden/>
    <w:rsid w:val="00DE409E"/>
    <w:rPr>
      <w:sz w:val="20"/>
      <w:szCs w:val="20"/>
    </w:rPr>
  </w:style>
  <w:style w:type="paragraph" w:styleId="CommentSubject">
    <w:name w:val="annotation subject"/>
    <w:basedOn w:val="CommentText"/>
    <w:next w:val="CommentText"/>
    <w:link w:val="CommentSubjectChar"/>
    <w:uiPriority w:val="99"/>
    <w:semiHidden/>
    <w:unhideWhenUsed/>
    <w:rsid w:val="00DE409E"/>
    <w:rPr>
      <w:b/>
      <w:bCs/>
    </w:rPr>
  </w:style>
  <w:style w:type="character" w:customStyle="1" w:styleId="CommentSubjectChar">
    <w:name w:val="Comment Subject Char"/>
    <w:basedOn w:val="CommentTextChar"/>
    <w:link w:val="CommentSubject"/>
    <w:uiPriority w:val="99"/>
    <w:semiHidden/>
    <w:rsid w:val="00DE409E"/>
    <w:rPr>
      <w:b/>
      <w:bCs/>
      <w:sz w:val="20"/>
      <w:szCs w:val="20"/>
    </w:rPr>
  </w:style>
  <w:style w:type="paragraph" w:customStyle="1" w:styleId="dcr-1obw15y">
    <w:name w:val="dcr-1obw15y"/>
    <w:basedOn w:val="Normal"/>
    <w:rsid w:val="00ED0ED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475931">
      <w:bodyDiv w:val="1"/>
      <w:marLeft w:val="0"/>
      <w:marRight w:val="0"/>
      <w:marTop w:val="0"/>
      <w:marBottom w:val="0"/>
      <w:divBdr>
        <w:top w:val="none" w:sz="0" w:space="0" w:color="auto"/>
        <w:left w:val="none" w:sz="0" w:space="0" w:color="auto"/>
        <w:bottom w:val="none" w:sz="0" w:space="0" w:color="auto"/>
        <w:right w:val="none" w:sz="0" w:space="0" w:color="auto"/>
      </w:divBdr>
    </w:div>
    <w:div w:id="1777938998">
      <w:bodyDiv w:val="1"/>
      <w:marLeft w:val="0"/>
      <w:marRight w:val="0"/>
      <w:marTop w:val="0"/>
      <w:marBottom w:val="0"/>
      <w:divBdr>
        <w:top w:val="none" w:sz="0" w:space="0" w:color="auto"/>
        <w:left w:val="none" w:sz="0" w:space="0" w:color="auto"/>
        <w:bottom w:val="none" w:sz="0" w:space="0" w:color="auto"/>
        <w:right w:val="none" w:sz="0" w:space="0" w:color="auto"/>
      </w:divBdr>
    </w:div>
    <w:div w:id="1874340597">
      <w:bodyDiv w:val="1"/>
      <w:marLeft w:val="0"/>
      <w:marRight w:val="0"/>
      <w:marTop w:val="0"/>
      <w:marBottom w:val="0"/>
      <w:divBdr>
        <w:top w:val="none" w:sz="0" w:space="0" w:color="auto"/>
        <w:left w:val="none" w:sz="0" w:space="0" w:color="auto"/>
        <w:bottom w:val="none" w:sz="0" w:space="0" w:color="auto"/>
        <w:right w:val="none" w:sz="0" w:space="0" w:color="auto"/>
      </w:divBdr>
      <w:divsChild>
        <w:div w:id="45302222">
          <w:marLeft w:val="0"/>
          <w:marRight w:val="0"/>
          <w:marTop w:val="0"/>
          <w:marBottom w:val="0"/>
          <w:divBdr>
            <w:top w:val="none" w:sz="0" w:space="0" w:color="auto"/>
            <w:left w:val="none" w:sz="0" w:space="0" w:color="auto"/>
            <w:bottom w:val="none" w:sz="0" w:space="0" w:color="auto"/>
            <w:right w:val="none" w:sz="0" w:space="0" w:color="auto"/>
          </w:divBdr>
        </w:div>
        <w:div w:id="191767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wyourown.org" TargetMode="External"/><Relationship Id="rId13" Type="http://schemas.openxmlformats.org/officeDocument/2006/relationships/hyperlink" Target="https://www.instagram.com/TNLCommunityFun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TNLCommunityFun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TNLComFun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nlcommunityfund.org.uk/" TargetMode="External"/><Relationship Id="rId4" Type="http://schemas.openxmlformats.org/officeDocument/2006/relationships/numbering" Target="numbering.xml"/><Relationship Id="rId9" Type="http://schemas.openxmlformats.org/officeDocument/2006/relationships/hyperlink" Target="http://www.TNLCommunityFund.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54626385-6e9c-4b44-b886-225da35373e9" xsi:nil="true"/>
    <SharedWithUsers xmlns="98741840-d50b-4ce8-bf83-2c624c55dcb1">
      <UserInfo>
        <DisplayName>Stella Allen</DisplayName>
        <AccountId>1130</AccountId>
        <AccountType/>
      </UserInfo>
      <UserInfo>
        <DisplayName>Nicolas Hogg</DisplayName>
        <AccountId>55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1AB410C2D7974AB647B7DD5944E2AE" ma:contentTypeVersion="14" ma:contentTypeDescription="Create a new document." ma:contentTypeScope="" ma:versionID="bd5883c40431a57d8f78821c0218c349">
  <xsd:schema xmlns:xsd="http://www.w3.org/2001/XMLSchema" xmlns:xs="http://www.w3.org/2001/XMLSchema" xmlns:p="http://schemas.microsoft.com/office/2006/metadata/properties" xmlns:ns2="54626385-6e9c-4b44-b886-225da35373e9" xmlns:ns3="98741840-d50b-4ce8-bf83-2c624c55dcb1" targetNamespace="http://schemas.microsoft.com/office/2006/metadata/properties" ma:root="true" ma:fieldsID="f36a66561cabd84086427433c2625ce5" ns2:_="" ns3:_="">
    <xsd:import namespace="54626385-6e9c-4b44-b886-225da35373e9"/>
    <xsd:import namespace="98741840-d50b-4ce8-bf83-2c624c55dc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26385-6e9c-4b44-b886-225da35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8741840-d50b-4ce8-bf83-2c624c55dc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0C4F7E-236F-46CD-9F1C-1B0B6DF5AF40}">
  <ds:schemaRefs>
    <ds:schemaRef ds:uri="http://purl.org/dc/terms/"/>
    <ds:schemaRef ds:uri="http://schemas.openxmlformats.org/package/2006/metadata/core-properties"/>
    <ds:schemaRef ds:uri="http://purl.org/dc/dcmitype/"/>
    <ds:schemaRef ds:uri="98741840-d50b-4ce8-bf83-2c624c55dcb1"/>
    <ds:schemaRef ds:uri="54626385-6e9c-4b44-b886-225da35373e9"/>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D323550-CE78-4070-8EE8-D9E5BE5AE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626385-6e9c-4b44-b886-225da35373e9"/>
    <ds:schemaRef ds:uri="98741840-d50b-4ce8-bf83-2c624c55d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387581-2061-4BC9-BDCC-436A657D15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1244</Words>
  <Characters>7092</Characters>
  <Application>Microsoft Office Word</Application>
  <DocSecurity>4</DocSecurity>
  <Lines>59</Lines>
  <Paragraphs>16</Paragraphs>
  <ScaleCrop>false</ScaleCrop>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Horwood</dc:creator>
  <cp:keywords/>
  <dc:description/>
  <cp:lastModifiedBy>Nicolas Hogg</cp:lastModifiedBy>
  <cp:revision>2</cp:revision>
  <dcterms:created xsi:type="dcterms:W3CDTF">2022-04-07T09:42:00Z</dcterms:created>
  <dcterms:modified xsi:type="dcterms:W3CDTF">2022-04-07T09:42:00Z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0x010100CE1AB410C2D7974AB647B7DD5944E2AE</vt:lpwstr>
  </property>
</Properties>
</file>