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C3" w:rsidRDefault="00DB2CA4" w:rsidP="009C2DC3">
      <w:pPr>
        <w:jc w:val="right"/>
        <w:rPr>
          <w:rFonts w:ascii="Trebuchet MS" w:hAnsi="Trebuchet MS"/>
          <w:b/>
          <w:sz w:val="48"/>
        </w:rPr>
      </w:pPr>
      <w:r w:rsidRPr="00DB2CA4">
        <w:rPr>
          <w:rFonts w:ascii="Trebuchet MS" w:hAnsi="Trebuchet MS"/>
          <w:b/>
          <w:noProof/>
          <w:sz w:val="48"/>
          <w:lang w:eastAsia="en-GB"/>
        </w:rPr>
        <w:drawing>
          <wp:inline distT="0" distB="0" distL="0" distR="0">
            <wp:extent cx="2236189" cy="1289413"/>
            <wp:effectExtent l="0" t="0" r="0" b="6350"/>
            <wp:docPr id="2" name="Picture 2" descr="N:\PROGRAMME &amp; PROJECT MANAGEMENT\Project Teams\New Programmes\115. The Peoples Projects\PP 18-19\6. Materials\5. Lock- up logo - FINAL\FINAL - TPP - WELSH - Ja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OGRAMME &amp; PROJECT MANAGEMENT\Project Teams\New Programmes\115. The Peoples Projects\PP 18-19\6. Materials\5. Lock- up logo - FINAL\FINAL - TPP - WELSH - Jan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12" cy="129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C3" w:rsidRPr="009C2DC3" w:rsidRDefault="00A912B5" w:rsidP="00CE77B7">
      <w:pPr>
        <w:rPr>
          <w:rFonts w:ascii="Trebuchet MS" w:hAnsi="Trebuchet MS"/>
          <w:b/>
          <w:color w:val="2E74B5" w:themeColor="accent1" w:themeShade="BF"/>
          <w:sz w:val="48"/>
        </w:rPr>
      </w:pPr>
      <w:r w:rsidRPr="009C2DC3">
        <w:rPr>
          <w:rFonts w:ascii="Trebuchet MS" w:hAnsi="Trebuchet MS"/>
          <w:b/>
          <w:bCs/>
          <w:color w:val="2E74B5" w:themeColor="accent1" w:themeShade="BF"/>
          <w:sz w:val="48"/>
          <w:lang w:val="cy-GB"/>
        </w:rPr>
        <w:t>Canllaw cam wrth gam - pleidleisio</w:t>
      </w:r>
      <w:r w:rsidRPr="009C2DC3">
        <w:rPr>
          <w:rFonts w:ascii="Trebuchet MS" w:hAnsi="Trebuchet MS"/>
          <w:color w:val="2E74B5" w:themeColor="accent1" w:themeShade="BF"/>
          <w:sz w:val="48"/>
          <w:lang w:val="cy-GB"/>
        </w:rPr>
        <w:t xml:space="preserve"> </w:t>
      </w:r>
      <w:bookmarkStart w:id="0" w:name="_GoBack"/>
      <w:bookmarkEnd w:id="0"/>
    </w:p>
    <w:p w:rsidR="00CE77B7" w:rsidRPr="009E0264" w:rsidRDefault="00A912B5" w:rsidP="00CE77B7">
      <w:pPr>
        <w:rPr>
          <w:rFonts w:ascii="Trebuchet MS" w:hAnsi="Trebuchet MS"/>
        </w:rPr>
      </w:pPr>
      <w:r w:rsidRPr="009E0264">
        <w:rPr>
          <w:rFonts w:ascii="Trebuchet MS" w:hAnsi="Trebuchet MS"/>
          <w:lang w:val="cy-GB"/>
        </w:rPr>
        <w:t>Rwy'n siŵr eich bod eisoes yn meddwl am sut i adeiladu cefnogaeth gyhoeddus dros eich prosiect. Mae annog pobl leol efallai nad ydynt yn gwybod am eich prosiect i bleidleisio drosoch yn bwysig dros ben!</w:t>
      </w:r>
    </w:p>
    <w:p w:rsidR="00CE77B7" w:rsidRPr="009E0264" w:rsidRDefault="00A912B5" w:rsidP="00CE77B7">
      <w:pPr>
        <w:rPr>
          <w:rFonts w:ascii="Trebuchet MS" w:hAnsi="Trebuchet MS"/>
        </w:rPr>
      </w:pPr>
      <w:r w:rsidRPr="009E0264">
        <w:rPr>
          <w:rFonts w:ascii="Trebuchet MS" w:hAnsi="Trebuchet MS"/>
          <w:lang w:val="cy-GB"/>
        </w:rPr>
        <w:t xml:space="preserve">Dyma fwy o wybodaeth am sut gall pobl bleidleisio drosoch. </w:t>
      </w:r>
    </w:p>
    <w:p w:rsidR="00CE77B7" w:rsidRPr="009C2DC3" w:rsidRDefault="00A912B5" w:rsidP="00CE77B7">
      <w:pPr>
        <w:rPr>
          <w:rFonts w:ascii="Trebuchet MS" w:hAnsi="Trebuchet MS"/>
          <w:color w:val="2E74B5" w:themeColor="accent1" w:themeShade="BF"/>
          <w:sz w:val="28"/>
        </w:rPr>
      </w:pPr>
      <w:r w:rsidRPr="009C2DC3">
        <w:rPr>
          <w:rFonts w:ascii="Trebuchet MS" w:hAnsi="Trebuchet MS"/>
          <w:b/>
          <w:bCs/>
          <w:color w:val="2E74B5" w:themeColor="accent1" w:themeShade="BF"/>
          <w:sz w:val="28"/>
          <w:lang w:val="cy-GB"/>
        </w:rPr>
        <w:t>Pleidleisio ar-lein</w:t>
      </w:r>
      <w:r w:rsidRPr="009C2DC3">
        <w:rPr>
          <w:rFonts w:ascii="Trebuchet MS" w:hAnsi="Trebuchet MS"/>
          <w:color w:val="2E74B5" w:themeColor="accent1" w:themeShade="BF"/>
          <w:sz w:val="28"/>
          <w:lang w:val="cy-GB"/>
        </w:rPr>
        <w:t xml:space="preserve"> </w:t>
      </w:r>
    </w:p>
    <w:p w:rsidR="00CE77B7" w:rsidRDefault="00A912B5" w:rsidP="00CE77B7">
      <w:pPr>
        <w:rPr>
          <w:rFonts w:ascii="Trebuchet MS" w:hAnsi="Trebuchet MS"/>
        </w:rPr>
      </w:pPr>
      <w:r>
        <w:rPr>
          <w:rFonts w:ascii="Trebuchet MS" w:hAnsi="Trebuchet MS"/>
          <w:lang w:val="cy-GB"/>
        </w:rPr>
        <w:t xml:space="preserve">Eleni rydym yn canolbwyntio ar y bleidlais ar-lein, nod eich ymgyrch fydd gyrru'r cyhoedd i'r wefan i bleidleisio dros eich prosiect. </w:t>
      </w:r>
    </w:p>
    <w:p w:rsidR="00CE77B7" w:rsidRDefault="00A912B5" w:rsidP="00CE77B7">
      <w:pPr>
        <w:rPr>
          <w:rFonts w:ascii="Trebuchet MS" w:hAnsi="Trebuchet MS"/>
          <w:color w:val="333333"/>
        </w:rPr>
      </w:pPr>
      <w:r w:rsidRPr="009C2DC3">
        <w:rPr>
          <w:rFonts w:ascii="Trebuchet MS" w:hAnsi="Trebuchet MS"/>
          <w:lang w:val="cy-GB"/>
        </w:rPr>
        <w:t xml:space="preserve">Mae pleidleisio ar-lein hyd yn oed yn haws eleni ac rydym wedi gwneud rhai newidiadau i adlewyrchu'r ffaith bod mwyfwy o bobl yn defnyddio dyfais symudol i gyrchu pethau ar-lein. Y ffordd y gall pobl bleidleisio ar-lein yw trwy </w:t>
      </w:r>
      <w:r w:rsidRPr="009C2DC3">
        <w:rPr>
          <w:rFonts w:ascii="Trebuchet MS" w:hAnsi="Trebuchet MS"/>
          <w:b/>
          <w:bCs/>
          <w:lang w:val="cy-GB"/>
        </w:rPr>
        <w:t>www.prosiectaurbobl.org.uk</w:t>
      </w:r>
      <w:r w:rsidRPr="009C2DC3">
        <w:rPr>
          <w:rFonts w:ascii="Trebuchet MS" w:hAnsi="Trebuchet MS"/>
          <w:lang w:val="cy-GB"/>
        </w:rPr>
        <w:t>.</w:t>
      </w:r>
    </w:p>
    <w:p w:rsidR="00CE77B7" w:rsidRPr="0094211F" w:rsidRDefault="00A912B5" w:rsidP="00CE77B7">
      <w:pPr>
        <w:pStyle w:val="NormalWeb"/>
        <w:spacing w:before="0" w:beforeAutospacing="0" w:after="0" w:afterAutospacing="0" w:line="264" w:lineRule="auto"/>
        <w:rPr>
          <w:rFonts w:ascii="Trebuchet MS" w:hAnsi="Trebuchet MS"/>
          <w:bCs/>
          <w:sz w:val="22"/>
          <w:szCs w:val="22"/>
        </w:rPr>
      </w:pPr>
      <w:r w:rsidRPr="009E0264">
        <w:rPr>
          <w:rFonts w:ascii="Trebuchet MS" w:hAnsi="Trebuchet MS"/>
          <w:color w:val="333333"/>
          <w:sz w:val="22"/>
          <w:szCs w:val="22"/>
          <w:lang w:val="cy-GB"/>
        </w:rPr>
        <w:t xml:space="preserve">Bydd pobl yn gallu pleidleisio dim ond </w:t>
      </w:r>
      <w:r w:rsidRPr="009E0264">
        <w:rPr>
          <w:rFonts w:ascii="Trebuchet MS" w:hAnsi="Trebuchet MS"/>
          <w:bCs/>
          <w:sz w:val="22"/>
          <w:szCs w:val="22"/>
          <w:lang w:val="cy-GB"/>
        </w:rPr>
        <w:t xml:space="preserve">rhwng 9am ar ddydd Llun 01 Ebrill a hanner dydd ar ddydd Llun 15 Ebrill 2019. Dyma'r camau y gall pobl eu dilyn i bleidleisio dros eich prosiect: </w:t>
      </w:r>
    </w:p>
    <w:p w:rsidR="00CE77B7" w:rsidRPr="00584090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  <w:b/>
          <w:bCs/>
        </w:rPr>
      </w:pPr>
      <w:r w:rsidRPr="00584090">
        <w:rPr>
          <w:rFonts w:ascii="Trebuchet MS" w:hAnsi="Trebuchet MS"/>
          <w:b/>
          <w:bCs/>
          <w:lang w:val="cy-GB"/>
        </w:rPr>
        <w:t>Cam 1 – Dewch o hyd i brosiect!</w:t>
      </w:r>
    </w:p>
    <w:p w:rsidR="00CE77B7" w:rsidRPr="00584090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</w:rPr>
      </w:pPr>
      <w:r w:rsidRPr="00584090">
        <w:rPr>
          <w:rFonts w:ascii="Trebuchet MS" w:hAnsi="Trebuchet MS"/>
          <w:lang w:val="cy-GB"/>
        </w:rPr>
        <w:t>Dewiswch ranbarth ar ein map neu restr, trwy nodi eich côd post, neu rhowch ganiatâd i ni ddefnyddio'ch lleoliad presennol.</w:t>
      </w:r>
    </w:p>
    <w:p w:rsidR="00CE77B7" w:rsidRPr="00584090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</w:rPr>
      </w:pPr>
      <w:r w:rsidRPr="00584090">
        <w:rPr>
          <w:rFonts w:ascii="Trebuchet MS" w:hAnsi="Trebuchet MS"/>
          <w:lang w:val="cy-GB"/>
        </w:rPr>
        <w:t xml:space="preserve">Gallwch bleidleisio mewn mwy nag un rhanbarth ond gallwch bleidleisio dros un prosiect yn unig ym mhob rhanbarth. Os ydych eisiau pleidleisio mewn mwy nag un rhanbarth bydd angen i chi fwrw eich holl bleidleisiau ar yr un pryd. </w:t>
      </w:r>
    </w:p>
    <w:p w:rsidR="00CE77B7" w:rsidRPr="009E0264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  <w:b/>
          <w:bCs/>
        </w:rPr>
      </w:pPr>
      <w:r w:rsidRPr="00584090">
        <w:rPr>
          <w:rFonts w:ascii="Trebuchet MS" w:hAnsi="Trebuchet MS"/>
          <w:b/>
          <w:bCs/>
          <w:lang w:val="cy-GB"/>
        </w:rPr>
        <w:t>Cam 2 – Cliciwch ar brosiect yn y rhanbarth rydych wedi'i ddewis</w:t>
      </w:r>
    </w:p>
    <w:p w:rsidR="00CE77B7" w:rsidRPr="009E0264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</w:rPr>
      </w:pPr>
      <w:r w:rsidRPr="009E0264">
        <w:rPr>
          <w:rFonts w:ascii="Trebuchet MS" w:hAnsi="Trebuchet MS"/>
          <w:lang w:val="cy-GB"/>
        </w:rPr>
        <w:t xml:space="preserve">Gwyliwch y ffilmiau i gael gwybod mwy am y prosiectau a dewiswch un i bleidleisio drosto yn y rhanbarth hwnnw. Bydd y prosiect a ddewiswch yn cael ei ychwanegu at eich basged wedyn. Ychydig bach fel siopa ar-lein! </w:t>
      </w:r>
    </w:p>
    <w:p w:rsidR="00CE77B7" w:rsidRPr="009E0264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  <w:b/>
          <w:bCs/>
        </w:rPr>
      </w:pPr>
      <w:r w:rsidRPr="009E0264">
        <w:rPr>
          <w:rFonts w:ascii="Trebuchet MS" w:hAnsi="Trebuchet MS"/>
          <w:b/>
          <w:bCs/>
          <w:lang w:val="cy-GB"/>
        </w:rPr>
        <w:t>Cam 3 – Cyflwynwch eich pleidlais</w:t>
      </w:r>
    </w:p>
    <w:p w:rsidR="00CE77B7" w:rsidRPr="009E0264" w:rsidRDefault="00A912B5" w:rsidP="00CE77B7">
      <w:pPr>
        <w:spacing w:before="100" w:beforeAutospacing="1" w:after="100" w:afterAutospacing="1"/>
        <w:ind w:left="720"/>
        <w:rPr>
          <w:rFonts w:ascii="Trebuchet MS" w:hAnsi="Trebuchet MS"/>
        </w:rPr>
      </w:pPr>
      <w:r w:rsidRPr="009E0264">
        <w:rPr>
          <w:rFonts w:ascii="Trebuchet MS" w:hAnsi="Trebuchet MS"/>
          <w:lang w:val="cy-GB"/>
        </w:rPr>
        <w:t xml:space="preserve">Pan fyddwch wedi dewis prosiect, cyflwynwch eich pleidlais neu porwch ranbarthau eraill i bleidleisio dros brosiectau mewn rhanbarth gwahanol. Bob tro y byddwch yn dewis prosiect i bleidleisio drosto mewn rhanbarth gwahanol, fe gaiff ei ychwanegu at eich basged. Pan fyddwch wedi dewis un prosiect ar gyfer yr holl ranbarthau y dymunwch bleidleisio drostynt, rydych yn barod i gyflwyno'ch pleidlais. </w:t>
      </w:r>
    </w:p>
    <w:p w:rsidR="00CE77B7" w:rsidRDefault="00A912B5" w:rsidP="003D0F76">
      <w:pPr>
        <w:ind w:left="720"/>
        <w:rPr>
          <w:rFonts w:ascii="Trebuchet MS" w:hAnsi="Trebuchet MS"/>
        </w:rPr>
      </w:pPr>
      <w:r w:rsidRPr="009E0264">
        <w:rPr>
          <w:rFonts w:ascii="Trebuchet MS" w:hAnsi="Trebuchet MS"/>
          <w:lang w:val="cy-GB"/>
        </w:rPr>
        <w:lastRenderedPageBreak/>
        <w:t xml:space="preserve">Wrth gyflwyno'ch pleidlais, rydym yn gofyn am eich enw, cyfeiriad e-bost NEU rif ffôn symudol a chôd post. </w:t>
      </w:r>
    </w:p>
    <w:p w:rsidR="003D0F76" w:rsidRDefault="00A912B5" w:rsidP="003D0F76">
      <w:pPr>
        <w:ind w:left="720"/>
        <w:rPr>
          <w:rFonts w:ascii="Trebuchet MS" w:hAnsi="Trebuchet MS"/>
        </w:rPr>
      </w:pPr>
      <w:r>
        <w:rPr>
          <w:rFonts w:ascii="Trebuchet MS" w:hAnsi="Trebuchet MS"/>
          <w:lang w:val="cy-GB"/>
        </w:rPr>
        <w:t xml:space="preserve">Mae'n rhaid i bob pleidlais gael ei dilysu gan y pleidleisiwr ac eleni gallwch wneud hyn naill ai gyda rhif ffôn symudol neu eich cyfeiriad e-bost. </w:t>
      </w:r>
    </w:p>
    <w:p w:rsidR="00CE77B7" w:rsidRDefault="00A912B5" w:rsidP="003D0F76">
      <w:pPr>
        <w:ind w:left="720"/>
        <w:rPr>
          <w:rFonts w:ascii="Trebuchet MS" w:hAnsi="Trebuchet MS"/>
        </w:rPr>
      </w:pPr>
      <w:r>
        <w:rPr>
          <w:rFonts w:ascii="Trebuchet MS" w:hAnsi="Trebuchet MS"/>
          <w:b/>
          <w:bCs/>
          <w:lang w:val="cy-GB"/>
        </w:rPr>
        <w:t>Os dymunwch ddilysu eich pleidlais trwy ffôn symudol</w:t>
      </w:r>
      <w:r>
        <w:rPr>
          <w:rFonts w:ascii="Trebuchet MS" w:hAnsi="Trebuchet MS"/>
          <w:lang w:val="cy-GB"/>
        </w:rPr>
        <w:t xml:space="preserve"> bydd testun yn cael ei anfon atoch sy'n cynnwys côd dilysu. Bydd angen i chi nodi'r côd hwn yn y blwch ar y dudalen bleidleisio. Byddwch yn gwneud hyn pan fyddwch ar y wefan o hyd felly dyma'r ffordd gyflymaf o ddilysu a bwrw eich pleidlais. </w:t>
      </w:r>
      <w:r>
        <w:rPr>
          <w:rFonts w:ascii="Trebuchet MS" w:hAnsi="Trebuchet MS"/>
          <w:b/>
          <w:bCs/>
          <w:lang w:val="cy-GB"/>
        </w:rPr>
        <w:t>Er mwyn i'ch pleidlais gael ei bwrw, gwnewch yn siŵr eich bod yn cyflwyno'r côd dilysu cyn gadael y wefan.</w:t>
      </w:r>
    </w:p>
    <w:p w:rsidR="00CE77B7" w:rsidRDefault="00A912B5" w:rsidP="003D0F76">
      <w:pPr>
        <w:ind w:left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lang w:val="cy-GB"/>
        </w:rPr>
        <w:t>Os byddwch yn dewis dilys eich pleidlais/pleidleisiau trwy e-bost</w:t>
      </w:r>
      <w:r>
        <w:rPr>
          <w:rFonts w:ascii="Trebuchet MS" w:hAnsi="Trebuchet MS"/>
          <w:lang w:val="cy-GB"/>
        </w:rPr>
        <w:t xml:space="preserve"> bydd dolen yn cael ei hanfon atoch trwy e-bost y bydd angen i chi glicio arni i gadarnhau'ch pleidlais. Ni fydd angen i chi ddychwelyd i wefan Prosiectau'r Bobl i wneud hyn. </w:t>
      </w:r>
      <w:r>
        <w:rPr>
          <w:rFonts w:ascii="Trebuchet MS" w:hAnsi="Trebuchet MS"/>
          <w:b/>
          <w:bCs/>
          <w:lang w:val="cy-GB"/>
        </w:rPr>
        <w:t xml:space="preserve">Er mwyn i'ch pleidlais gael ei gyfrif, dilynwch y ddolen hon a chofiwch wirio'ch ffolder post sothach hefyd. </w:t>
      </w:r>
    </w:p>
    <w:p w:rsidR="00CE77B7" w:rsidRPr="00584090" w:rsidRDefault="00A912B5" w:rsidP="00CE77B7">
      <w:pPr>
        <w:rPr>
          <w:rFonts w:ascii="Trebuchet MS" w:hAnsi="Trebuchet MS"/>
          <w:b/>
          <w:color w:val="262626" w:themeColor="text1" w:themeTint="D9"/>
          <w:sz w:val="28"/>
        </w:rPr>
      </w:pPr>
      <w:r w:rsidRPr="00584090">
        <w:rPr>
          <w:rFonts w:ascii="Trebuchet MS" w:hAnsi="Trebuchet MS"/>
          <w:b/>
          <w:bCs/>
          <w:color w:val="262626" w:themeColor="text1" w:themeTint="D9"/>
          <w:sz w:val="28"/>
          <w:lang w:val="cy-GB"/>
        </w:rPr>
        <w:t xml:space="preserve">Pleidleisio drwy'r post </w:t>
      </w:r>
    </w:p>
    <w:p w:rsidR="00371CA2" w:rsidRPr="00584090" w:rsidRDefault="00A912B5" w:rsidP="00584090">
      <w:pPr>
        <w:pStyle w:val="NoSpacing"/>
        <w:rPr>
          <w:rFonts w:ascii="Trebuchet MS" w:hAnsi="Trebuchet MS"/>
          <w:color w:val="262626" w:themeColor="text1" w:themeTint="D9"/>
        </w:rPr>
      </w:pPr>
      <w:r w:rsidRPr="00584090">
        <w:rPr>
          <w:rFonts w:ascii="Trebuchet MS" w:hAnsi="Trebuchet MS"/>
          <w:color w:val="262626" w:themeColor="text1" w:themeTint="D9"/>
          <w:lang w:val="cy-GB"/>
        </w:rPr>
        <w:t xml:space="preserve">Bydd 300 o gardiau parod yn cael eu gyrru at bob prosiect i'w defnyddio gan bobl na allant bleidleisio dros brosiect ar-lein. </w:t>
      </w:r>
    </w:p>
    <w:p w:rsidR="00584090" w:rsidRPr="00584090" w:rsidRDefault="00DB2CA4" w:rsidP="00584090">
      <w:pPr>
        <w:pStyle w:val="NoSpacing"/>
        <w:rPr>
          <w:rFonts w:ascii="Trebuchet MS" w:hAnsi="Trebuchet MS"/>
          <w:color w:val="262626" w:themeColor="text1" w:themeTint="D9"/>
        </w:rPr>
      </w:pPr>
    </w:p>
    <w:p w:rsidR="00CE77B7" w:rsidRPr="00584090" w:rsidRDefault="00A912B5" w:rsidP="00584090">
      <w:pPr>
        <w:pStyle w:val="NoSpacing"/>
        <w:rPr>
          <w:rFonts w:ascii="Trebuchet MS" w:hAnsi="Trebuchet MS"/>
          <w:color w:val="262626" w:themeColor="text1" w:themeTint="D9"/>
        </w:rPr>
      </w:pPr>
      <w:r w:rsidRPr="00584090">
        <w:rPr>
          <w:rFonts w:ascii="Trebuchet MS" w:hAnsi="Trebuchet MS"/>
          <w:color w:val="262626" w:themeColor="text1" w:themeTint="D9"/>
          <w:lang w:val="cy-GB"/>
        </w:rPr>
        <w:t xml:space="preserve">Byddwch yn derbyn y cardiau post parod a'r amlenni rhagdal fel rhan o'ch cwdyn nwyddau Prosiectau'r Bobl. Dylech dderbyn hwn erbyn canol mis Mawrth. Bydd y cyfeiriad dychwelyd wedi'i argraffu ar yr amlenni rhagdalu. Dylech osod uchafswm o 60 o gardiau post ym mhob amlen A4. </w:t>
      </w:r>
    </w:p>
    <w:p w:rsidR="00584090" w:rsidRPr="00584090" w:rsidRDefault="00DB2CA4" w:rsidP="00584090">
      <w:pPr>
        <w:pStyle w:val="NoSpacing"/>
        <w:rPr>
          <w:rFonts w:ascii="Trebuchet MS" w:hAnsi="Trebuchet MS"/>
          <w:color w:val="262626" w:themeColor="text1" w:themeTint="D9"/>
        </w:rPr>
      </w:pPr>
    </w:p>
    <w:p w:rsidR="008F06C2" w:rsidRDefault="00A912B5" w:rsidP="00584090">
      <w:pPr>
        <w:pStyle w:val="NoSpacing"/>
        <w:rPr>
          <w:rFonts w:ascii="Trebuchet MS" w:hAnsi="Trebuchet MS"/>
          <w:color w:val="262626" w:themeColor="text1" w:themeTint="D9"/>
        </w:rPr>
      </w:pPr>
      <w:r w:rsidRPr="00584090">
        <w:rPr>
          <w:rFonts w:ascii="Trebuchet MS" w:hAnsi="Trebuchet MS"/>
          <w:color w:val="262626" w:themeColor="text1" w:themeTint="D9"/>
          <w:lang w:val="cy-GB"/>
        </w:rPr>
        <w:t xml:space="preserve">Dim ond y cardiau post parod hyn y byddwn yn eu derbyn gan fod gan bob un rif adnabod unigryw. Gallwch bleidleisio dros un prosiect ar bob cerdyn post. Ni fydd unrhyw gerdyn post arall a ddefnyddir i bleidleisio'n cael ei dderbyn ac ni chaiff y bleidlais ei chyfrif. Ni allwn ddarparu mwy na 300 o gardiau post. </w:t>
      </w:r>
    </w:p>
    <w:p w:rsidR="00950B33" w:rsidRDefault="00DB2CA4" w:rsidP="00584090">
      <w:pPr>
        <w:pStyle w:val="NoSpacing"/>
        <w:rPr>
          <w:rFonts w:ascii="Trebuchet MS" w:hAnsi="Trebuchet MS"/>
          <w:color w:val="262626" w:themeColor="text1" w:themeTint="D9"/>
        </w:rPr>
      </w:pPr>
    </w:p>
    <w:p w:rsidR="004D7705" w:rsidRDefault="00A912B5" w:rsidP="004D7705">
      <w:pPr>
        <w:pStyle w:val="NoSpacing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lang w:val="cy-GB"/>
        </w:rPr>
        <w:t xml:space="preserve">Dylai'r cardiau post a dderbyniwch gael eu llenwi dim ond gan y sawl sy'n pleidleisio gan y bydd angen iddynt lenwi eu manylion eu hunain. Rydym yn deall y gallai fod angen cefnogaeth ar rai pobl wrth lenwi eu cerdyn post ac rydym yn deall y gallai fod achlysuron pan fydd rhywun arall yn helpu i lenwi'r cerdyn post. Fodd bynnag, sylwer y bydd y beirniaid pleidleisio'n gwirio'r cardiau post a gyflwynir, ac os ydym yn amau bod pleidleisio twyllodrus wedi digwydd sydd â'r effaith o wyro neu aflonyddu'n ormodol â'r bleidlais, rydym yn cadw'r hawl i ddiarddel y pleidleisiau hynny a/neu ddiarddel prosiect o Brosiectau'r Bobl. </w:t>
      </w:r>
    </w:p>
    <w:p w:rsidR="00950B33" w:rsidRPr="00584090" w:rsidRDefault="00DB2CA4" w:rsidP="00584090">
      <w:pPr>
        <w:pStyle w:val="NoSpacing"/>
        <w:rPr>
          <w:rFonts w:ascii="Trebuchet MS" w:hAnsi="Trebuchet MS"/>
          <w:color w:val="262626" w:themeColor="text1" w:themeTint="D9"/>
        </w:rPr>
      </w:pPr>
    </w:p>
    <w:p w:rsidR="00CE77B7" w:rsidRPr="00584090" w:rsidRDefault="00A912B5" w:rsidP="00584090">
      <w:pPr>
        <w:pStyle w:val="NoSpacing"/>
        <w:rPr>
          <w:rFonts w:ascii="Trebuchet MS" w:hAnsi="Trebuchet MS"/>
          <w:color w:val="262626" w:themeColor="text1" w:themeTint="D9"/>
        </w:rPr>
      </w:pPr>
      <w:r w:rsidRPr="00584090">
        <w:rPr>
          <w:rFonts w:ascii="Trebuchet MS" w:hAnsi="Trebuchet MS"/>
          <w:color w:val="262626" w:themeColor="text1" w:themeTint="D9"/>
          <w:lang w:val="cy-GB"/>
        </w:rPr>
        <w:t xml:space="preserve">I helpu sicrhau bod y cerdyn post yn cyrraedd ar amser, mae'n syniad da ei anfon trwy'r post olaf ar ddydd Mercher 10 Ebrill 2019. </w:t>
      </w:r>
    </w:p>
    <w:p w:rsidR="00921C93" w:rsidRDefault="00DB2CA4"/>
    <w:sectPr w:rsidR="0092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7202"/>
    <w:multiLevelType w:val="hybridMultilevel"/>
    <w:tmpl w:val="D93C874A"/>
    <w:lvl w:ilvl="0" w:tplc="FF04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62BB2" w:tentative="1">
      <w:start w:val="1"/>
      <w:numFmt w:val="lowerLetter"/>
      <w:lvlText w:val="%2."/>
      <w:lvlJc w:val="left"/>
      <w:pPr>
        <w:ind w:left="1440" w:hanging="360"/>
      </w:pPr>
    </w:lvl>
    <w:lvl w:ilvl="2" w:tplc="D556CF20" w:tentative="1">
      <w:start w:val="1"/>
      <w:numFmt w:val="lowerRoman"/>
      <w:lvlText w:val="%3."/>
      <w:lvlJc w:val="right"/>
      <w:pPr>
        <w:ind w:left="2160" w:hanging="180"/>
      </w:pPr>
    </w:lvl>
    <w:lvl w:ilvl="3" w:tplc="9CF4E71C" w:tentative="1">
      <w:start w:val="1"/>
      <w:numFmt w:val="decimal"/>
      <w:lvlText w:val="%4."/>
      <w:lvlJc w:val="left"/>
      <w:pPr>
        <w:ind w:left="2880" w:hanging="360"/>
      </w:pPr>
    </w:lvl>
    <w:lvl w:ilvl="4" w:tplc="E2765A60" w:tentative="1">
      <w:start w:val="1"/>
      <w:numFmt w:val="lowerLetter"/>
      <w:lvlText w:val="%5."/>
      <w:lvlJc w:val="left"/>
      <w:pPr>
        <w:ind w:left="3600" w:hanging="360"/>
      </w:pPr>
    </w:lvl>
    <w:lvl w:ilvl="5" w:tplc="7C125D3E" w:tentative="1">
      <w:start w:val="1"/>
      <w:numFmt w:val="lowerRoman"/>
      <w:lvlText w:val="%6."/>
      <w:lvlJc w:val="right"/>
      <w:pPr>
        <w:ind w:left="4320" w:hanging="180"/>
      </w:pPr>
    </w:lvl>
    <w:lvl w:ilvl="6" w:tplc="780C016E" w:tentative="1">
      <w:start w:val="1"/>
      <w:numFmt w:val="decimal"/>
      <w:lvlText w:val="%7."/>
      <w:lvlJc w:val="left"/>
      <w:pPr>
        <w:ind w:left="5040" w:hanging="360"/>
      </w:pPr>
    </w:lvl>
    <w:lvl w:ilvl="7" w:tplc="436857F8" w:tentative="1">
      <w:start w:val="1"/>
      <w:numFmt w:val="lowerLetter"/>
      <w:lvlText w:val="%8."/>
      <w:lvlJc w:val="left"/>
      <w:pPr>
        <w:ind w:left="5760" w:hanging="360"/>
      </w:pPr>
    </w:lvl>
    <w:lvl w:ilvl="8" w:tplc="5B16DC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B5"/>
    <w:rsid w:val="00A912B5"/>
    <w:rsid w:val="00D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E68C4-67DA-4E04-AE3F-BBA2B55A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7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CA2"/>
    <w:rPr>
      <w:b/>
      <w:bCs/>
      <w:sz w:val="20"/>
      <w:szCs w:val="20"/>
    </w:rPr>
  </w:style>
  <w:style w:type="paragraph" w:styleId="NoSpacing">
    <w:name w:val="No Spacing"/>
    <w:uiPriority w:val="1"/>
    <w:qFormat/>
    <w:rsid w:val="0058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26B5-8268-48A2-B24D-97387CDE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C03704B5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Wright</dc:creator>
  <cp:lastModifiedBy>Hannah Denny</cp:lastModifiedBy>
  <cp:revision>3</cp:revision>
  <dcterms:created xsi:type="dcterms:W3CDTF">2019-02-20T16:34:00Z</dcterms:created>
  <dcterms:modified xsi:type="dcterms:W3CDTF">2019-02-20T17:25:00Z</dcterms:modified>
</cp:coreProperties>
</file>