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11A13" w14:textId="1BDA474D" w:rsidR="009C2DC3" w:rsidRDefault="009C2DC3" w:rsidP="009C2DC3">
      <w:pPr>
        <w:jc w:val="right"/>
        <w:rPr>
          <w:rFonts w:ascii="Trebuchet MS" w:hAnsi="Trebuchet MS"/>
          <w:b/>
          <w:sz w:val="48"/>
        </w:rPr>
      </w:pPr>
      <w:r w:rsidRPr="009C2DC3">
        <w:rPr>
          <w:rFonts w:ascii="Trebuchet MS" w:hAnsi="Trebuchet MS"/>
          <w:b/>
          <w:noProof/>
          <w:sz w:val="48"/>
          <w:lang w:eastAsia="en-GB"/>
        </w:rPr>
        <w:drawing>
          <wp:inline distT="0" distB="0" distL="0" distR="0" wp14:anchorId="3AFEA269" wp14:editId="4E4A84ED">
            <wp:extent cx="2577044" cy="1160060"/>
            <wp:effectExtent l="0" t="0" r="0" b="2540"/>
            <wp:docPr id="1" name="Picture 1" descr="N:\PROGRAMME &amp; PROJECT MANAGEMENT\Project Teams\New Programmes\115. The Peoples Projects\PP 18-19\6. Materials\5. Lock- up logo - FINAL\FINAL - TPP - Ja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ME &amp; PROJECT MANAGEMENT\Project Teams\New Programmes\115. The Peoples Projects\PP 18-19\6. Materials\5. Lock- up logo - FINAL\FINAL - TPP - Jan 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591" cy="1161207"/>
                    </a:xfrm>
                    <a:prstGeom prst="rect">
                      <a:avLst/>
                    </a:prstGeom>
                    <a:noFill/>
                    <a:ln>
                      <a:noFill/>
                    </a:ln>
                  </pic:spPr>
                </pic:pic>
              </a:graphicData>
            </a:graphic>
          </wp:inline>
        </w:drawing>
      </w:r>
    </w:p>
    <w:p w14:paraId="383D5F5A" w14:textId="786BCE00" w:rsidR="009C2DC3" w:rsidRPr="009C2DC3" w:rsidRDefault="009C2DC3" w:rsidP="00CE77B7">
      <w:pPr>
        <w:rPr>
          <w:rFonts w:ascii="Trebuchet MS" w:hAnsi="Trebuchet MS"/>
          <w:b/>
          <w:color w:val="2E74B5" w:themeColor="accent1" w:themeShade="BF"/>
          <w:sz w:val="48"/>
        </w:rPr>
      </w:pPr>
      <w:r w:rsidRPr="009C2DC3">
        <w:rPr>
          <w:rFonts w:ascii="Trebuchet MS" w:hAnsi="Trebuchet MS"/>
          <w:b/>
          <w:color w:val="2E74B5" w:themeColor="accent1" w:themeShade="BF"/>
          <w:sz w:val="48"/>
        </w:rPr>
        <w:t>Step by step guide –</w:t>
      </w:r>
      <w:r>
        <w:rPr>
          <w:rFonts w:ascii="Trebuchet MS" w:hAnsi="Trebuchet MS"/>
          <w:b/>
          <w:color w:val="2E74B5" w:themeColor="accent1" w:themeShade="BF"/>
          <w:sz w:val="48"/>
        </w:rPr>
        <w:t xml:space="preserve"> v</w:t>
      </w:r>
      <w:r w:rsidRPr="009C2DC3">
        <w:rPr>
          <w:rFonts w:ascii="Trebuchet MS" w:hAnsi="Trebuchet MS"/>
          <w:b/>
          <w:color w:val="2E74B5" w:themeColor="accent1" w:themeShade="BF"/>
          <w:sz w:val="48"/>
        </w:rPr>
        <w:t xml:space="preserve">oting </w:t>
      </w:r>
    </w:p>
    <w:p w14:paraId="24106F57" w14:textId="77777777" w:rsidR="00CE77B7" w:rsidRPr="009E0264" w:rsidRDefault="00CE77B7" w:rsidP="00CE77B7">
      <w:pPr>
        <w:rPr>
          <w:rFonts w:ascii="Trebuchet MS" w:hAnsi="Trebuchet MS"/>
        </w:rPr>
      </w:pPr>
      <w:r w:rsidRPr="009E0264">
        <w:rPr>
          <w:rFonts w:ascii="Trebuchet MS" w:hAnsi="Trebuchet MS"/>
        </w:rPr>
        <w:t xml:space="preserve">I’m sure you’re already thinking about how you’re going to build public support for your project. Encouraging local people </w:t>
      </w:r>
      <w:r>
        <w:rPr>
          <w:rFonts w:ascii="Trebuchet MS" w:hAnsi="Trebuchet MS"/>
        </w:rPr>
        <w:t xml:space="preserve">who may not already know about your project </w:t>
      </w:r>
      <w:r w:rsidRPr="009E0264">
        <w:rPr>
          <w:rFonts w:ascii="Trebuchet MS" w:hAnsi="Trebuchet MS"/>
        </w:rPr>
        <w:t>to vote for you is really important!</w:t>
      </w:r>
    </w:p>
    <w:p w14:paraId="258C2A75" w14:textId="77777777" w:rsidR="00CE77B7" w:rsidRPr="009E0264" w:rsidRDefault="00CE77B7" w:rsidP="00CE77B7">
      <w:pPr>
        <w:rPr>
          <w:rFonts w:ascii="Trebuchet MS" w:hAnsi="Trebuchet MS"/>
        </w:rPr>
      </w:pPr>
      <w:r w:rsidRPr="009E0264">
        <w:rPr>
          <w:rFonts w:ascii="Trebuchet MS" w:hAnsi="Trebuchet MS"/>
        </w:rPr>
        <w:t>Here’s more information on how people can vote for you.</w:t>
      </w:r>
    </w:p>
    <w:p w14:paraId="0D4599C8" w14:textId="77777777" w:rsidR="00CE77B7" w:rsidRPr="009C2DC3" w:rsidRDefault="00CE77B7" w:rsidP="00CE77B7">
      <w:pPr>
        <w:rPr>
          <w:rFonts w:ascii="Trebuchet MS" w:hAnsi="Trebuchet MS"/>
          <w:color w:val="2E74B5" w:themeColor="accent1" w:themeShade="BF"/>
          <w:sz w:val="28"/>
        </w:rPr>
      </w:pPr>
      <w:r w:rsidRPr="009C2DC3">
        <w:rPr>
          <w:rFonts w:ascii="Trebuchet MS" w:hAnsi="Trebuchet MS"/>
          <w:b/>
          <w:color w:val="2E74B5" w:themeColor="accent1" w:themeShade="BF"/>
          <w:sz w:val="28"/>
        </w:rPr>
        <w:t xml:space="preserve">Online voting </w:t>
      </w:r>
    </w:p>
    <w:p w14:paraId="422947E0" w14:textId="2C13F7DE" w:rsidR="00CE77B7" w:rsidRDefault="009C2DC3" w:rsidP="00CE77B7">
      <w:pPr>
        <w:rPr>
          <w:rFonts w:ascii="Trebuchet MS" w:hAnsi="Trebuchet MS"/>
        </w:rPr>
      </w:pPr>
      <w:r>
        <w:rPr>
          <w:rFonts w:ascii="Trebuchet MS" w:hAnsi="Trebuchet MS"/>
        </w:rPr>
        <w:t>This year we’</w:t>
      </w:r>
      <w:r w:rsidR="00CE77B7">
        <w:rPr>
          <w:rFonts w:ascii="Trebuchet MS" w:hAnsi="Trebuchet MS"/>
        </w:rPr>
        <w:t>r</w:t>
      </w:r>
      <w:r>
        <w:rPr>
          <w:rFonts w:ascii="Trebuchet MS" w:hAnsi="Trebuchet MS"/>
        </w:rPr>
        <w:t xml:space="preserve">e focussing on the online vote, </w:t>
      </w:r>
      <w:r w:rsidR="00CE77B7">
        <w:rPr>
          <w:rFonts w:ascii="Trebuchet MS" w:hAnsi="Trebuchet MS"/>
        </w:rPr>
        <w:t xml:space="preserve">the aim of your campaign will be to drive the public to </w:t>
      </w:r>
      <w:r w:rsidR="00371CA2">
        <w:rPr>
          <w:rFonts w:ascii="Trebuchet MS" w:hAnsi="Trebuchet MS"/>
        </w:rPr>
        <w:t>the</w:t>
      </w:r>
      <w:r w:rsidR="00CE77B7">
        <w:rPr>
          <w:rFonts w:ascii="Trebuchet MS" w:hAnsi="Trebuchet MS"/>
        </w:rPr>
        <w:t xml:space="preserve"> website to vote for your project.</w:t>
      </w:r>
    </w:p>
    <w:p w14:paraId="44B73B62" w14:textId="0DF0835E" w:rsidR="00CE77B7" w:rsidRDefault="00CE77B7" w:rsidP="00CE77B7">
      <w:pPr>
        <w:rPr>
          <w:rFonts w:ascii="Trebuchet MS" w:hAnsi="Trebuchet MS"/>
          <w:color w:val="333333"/>
        </w:rPr>
      </w:pPr>
      <w:r>
        <w:rPr>
          <w:rFonts w:ascii="Trebuchet MS" w:hAnsi="Trebuchet MS"/>
        </w:rPr>
        <w:t>Voting online is even easier this year and we’ve made some changes</w:t>
      </w:r>
      <w:bookmarkStart w:id="0" w:name="_GoBack"/>
      <w:bookmarkEnd w:id="0"/>
      <w:r>
        <w:rPr>
          <w:rFonts w:ascii="Trebuchet MS" w:hAnsi="Trebuchet MS"/>
        </w:rPr>
        <w:t xml:space="preserve"> to reflect that more and more people are using a mobile device to access things online. The way that the public can vote online is at </w:t>
      </w:r>
      <w:r w:rsidR="00C90C4C">
        <w:rPr>
          <w:rFonts w:ascii="Trebuchet MS" w:hAnsi="Trebuchet MS"/>
          <w:b/>
        </w:rPr>
        <w:t>www.thepeoplesprojects.org</w:t>
      </w:r>
      <w:r w:rsidRPr="009C2DC3">
        <w:rPr>
          <w:rFonts w:ascii="Trebuchet MS" w:hAnsi="Trebuchet MS"/>
          <w:b/>
        </w:rPr>
        <w:t>.uk.</w:t>
      </w:r>
    </w:p>
    <w:p w14:paraId="446E04BB" w14:textId="77777777" w:rsidR="00CE77B7" w:rsidRPr="0094211F" w:rsidRDefault="00CE77B7" w:rsidP="00CE77B7">
      <w:pPr>
        <w:pStyle w:val="NormalWeb"/>
        <w:spacing w:before="0" w:beforeAutospacing="0" w:after="0" w:afterAutospacing="0" w:line="264" w:lineRule="auto"/>
        <w:rPr>
          <w:rFonts w:ascii="Trebuchet MS" w:hAnsi="Trebuchet MS"/>
          <w:bCs/>
          <w:sz w:val="22"/>
          <w:szCs w:val="22"/>
          <w:lang w:val="en"/>
        </w:rPr>
      </w:pPr>
      <w:r w:rsidRPr="009E0264">
        <w:rPr>
          <w:rFonts w:ascii="Trebuchet MS" w:hAnsi="Trebuchet MS"/>
          <w:color w:val="333333"/>
          <w:sz w:val="22"/>
          <w:szCs w:val="22"/>
        </w:rPr>
        <w:t xml:space="preserve">People will only be able to vote </w:t>
      </w:r>
      <w:r w:rsidRPr="009E0264">
        <w:rPr>
          <w:rFonts w:ascii="Trebuchet MS" w:hAnsi="Trebuchet MS"/>
          <w:sz w:val="22"/>
          <w:szCs w:val="22"/>
          <w:lang w:val="en"/>
        </w:rPr>
        <w:t xml:space="preserve">between </w:t>
      </w:r>
      <w:r w:rsidRPr="009E0264">
        <w:rPr>
          <w:rFonts w:ascii="Trebuchet MS" w:hAnsi="Trebuchet MS"/>
          <w:bCs/>
          <w:sz w:val="22"/>
          <w:szCs w:val="22"/>
          <w:lang w:val="en"/>
        </w:rPr>
        <w:t xml:space="preserve">9am on Monday </w:t>
      </w:r>
      <w:r>
        <w:rPr>
          <w:rFonts w:ascii="Trebuchet MS" w:hAnsi="Trebuchet MS"/>
          <w:bCs/>
          <w:sz w:val="22"/>
          <w:szCs w:val="22"/>
          <w:lang w:val="en"/>
        </w:rPr>
        <w:t>01</w:t>
      </w:r>
      <w:r w:rsidRPr="009E0264">
        <w:rPr>
          <w:rFonts w:ascii="Trebuchet MS" w:hAnsi="Trebuchet MS"/>
          <w:bCs/>
          <w:sz w:val="22"/>
          <w:szCs w:val="22"/>
          <w:lang w:val="en"/>
        </w:rPr>
        <w:t xml:space="preserve"> April to midday on Monday </w:t>
      </w:r>
      <w:r>
        <w:rPr>
          <w:rFonts w:ascii="Trebuchet MS" w:hAnsi="Trebuchet MS"/>
          <w:bCs/>
          <w:sz w:val="22"/>
          <w:szCs w:val="22"/>
          <w:lang w:val="en"/>
        </w:rPr>
        <w:t>15</w:t>
      </w:r>
      <w:r w:rsidRPr="009E0264">
        <w:rPr>
          <w:rFonts w:ascii="Trebuchet MS" w:hAnsi="Trebuchet MS"/>
          <w:bCs/>
          <w:sz w:val="22"/>
          <w:szCs w:val="22"/>
          <w:lang w:val="en"/>
        </w:rPr>
        <w:t xml:space="preserve"> April 201</w:t>
      </w:r>
      <w:r>
        <w:rPr>
          <w:rFonts w:ascii="Trebuchet MS" w:hAnsi="Trebuchet MS"/>
          <w:bCs/>
          <w:sz w:val="22"/>
          <w:szCs w:val="22"/>
          <w:lang w:val="en"/>
        </w:rPr>
        <w:t>9</w:t>
      </w:r>
      <w:r w:rsidRPr="009E0264">
        <w:rPr>
          <w:rFonts w:ascii="Trebuchet MS" w:hAnsi="Trebuchet MS"/>
          <w:bCs/>
          <w:sz w:val="22"/>
          <w:szCs w:val="22"/>
          <w:lang w:val="en"/>
        </w:rPr>
        <w:t>.</w:t>
      </w:r>
      <w:r>
        <w:rPr>
          <w:rFonts w:ascii="Trebuchet MS" w:hAnsi="Trebuchet MS"/>
          <w:bCs/>
          <w:sz w:val="22"/>
          <w:szCs w:val="22"/>
          <w:lang w:val="en"/>
        </w:rPr>
        <w:t xml:space="preserve"> </w:t>
      </w:r>
      <w:r>
        <w:rPr>
          <w:rFonts w:ascii="Trebuchet MS" w:hAnsi="Trebuchet MS"/>
          <w:sz w:val="22"/>
          <w:szCs w:val="22"/>
          <w:lang w:val="en"/>
        </w:rPr>
        <w:t>These are the steps that people can follow to vote for your project:</w:t>
      </w:r>
    </w:p>
    <w:p w14:paraId="4BB84383" w14:textId="77777777" w:rsidR="00CE77B7" w:rsidRPr="00584090" w:rsidRDefault="00CE77B7" w:rsidP="00CE77B7">
      <w:pPr>
        <w:spacing w:before="100" w:beforeAutospacing="1" w:after="100" w:afterAutospacing="1"/>
        <w:ind w:left="720"/>
        <w:rPr>
          <w:rFonts w:ascii="Trebuchet MS" w:hAnsi="Trebuchet MS"/>
          <w:b/>
          <w:bCs/>
          <w:lang w:val="en"/>
        </w:rPr>
      </w:pPr>
      <w:r w:rsidRPr="00584090">
        <w:rPr>
          <w:rFonts w:ascii="Trebuchet MS" w:hAnsi="Trebuchet MS"/>
          <w:b/>
          <w:bCs/>
          <w:lang w:val="en"/>
        </w:rPr>
        <w:t>Step 1 – Find a project!</w:t>
      </w:r>
    </w:p>
    <w:p w14:paraId="7702E0AA" w14:textId="7102800E" w:rsidR="00CE77B7" w:rsidRPr="00584090" w:rsidRDefault="00CE77B7" w:rsidP="00CE77B7">
      <w:pPr>
        <w:spacing w:before="100" w:beforeAutospacing="1" w:after="100" w:afterAutospacing="1"/>
        <w:ind w:left="720"/>
        <w:rPr>
          <w:rFonts w:ascii="Trebuchet MS" w:hAnsi="Trebuchet MS"/>
          <w:lang w:val="en"/>
        </w:rPr>
      </w:pPr>
      <w:r w:rsidRPr="00584090">
        <w:rPr>
          <w:rFonts w:ascii="Trebuchet MS" w:hAnsi="Trebuchet MS"/>
          <w:lang w:val="en"/>
        </w:rPr>
        <w:t>Select a region on our map or list</w:t>
      </w:r>
      <w:r w:rsidR="008731BF" w:rsidRPr="00584090">
        <w:rPr>
          <w:rFonts w:ascii="Trebuchet MS" w:hAnsi="Trebuchet MS"/>
          <w:lang w:val="en"/>
        </w:rPr>
        <w:t>, by entering your postcode, or</w:t>
      </w:r>
      <w:r w:rsidRPr="00584090">
        <w:rPr>
          <w:rFonts w:ascii="Trebuchet MS" w:hAnsi="Trebuchet MS"/>
          <w:lang w:val="en"/>
        </w:rPr>
        <w:t xml:space="preserve"> allow us to use your current location.</w:t>
      </w:r>
    </w:p>
    <w:p w14:paraId="4471BF10" w14:textId="77777777" w:rsidR="00CE77B7" w:rsidRPr="00584090" w:rsidRDefault="00CE77B7" w:rsidP="00CE77B7">
      <w:pPr>
        <w:spacing w:before="100" w:beforeAutospacing="1" w:after="100" w:afterAutospacing="1"/>
        <w:ind w:left="720"/>
        <w:rPr>
          <w:rFonts w:ascii="Trebuchet MS" w:hAnsi="Trebuchet MS"/>
          <w:lang w:val="en"/>
        </w:rPr>
      </w:pPr>
      <w:r w:rsidRPr="00584090">
        <w:rPr>
          <w:rFonts w:ascii="Trebuchet MS" w:hAnsi="Trebuchet MS"/>
          <w:lang w:val="en"/>
        </w:rPr>
        <w:t>You can vote in more than one region but you can only vote for one project per region. If you want to vote in more than one region you will have to place all your votes at the same time.</w:t>
      </w:r>
    </w:p>
    <w:p w14:paraId="5ABB9277" w14:textId="77777777" w:rsidR="00CE77B7" w:rsidRPr="009E0264" w:rsidRDefault="00CE77B7" w:rsidP="00CE77B7">
      <w:pPr>
        <w:spacing w:before="100" w:beforeAutospacing="1" w:after="100" w:afterAutospacing="1"/>
        <w:ind w:left="720"/>
        <w:rPr>
          <w:rFonts w:ascii="Trebuchet MS" w:hAnsi="Trebuchet MS"/>
          <w:b/>
          <w:bCs/>
          <w:lang w:val="en"/>
        </w:rPr>
      </w:pPr>
      <w:r w:rsidRPr="00584090">
        <w:rPr>
          <w:rFonts w:ascii="Trebuchet MS" w:hAnsi="Trebuchet MS"/>
          <w:b/>
          <w:bCs/>
          <w:lang w:val="en"/>
        </w:rPr>
        <w:t xml:space="preserve">Step 2 – Click on a project </w:t>
      </w:r>
      <w:r w:rsidRPr="009E0264">
        <w:rPr>
          <w:rFonts w:ascii="Trebuchet MS" w:hAnsi="Trebuchet MS"/>
          <w:b/>
          <w:bCs/>
          <w:lang w:val="en"/>
        </w:rPr>
        <w:t>in your chosen region</w:t>
      </w:r>
    </w:p>
    <w:p w14:paraId="68EECE46" w14:textId="77777777" w:rsidR="00CE77B7" w:rsidRPr="009E0264" w:rsidRDefault="00CE77B7" w:rsidP="00CE77B7">
      <w:pPr>
        <w:spacing w:before="100" w:beforeAutospacing="1" w:after="100" w:afterAutospacing="1"/>
        <w:ind w:left="720"/>
        <w:rPr>
          <w:rFonts w:ascii="Trebuchet MS" w:hAnsi="Trebuchet MS"/>
          <w:lang w:val="en"/>
        </w:rPr>
      </w:pPr>
      <w:r w:rsidRPr="009E0264">
        <w:rPr>
          <w:rFonts w:ascii="Trebuchet MS" w:hAnsi="Trebuchet MS"/>
          <w:lang w:val="en"/>
        </w:rPr>
        <w:t xml:space="preserve">Watch the films to find out more about the projects and choose one to vote for within that region. </w:t>
      </w:r>
      <w:r>
        <w:rPr>
          <w:rFonts w:ascii="Trebuchet MS" w:hAnsi="Trebuchet MS"/>
          <w:lang w:val="en"/>
        </w:rPr>
        <w:t>The project you select will then be added to your basket. A bit like online shopping!</w:t>
      </w:r>
    </w:p>
    <w:p w14:paraId="2C6C349D" w14:textId="77777777" w:rsidR="00CE77B7" w:rsidRPr="009E0264" w:rsidRDefault="00CE77B7" w:rsidP="00CE77B7">
      <w:pPr>
        <w:spacing w:before="100" w:beforeAutospacing="1" w:after="100" w:afterAutospacing="1"/>
        <w:ind w:left="720"/>
        <w:rPr>
          <w:rFonts w:ascii="Trebuchet MS" w:hAnsi="Trebuchet MS"/>
          <w:b/>
          <w:bCs/>
          <w:lang w:val="en"/>
        </w:rPr>
      </w:pPr>
      <w:r w:rsidRPr="009E0264">
        <w:rPr>
          <w:rFonts w:ascii="Trebuchet MS" w:hAnsi="Trebuchet MS"/>
          <w:b/>
          <w:bCs/>
          <w:lang w:val="en"/>
        </w:rPr>
        <w:t>Step 3 –</w:t>
      </w:r>
      <w:r>
        <w:rPr>
          <w:rFonts w:ascii="Trebuchet MS" w:hAnsi="Trebuchet MS"/>
          <w:b/>
          <w:bCs/>
          <w:lang w:val="en"/>
        </w:rPr>
        <w:t>Submit your vote</w:t>
      </w:r>
    </w:p>
    <w:p w14:paraId="4E2B3510" w14:textId="77777777" w:rsidR="00CE77B7" w:rsidRPr="009E0264" w:rsidRDefault="00CE77B7" w:rsidP="00CE77B7">
      <w:pPr>
        <w:spacing w:before="100" w:beforeAutospacing="1" w:after="100" w:afterAutospacing="1"/>
        <w:ind w:left="720"/>
        <w:rPr>
          <w:rFonts w:ascii="Trebuchet MS" w:hAnsi="Trebuchet MS"/>
          <w:lang w:val="en"/>
        </w:rPr>
      </w:pPr>
      <w:r w:rsidRPr="009E0264">
        <w:rPr>
          <w:rFonts w:ascii="Trebuchet MS" w:hAnsi="Trebuchet MS"/>
          <w:lang w:val="en"/>
        </w:rPr>
        <w:t xml:space="preserve">Once you have chosen a project, submit your vote or browse other regions to vote for projects in a different region. </w:t>
      </w:r>
      <w:r>
        <w:rPr>
          <w:rFonts w:ascii="Trebuchet MS" w:hAnsi="Trebuchet MS"/>
          <w:lang w:val="en"/>
        </w:rPr>
        <w:t>Every time you select a project to vote for in a different region, it will be added to your basket. Once you have chosen one project for all the regions you wish to vote for you are ready to submit your vote.</w:t>
      </w:r>
    </w:p>
    <w:p w14:paraId="6A9F9255" w14:textId="753FA35F" w:rsidR="00CE77B7" w:rsidRDefault="00CE77B7" w:rsidP="003D0F76">
      <w:pPr>
        <w:ind w:left="720"/>
        <w:rPr>
          <w:rFonts w:ascii="Trebuchet MS" w:hAnsi="Trebuchet MS"/>
          <w:lang w:val="en"/>
        </w:rPr>
      </w:pPr>
      <w:r w:rsidRPr="009E0264">
        <w:rPr>
          <w:rFonts w:ascii="Trebuchet MS" w:hAnsi="Trebuchet MS"/>
          <w:lang w:val="en"/>
        </w:rPr>
        <w:t>When submitting your vote, we ask for your name, email address</w:t>
      </w:r>
      <w:r w:rsidR="009C2DC3">
        <w:rPr>
          <w:rFonts w:ascii="Trebuchet MS" w:hAnsi="Trebuchet MS"/>
          <w:lang w:val="en"/>
        </w:rPr>
        <w:t xml:space="preserve"> OR</w:t>
      </w:r>
      <w:r>
        <w:rPr>
          <w:rFonts w:ascii="Trebuchet MS" w:hAnsi="Trebuchet MS"/>
          <w:lang w:val="en"/>
        </w:rPr>
        <w:t xml:space="preserve"> mobile phone number</w:t>
      </w:r>
      <w:r w:rsidRPr="009E0264">
        <w:rPr>
          <w:rFonts w:ascii="Trebuchet MS" w:hAnsi="Trebuchet MS"/>
          <w:lang w:val="en"/>
        </w:rPr>
        <w:t xml:space="preserve"> and post</w:t>
      </w:r>
      <w:r>
        <w:rPr>
          <w:rFonts w:ascii="Trebuchet MS" w:hAnsi="Trebuchet MS"/>
          <w:lang w:val="en"/>
        </w:rPr>
        <w:t xml:space="preserve">code. </w:t>
      </w:r>
    </w:p>
    <w:p w14:paraId="3E378D49" w14:textId="77777777" w:rsidR="003D0F76" w:rsidRDefault="00CE77B7" w:rsidP="003D0F76">
      <w:pPr>
        <w:ind w:left="720"/>
        <w:rPr>
          <w:rFonts w:ascii="Trebuchet MS" w:hAnsi="Trebuchet MS"/>
          <w:lang w:val="en"/>
        </w:rPr>
      </w:pPr>
      <w:r>
        <w:rPr>
          <w:rFonts w:ascii="Trebuchet MS" w:hAnsi="Trebuchet MS"/>
          <w:lang w:val="en"/>
        </w:rPr>
        <w:lastRenderedPageBreak/>
        <w:t xml:space="preserve">All votes must be verified by the voter and this year you can do this either by a mobile phone number or your email address. </w:t>
      </w:r>
    </w:p>
    <w:p w14:paraId="06BDB9D3" w14:textId="7433FC8A" w:rsidR="00CE77B7" w:rsidRDefault="00CE77B7" w:rsidP="003D0F76">
      <w:pPr>
        <w:ind w:left="720"/>
        <w:rPr>
          <w:rFonts w:ascii="Trebuchet MS" w:hAnsi="Trebuchet MS"/>
          <w:lang w:val="en"/>
        </w:rPr>
      </w:pPr>
      <w:r w:rsidRPr="003D0F76">
        <w:rPr>
          <w:rFonts w:ascii="Trebuchet MS" w:hAnsi="Trebuchet MS"/>
          <w:b/>
          <w:lang w:val="en"/>
        </w:rPr>
        <w:t>If you wish to verify your vote(s) via a mobile phone</w:t>
      </w:r>
      <w:r>
        <w:rPr>
          <w:rFonts w:ascii="Trebuchet MS" w:hAnsi="Trebuchet MS"/>
          <w:lang w:val="en"/>
        </w:rPr>
        <w:t xml:space="preserve"> you will be sent a text message containing a verification code. You will need to enter this code in the box specified on the voting page. You will do this whilst you are still on the website so this is the quickest way to verify and place your vote. </w:t>
      </w:r>
      <w:r w:rsidRPr="009E0264">
        <w:rPr>
          <w:rFonts w:ascii="Trebuchet MS" w:hAnsi="Trebuchet MS"/>
          <w:b/>
          <w:bCs/>
          <w:lang w:val="en"/>
        </w:rPr>
        <w:t>In order for your vote to be counted,</w:t>
      </w:r>
      <w:r>
        <w:rPr>
          <w:rFonts w:ascii="Trebuchet MS" w:hAnsi="Trebuchet MS"/>
          <w:b/>
          <w:bCs/>
          <w:lang w:val="en"/>
        </w:rPr>
        <w:t xml:space="preserve"> please make sure you submit the verification code before leaving the website.</w:t>
      </w:r>
    </w:p>
    <w:p w14:paraId="378E7931" w14:textId="3CF99EEE" w:rsidR="00CE77B7" w:rsidRDefault="00CE77B7" w:rsidP="003D0F76">
      <w:pPr>
        <w:ind w:left="720"/>
        <w:rPr>
          <w:rFonts w:ascii="Trebuchet MS" w:hAnsi="Trebuchet MS"/>
          <w:b/>
          <w:bCs/>
          <w:lang w:val="en"/>
        </w:rPr>
      </w:pPr>
      <w:r w:rsidRPr="003D0F76">
        <w:rPr>
          <w:rFonts w:ascii="Trebuchet MS" w:hAnsi="Trebuchet MS"/>
          <w:b/>
          <w:lang w:val="en"/>
        </w:rPr>
        <w:t>If you choose to verify your v</w:t>
      </w:r>
      <w:r w:rsidR="009C2DC3" w:rsidRPr="003D0F76">
        <w:rPr>
          <w:rFonts w:ascii="Trebuchet MS" w:hAnsi="Trebuchet MS"/>
          <w:b/>
          <w:lang w:val="en"/>
        </w:rPr>
        <w:t>ote(s) via email</w:t>
      </w:r>
      <w:r w:rsidR="009C2DC3">
        <w:rPr>
          <w:rFonts w:ascii="Trebuchet MS" w:hAnsi="Trebuchet MS"/>
          <w:lang w:val="en"/>
        </w:rPr>
        <w:t xml:space="preserve"> then you will </w:t>
      </w:r>
      <w:r>
        <w:rPr>
          <w:rFonts w:ascii="Trebuchet MS" w:hAnsi="Trebuchet MS"/>
          <w:lang w:val="en"/>
        </w:rPr>
        <w:t>be emailed </w:t>
      </w:r>
      <w:r w:rsidRPr="009E0264">
        <w:rPr>
          <w:rFonts w:ascii="Trebuchet MS" w:hAnsi="Trebuchet MS"/>
          <w:lang w:val="en"/>
        </w:rPr>
        <w:t xml:space="preserve">a link that you need to click on to confirm your vote. </w:t>
      </w:r>
      <w:r>
        <w:rPr>
          <w:rFonts w:ascii="Trebuchet MS" w:hAnsi="Trebuchet MS"/>
          <w:lang w:val="en"/>
        </w:rPr>
        <w:t xml:space="preserve">You will not need to go back on to The People’s Projects website to do this. </w:t>
      </w:r>
      <w:r w:rsidRPr="009E0264">
        <w:rPr>
          <w:rFonts w:ascii="Trebuchet MS" w:hAnsi="Trebuchet MS"/>
          <w:b/>
          <w:bCs/>
          <w:lang w:val="en"/>
        </w:rPr>
        <w:t>In order for your vote to be counted, please follow this link and remember to check your junk folder too.</w:t>
      </w:r>
    </w:p>
    <w:p w14:paraId="6FCC26B6" w14:textId="77777777" w:rsidR="00CE77B7" w:rsidRPr="00584090" w:rsidRDefault="00CE77B7" w:rsidP="00CE77B7">
      <w:pPr>
        <w:rPr>
          <w:rFonts w:ascii="Trebuchet MS" w:hAnsi="Trebuchet MS"/>
          <w:b/>
          <w:color w:val="262626" w:themeColor="text1" w:themeTint="D9"/>
          <w:sz w:val="28"/>
        </w:rPr>
      </w:pPr>
      <w:r w:rsidRPr="00584090">
        <w:rPr>
          <w:rFonts w:ascii="Trebuchet MS" w:hAnsi="Trebuchet MS"/>
          <w:b/>
          <w:color w:val="262626" w:themeColor="text1" w:themeTint="D9"/>
          <w:sz w:val="28"/>
        </w:rPr>
        <w:t xml:space="preserve">Postal voting </w:t>
      </w:r>
    </w:p>
    <w:p w14:paraId="05F61320" w14:textId="1B9BADCD" w:rsidR="00371CA2" w:rsidRPr="00584090" w:rsidRDefault="00CE77B7" w:rsidP="00584090">
      <w:pPr>
        <w:pStyle w:val="NoSpacing"/>
        <w:rPr>
          <w:rFonts w:ascii="Trebuchet MS" w:hAnsi="Trebuchet MS"/>
          <w:color w:val="262626" w:themeColor="text1" w:themeTint="D9"/>
        </w:rPr>
      </w:pPr>
      <w:r w:rsidRPr="00584090">
        <w:rPr>
          <w:rFonts w:ascii="Trebuchet MS" w:hAnsi="Trebuchet MS"/>
          <w:color w:val="262626" w:themeColor="text1" w:themeTint="D9"/>
        </w:rPr>
        <w:t xml:space="preserve">Each project will be sent 300 readymade </w:t>
      </w:r>
      <w:r w:rsidR="009C2DC3" w:rsidRPr="00584090">
        <w:rPr>
          <w:rFonts w:ascii="Trebuchet MS" w:hAnsi="Trebuchet MS"/>
          <w:color w:val="262626" w:themeColor="text1" w:themeTint="D9"/>
        </w:rPr>
        <w:t>postcards for use by people who cannot vote for a project online.</w:t>
      </w:r>
      <w:r w:rsidR="00371CA2" w:rsidRPr="00584090">
        <w:rPr>
          <w:rFonts w:ascii="Trebuchet MS" w:hAnsi="Trebuchet MS"/>
          <w:color w:val="262626" w:themeColor="text1" w:themeTint="D9"/>
        </w:rPr>
        <w:t xml:space="preserve"> </w:t>
      </w:r>
    </w:p>
    <w:p w14:paraId="1299B379" w14:textId="77777777" w:rsidR="00584090" w:rsidRPr="00584090" w:rsidRDefault="00584090" w:rsidP="00584090">
      <w:pPr>
        <w:pStyle w:val="NoSpacing"/>
        <w:rPr>
          <w:rFonts w:ascii="Trebuchet MS" w:hAnsi="Trebuchet MS"/>
          <w:color w:val="262626" w:themeColor="text1" w:themeTint="D9"/>
        </w:rPr>
      </w:pPr>
    </w:p>
    <w:p w14:paraId="4C48619B" w14:textId="48B914E7" w:rsidR="00CE77B7" w:rsidRPr="00584090" w:rsidRDefault="00CE77B7" w:rsidP="00584090">
      <w:pPr>
        <w:pStyle w:val="NoSpacing"/>
        <w:rPr>
          <w:rFonts w:ascii="Trebuchet MS" w:hAnsi="Trebuchet MS"/>
          <w:color w:val="262626" w:themeColor="text1" w:themeTint="D9"/>
        </w:rPr>
      </w:pPr>
      <w:r w:rsidRPr="00584090">
        <w:rPr>
          <w:rFonts w:ascii="Trebuchet MS" w:hAnsi="Trebuchet MS"/>
          <w:color w:val="262626" w:themeColor="text1" w:themeTint="D9"/>
        </w:rPr>
        <w:t>You will be sent the readymade postcards and the prepaid envelopes as part of your The People’s Projects goody bag. You should receive this</w:t>
      </w:r>
      <w:r w:rsidR="009C2DC3" w:rsidRPr="00584090">
        <w:rPr>
          <w:rFonts w:ascii="Trebuchet MS" w:hAnsi="Trebuchet MS"/>
          <w:color w:val="262626" w:themeColor="text1" w:themeTint="D9"/>
        </w:rPr>
        <w:t xml:space="preserve"> by mid-march</w:t>
      </w:r>
      <w:r w:rsidRPr="00584090">
        <w:rPr>
          <w:rFonts w:ascii="Trebuchet MS" w:hAnsi="Trebuchet MS"/>
          <w:color w:val="262626" w:themeColor="text1" w:themeTint="D9"/>
        </w:rPr>
        <w:t xml:space="preserve">. The prepaid envelopes will have the return address printed on them. </w:t>
      </w:r>
      <w:r w:rsidR="009C2DC3" w:rsidRPr="00584090">
        <w:rPr>
          <w:rFonts w:ascii="Trebuchet MS" w:hAnsi="Trebuchet MS"/>
          <w:color w:val="262626" w:themeColor="text1" w:themeTint="D9"/>
        </w:rPr>
        <w:t>You should place no more than 60</w:t>
      </w:r>
      <w:r w:rsidRPr="00584090">
        <w:rPr>
          <w:rFonts w:ascii="Trebuchet MS" w:hAnsi="Trebuchet MS"/>
          <w:color w:val="262626" w:themeColor="text1" w:themeTint="D9"/>
        </w:rPr>
        <w:t xml:space="preserve"> postcards in each </w:t>
      </w:r>
      <w:r w:rsidR="009C2DC3" w:rsidRPr="00584090">
        <w:rPr>
          <w:rFonts w:ascii="Trebuchet MS" w:hAnsi="Trebuchet MS"/>
          <w:color w:val="262626" w:themeColor="text1" w:themeTint="D9"/>
        </w:rPr>
        <w:t xml:space="preserve">A4 </w:t>
      </w:r>
      <w:r w:rsidRPr="00584090">
        <w:rPr>
          <w:rFonts w:ascii="Trebuchet MS" w:hAnsi="Trebuchet MS"/>
          <w:color w:val="262626" w:themeColor="text1" w:themeTint="D9"/>
        </w:rPr>
        <w:t>envelope.</w:t>
      </w:r>
      <w:r w:rsidR="008F06C2" w:rsidRPr="00584090">
        <w:rPr>
          <w:rFonts w:ascii="Trebuchet MS" w:hAnsi="Trebuchet MS"/>
          <w:color w:val="262626" w:themeColor="text1" w:themeTint="D9"/>
        </w:rPr>
        <w:t xml:space="preserve"> </w:t>
      </w:r>
    </w:p>
    <w:p w14:paraId="2D86E3B4" w14:textId="77777777" w:rsidR="00584090" w:rsidRPr="00584090" w:rsidRDefault="00584090" w:rsidP="00584090">
      <w:pPr>
        <w:pStyle w:val="NoSpacing"/>
        <w:rPr>
          <w:rFonts w:ascii="Trebuchet MS" w:hAnsi="Trebuchet MS"/>
          <w:color w:val="262626" w:themeColor="text1" w:themeTint="D9"/>
        </w:rPr>
      </w:pPr>
    </w:p>
    <w:p w14:paraId="3AE475EB" w14:textId="3A890957" w:rsidR="008F06C2" w:rsidRDefault="00CE77B7" w:rsidP="00584090">
      <w:pPr>
        <w:pStyle w:val="NoSpacing"/>
        <w:rPr>
          <w:rFonts w:ascii="Trebuchet MS" w:hAnsi="Trebuchet MS"/>
          <w:color w:val="262626" w:themeColor="text1" w:themeTint="D9"/>
        </w:rPr>
      </w:pPr>
      <w:r w:rsidRPr="00584090">
        <w:rPr>
          <w:rFonts w:ascii="Trebuchet MS" w:hAnsi="Trebuchet MS"/>
          <w:color w:val="262626" w:themeColor="text1" w:themeTint="D9"/>
        </w:rPr>
        <w:t xml:space="preserve">We will only accept these readymade postcards and each one has a unique identifier number. </w:t>
      </w:r>
      <w:r w:rsidR="008F06C2" w:rsidRPr="00584090">
        <w:rPr>
          <w:rFonts w:ascii="Trebuchet MS" w:hAnsi="Trebuchet MS"/>
          <w:color w:val="262626" w:themeColor="text1" w:themeTint="D9"/>
        </w:rPr>
        <w:t xml:space="preserve">You can vote for one project on each postcard. </w:t>
      </w:r>
      <w:r w:rsidRPr="00584090">
        <w:rPr>
          <w:rFonts w:ascii="Trebuchet MS" w:hAnsi="Trebuchet MS"/>
          <w:color w:val="262626" w:themeColor="text1" w:themeTint="D9"/>
        </w:rPr>
        <w:t>Any other postcard used to vote will not be accepted and the vote will not be counted. We are unable to provide any more than the 300 postcards.</w:t>
      </w:r>
      <w:r w:rsidR="003D0F76" w:rsidRPr="00584090">
        <w:rPr>
          <w:rFonts w:ascii="Trebuchet MS" w:hAnsi="Trebuchet MS"/>
          <w:color w:val="262626" w:themeColor="text1" w:themeTint="D9"/>
        </w:rPr>
        <w:t xml:space="preserve"> </w:t>
      </w:r>
    </w:p>
    <w:p w14:paraId="1102CFF1" w14:textId="77777777" w:rsidR="00950B33" w:rsidRDefault="00950B33" w:rsidP="00584090">
      <w:pPr>
        <w:pStyle w:val="NoSpacing"/>
        <w:rPr>
          <w:rFonts w:ascii="Trebuchet MS" w:hAnsi="Trebuchet MS"/>
          <w:color w:val="262626" w:themeColor="text1" w:themeTint="D9"/>
        </w:rPr>
      </w:pPr>
    </w:p>
    <w:p w14:paraId="6017046F" w14:textId="77777777" w:rsidR="004D7705" w:rsidRPr="001303E5" w:rsidRDefault="004D7705" w:rsidP="004D7705">
      <w:pPr>
        <w:pStyle w:val="NoSpacing"/>
        <w:rPr>
          <w:rFonts w:ascii="Trebuchet MS" w:hAnsi="Trebuchet MS"/>
        </w:rPr>
      </w:pPr>
      <w:r w:rsidRPr="001303E5">
        <w:rPr>
          <w:rFonts w:ascii="Trebuchet MS" w:hAnsi="Trebuchet MS"/>
        </w:rPr>
        <w:t>The postcards you receive should only be filled out by the person voting as they will need to fill in their own details. We understand that some people may need some support in filling out their postcard and we understand that there may be occasions when someone else helps fill out the postcard. However, please be aware that the voting adjudicators will be checking the postcards submitted, and if we suspect fraudulent voting has occurred that has had the effect of excessively manipulating or tampering with the vote, we reserve the right to discount those votes and/or disqualify a project from The Peoples Projects.</w:t>
      </w:r>
    </w:p>
    <w:p w14:paraId="33F00D65" w14:textId="77777777" w:rsidR="00950B33" w:rsidRPr="00584090" w:rsidRDefault="00950B33" w:rsidP="00584090">
      <w:pPr>
        <w:pStyle w:val="NoSpacing"/>
        <w:rPr>
          <w:rFonts w:ascii="Trebuchet MS" w:hAnsi="Trebuchet MS"/>
          <w:color w:val="262626" w:themeColor="text1" w:themeTint="D9"/>
        </w:rPr>
      </w:pPr>
    </w:p>
    <w:p w14:paraId="04F317DA" w14:textId="77777777" w:rsidR="00CE77B7" w:rsidRPr="00584090" w:rsidRDefault="00CE77B7" w:rsidP="00584090">
      <w:pPr>
        <w:pStyle w:val="NoSpacing"/>
        <w:rPr>
          <w:rFonts w:ascii="Trebuchet MS" w:hAnsi="Trebuchet MS"/>
          <w:color w:val="262626" w:themeColor="text1" w:themeTint="D9"/>
        </w:rPr>
      </w:pPr>
      <w:r w:rsidRPr="00584090">
        <w:rPr>
          <w:rFonts w:ascii="Trebuchet MS" w:hAnsi="Trebuchet MS"/>
          <w:color w:val="262626" w:themeColor="text1" w:themeTint="D9"/>
        </w:rPr>
        <w:t>To help ensure the postcard arrives in time, best to send it by last post Wednesday 10 April 2019.</w:t>
      </w:r>
    </w:p>
    <w:p w14:paraId="3B11A5C9" w14:textId="77777777" w:rsidR="00921C93" w:rsidRDefault="00C90C4C"/>
    <w:sectPr w:rsidR="00921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202"/>
    <w:multiLevelType w:val="hybridMultilevel"/>
    <w:tmpl w:val="D93C8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B7"/>
    <w:rsid w:val="001303E5"/>
    <w:rsid w:val="00371CA2"/>
    <w:rsid w:val="003D0F76"/>
    <w:rsid w:val="004D7705"/>
    <w:rsid w:val="00584090"/>
    <w:rsid w:val="006159F5"/>
    <w:rsid w:val="008731BF"/>
    <w:rsid w:val="008F06C2"/>
    <w:rsid w:val="00950B33"/>
    <w:rsid w:val="009C2DC3"/>
    <w:rsid w:val="00B40738"/>
    <w:rsid w:val="00C90C4C"/>
    <w:rsid w:val="00CC29AF"/>
    <w:rsid w:val="00CE77B7"/>
    <w:rsid w:val="00DA4DCB"/>
    <w:rsid w:val="00FD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AD57"/>
  <w15:chartTrackingRefBased/>
  <w15:docId w15:val="{58AB63AB-ABA8-4964-AEA0-FD35A0AD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B7"/>
    <w:pPr>
      <w:ind w:left="720"/>
      <w:contextualSpacing/>
    </w:pPr>
  </w:style>
  <w:style w:type="paragraph" w:styleId="NormalWeb">
    <w:name w:val="Normal (Web)"/>
    <w:basedOn w:val="Normal"/>
    <w:uiPriority w:val="99"/>
    <w:unhideWhenUsed/>
    <w:rsid w:val="00CE77B7"/>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E77B7"/>
    <w:rPr>
      <w:sz w:val="16"/>
      <w:szCs w:val="16"/>
    </w:rPr>
  </w:style>
  <w:style w:type="paragraph" w:styleId="CommentText">
    <w:name w:val="annotation text"/>
    <w:basedOn w:val="Normal"/>
    <w:link w:val="CommentTextChar"/>
    <w:uiPriority w:val="99"/>
    <w:semiHidden/>
    <w:unhideWhenUsed/>
    <w:rsid w:val="00CE77B7"/>
    <w:pPr>
      <w:spacing w:line="240" w:lineRule="auto"/>
    </w:pPr>
    <w:rPr>
      <w:sz w:val="20"/>
      <w:szCs w:val="20"/>
    </w:rPr>
  </w:style>
  <w:style w:type="character" w:customStyle="1" w:styleId="CommentTextChar">
    <w:name w:val="Comment Text Char"/>
    <w:basedOn w:val="DefaultParagraphFont"/>
    <w:link w:val="CommentText"/>
    <w:uiPriority w:val="99"/>
    <w:semiHidden/>
    <w:rsid w:val="00CE77B7"/>
    <w:rPr>
      <w:sz w:val="20"/>
      <w:szCs w:val="20"/>
    </w:rPr>
  </w:style>
  <w:style w:type="paragraph" w:styleId="BalloonText">
    <w:name w:val="Balloon Text"/>
    <w:basedOn w:val="Normal"/>
    <w:link w:val="BalloonTextChar"/>
    <w:uiPriority w:val="99"/>
    <w:semiHidden/>
    <w:unhideWhenUsed/>
    <w:rsid w:val="00CE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71CA2"/>
    <w:rPr>
      <w:b/>
      <w:bCs/>
    </w:rPr>
  </w:style>
  <w:style w:type="character" w:customStyle="1" w:styleId="CommentSubjectChar">
    <w:name w:val="Comment Subject Char"/>
    <w:basedOn w:val="CommentTextChar"/>
    <w:link w:val="CommentSubject"/>
    <w:uiPriority w:val="99"/>
    <w:semiHidden/>
    <w:rsid w:val="00371CA2"/>
    <w:rPr>
      <w:b/>
      <w:bCs/>
      <w:sz w:val="20"/>
      <w:szCs w:val="20"/>
    </w:rPr>
  </w:style>
  <w:style w:type="paragraph" w:styleId="NoSpacing">
    <w:name w:val="No Spacing"/>
    <w:uiPriority w:val="1"/>
    <w:qFormat/>
    <w:rsid w:val="00584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27E2-0798-496B-B082-B19F9DDD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B24B9FCB</Template>
  <TotalTime>95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Wright</dc:creator>
  <cp:keywords/>
  <dc:description/>
  <cp:lastModifiedBy>Hannah Denny</cp:lastModifiedBy>
  <cp:revision>12</cp:revision>
  <dcterms:created xsi:type="dcterms:W3CDTF">2019-02-18T16:46:00Z</dcterms:created>
  <dcterms:modified xsi:type="dcterms:W3CDTF">2019-02-22T16:38:00Z</dcterms:modified>
</cp:coreProperties>
</file>