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8830" w14:textId="56270917" w:rsidR="00681699" w:rsidRPr="00AF5419" w:rsidRDefault="00CD6CE9" w:rsidP="00AF5419">
      <w:pPr>
        <w:pStyle w:val="Title"/>
        <w:rPr>
          <w:rFonts w:ascii="Trebuchet MS" w:hAnsi="Trebuchet MS"/>
          <w:sz w:val="32"/>
          <w:szCs w:val="32"/>
        </w:rPr>
      </w:pPr>
      <w:r w:rsidRPr="00AF5419">
        <w:rPr>
          <w:rFonts w:ascii="Trebuchet MS" w:hAnsi="Trebuchet MS"/>
          <w:sz w:val="32"/>
          <w:szCs w:val="32"/>
        </w:rPr>
        <w:t>Communications plan</w:t>
      </w:r>
    </w:p>
    <w:p w14:paraId="3294AC52" w14:textId="77777777" w:rsidR="00CD6CE9" w:rsidRPr="00A200BA" w:rsidRDefault="00CD6CE9" w:rsidP="00CD6CE9">
      <w:pPr>
        <w:rPr>
          <w:sz w:val="24"/>
          <w:szCs w:val="24"/>
        </w:rPr>
      </w:pPr>
    </w:p>
    <w:p w14:paraId="1F71BCA9" w14:textId="33061B50" w:rsidR="00D408FF" w:rsidRPr="00A200BA" w:rsidRDefault="00D408FF">
      <w:pPr>
        <w:rPr>
          <w:rFonts w:ascii="Trebuchet MS" w:hAnsi="Trebuchet MS"/>
          <w:bCs/>
          <w:sz w:val="24"/>
          <w:szCs w:val="24"/>
        </w:rPr>
      </w:pPr>
      <w:r w:rsidRPr="00A200BA">
        <w:rPr>
          <w:rFonts w:ascii="Trebuchet MS" w:hAnsi="Trebuchet MS"/>
          <w:bCs/>
          <w:sz w:val="24"/>
          <w:szCs w:val="24"/>
        </w:rPr>
        <w:t xml:space="preserve">This template will help you capture all the important information about how you’re going to </w:t>
      </w:r>
      <w:r w:rsidR="00A33ADC" w:rsidRPr="00A200BA">
        <w:rPr>
          <w:rFonts w:ascii="Trebuchet MS" w:hAnsi="Trebuchet MS"/>
          <w:bCs/>
          <w:sz w:val="24"/>
          <w:szCs w:val="24"/>
        </w:rPr>
        <w:t>communicate about your project</w:t>
      </w:r>
      <w:r w:rsidRPr="00A200BA">
        <w:rPr>
          <w:rFonts w:ascii="Trebuchet MS" w:hAnsi="Trebuchet MS"/>
          <w:bCs/>
          <w:sz w:val="24"/>
          <w:szCs w:val="24"/>
        </w:rPr>
        <w:t xml:space="preserve"> in one place</w:t>
      </w:r>
      <w:r w:rsidR="00A33ADC" w:rsidRPr="00A200BA">
        <w:rPr>
          <w:rFonts w:ascii="Trebuchet MS" w:hAnsi="Trebuchet MS"/>
          <w:bCs/>
          <w:sz w:val="24"/>
          <w:szCs w:val="24"/>
        </w:rPr>
        <w:t>. It will also</w:t>
      </w:r>
      <w:r w:rsidRPr="00A200BA">
        <w:rPr>
          <w:rFonts w:ascii="Trebuchet MS" w:hAnsi="Trebuchet MS"/>
          <w:bCs/>
          <w:sz w:val="24"/>
          <w:szCs w:val="24"/>
        </w:rPr>
        <w:t xml:space="preserve"> help when you</w:t>
      </w:r>
      <w:r w:rsidR="00E3199E" w:rsidRPr="00A200BA">
        <w:rPr>
          <w:rFonts w:ascii="Trebuchet MS" w:hAnsi="Trebuchet MS"/>
          <w:bCs/>
          <w:sz w:val="24"/>
          <w:szCs w:val="24"/>
        </w:rPr>
        <w:t xml:space="preserve"> come</w:t>
      </w:r>
      <w:r w:rsidRPr="00A200BA">
        <w:rPr>
          <w:rFonts w:ascii="Trebuchet MS" w:hAnsi="Trebuchet MS"/>
          <w:bCs/>
          <w:sz w:val="24"/>
          <w:szCs w:val="24"/>
        </w:rPr>
        <w:t xml:space="preserve"> evaluate </w:t>
      </w:r>
      <w:r w:rsidR="00A33ADC" w:rsidRPr="00A200BA">
        <w:rPr>
          <w:rFonts w:ascii="Trebuchet MS" w:hAnsi="Trebuchet MS"/>
          <w:bCs/>
          <w:sz w:val="24"/>
          <w:szCs w:val="24"/>
        </w:rPr>
        <w:t>the</w:t>
      </w:r>
      <w:r w:rsidRPr="00A200BA">
        <w:rPr>
          <w:rFonts w:ascii="Trebuchet MS" w:hAnsi="Trebuchet MS"/>
          <w:bCs/>
          <w:sz w:val="24"/>
          <w:szCs w:val="24"/>
        </w:rPr>
        <w:t xml:space="preserve"> success</w:t>
      </w:r>
      <w:r w:rsidR="00A33ADC" w:rsidRPr="00A200BA">
        <w:rPr>
          <w:rFonts w:ascii="Trebuchet MS" w:hAnsi="Trebuchet MS"/>
          <w:bCs/>
          <w:sz w:val="24"/>
          <w:szCs w:val="24"/>
        </w:rPr>
        <w:t xml:space="preserve"> of your communications.</w:t>
      </w:r>
    </w:p>
    <w:p w14:paraId="458847BE" w14:textId="77777777" w:rsidR="00681699" w:rsidRPr="00A200BA" w:rsidRDefault="00681699">
      <w:pPr>
        <w:rPr>
          <w:rFonts w:ascii="Trebuchet MS" w:hAnsi="Trebuchet MS"/>
          <w:sz w:val="24"/>
          <w:szCs w:val="24"/>
        </w:rPr>
      </w:pPr>
    </w:p>
    <w:p w14:paraId="1835279B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Aim</w:t>
      </w:r>
    </w:p>
    <w:p w14:paraId="4A3D2825" w14:textId="5AE9D29F" w:rsidR="00B30A85" w:rsidRPr="00A200BA" w:rsidRDefault="00A33ADC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>Your a</w:t>
      </w:r>
      <w:r w:rsidR="00B30A85" w:rsidRPr="00A200BA">
        <w:rPr>
          <w:rFonts w:ascii="Trebuchet MS" w:hAnsi="Trebuchet MS"/>
          <w:color w:val="FF0000"/>
          <w:sz w:val="24"/>
          <w:szCs w:val="24"/>
        </w:rPr>
        <w:t>im reflects one</w:t>
      </w:r>
      <w:r w:rsidR="009B4C8F" w:rsidRPr="00A200BA">
        <w:rPr>
          <w:rFonts w:ascii="Trebuchet MS" w:hAnsi="Trebuchet MS"/>
          <w:color w:val="FF0000"/>
          <w:sz w:val="24"/>
          <w:szCs w:val="24"/>
        </w:rPr>
        <w:t xml:space="preserve"> or more</w:t>
      </w:r>
      <w:r w:rsidR="00B30A85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9B4C8F" w:rsidRPr="00A200BA">
        <w:rPr>
          <w:rFonts w:ascii="Trebuchet MS" w:hAnsi="Trebuchet MS"/>
          <w:color w:val="FF0000"/>
          <w:sz w:val="24"/>
          <w:szCs w:val="24"/>
        </w:rPr>
        <w:t xml:space="preserve">elements </w:t>
      </w:r>
      <w:r w:rsidR="00B30A85" w:rsidRPr="00A200BA">
        <w:rPr>
          <w:rFonts w:ascii="Trebuchet MS" w:hAnsi="Trebuchet MS"/>
          <w:color w:val="FF0000"/>
          <w:sz w:val="24"/>
          <w:szCs w:val="24"/>
        </w:rPr>
        <w:t>of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your organisation’s mission</w:t>
      </w:r>
    </w:p>
    <w:p w14:paraId="42CCDB6C" w14:textId="10AAED9C" w:rsidR="003A62FA" w:rsidRPr="00A200BA" w:rsidRDefault="003A62FA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Example: ‘Increase the number of people growing their own food locally’</w:t>
      </w:r>
    </w:p>
    <w:p w14:paraId="2739EE2E" w14:textId="77777777" w:rsidR="00B30A85" w:rsidRPr="00A200BA" w:rsidRDefault="00B30A85">
      <w:pPr>
        <w:rPr>
          <w:rFonts w:ascii="Trebuchet MS" w:hAnsi="Trebuchet MS"/>
          <w:b/>
          <w:sz w:val="24"/>
          <w:szCs w:val="24"/>
        </w:rPr>
      </w:pPr>
    </w:p>
    <w:p w14:paraId="74733346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Objectives</w:t>
      </w:r>
    </w:p>
    <w:p w14:paraId="0282F919" w14:textId="5742066F" w:rsidR="00681699" w:rsidRPr="00A200BA" w:rsidRDefault="009B4C8F" w:rsidP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Objectives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inform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the above aim </w:t>
      </w:r>
    </w:p>
    <w:p w14:paraId="681B049F" w14:textId="5309224C" w:rsidR="003A62FA" w:rsidRPr="00A200BA" w:rsidRDefault="003A62FA" w:rsidP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Promote and hold local ‘how to’ talks on community food growing</w:t>
      </w:r>
    </w:p>
    <w:p w14:paraId="3F673A56" w14:textId="7605D634" w:rsidR="003A62FA" w:rsidRPr="00A200BA" w:rsidRDefault="003A62FA" w:rsidP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Raise awareness of the health benefits community food growing can have</w:t>
      </w:r>
    </w:p>
    <w:p w14:paraId="18E8ECF5" w14:textId="6182473A" w:rsidR="003A62FA" w:rsidRPr="00A200BA" w:rsidRDefault="003A62FA" w:rsidP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Secure support and investment for community food growing projects</w:t>
      </w:r>
    </w:p>
    <w:p w14:paraId="759AE083" w14:textId="77777777" w:rsidR="009B4C8F" w:rsidRPr="00A200BA" w:rsidRDefault="009B4C8F" w:rsidP="009B4C8F">
      <w:pPr>
        <w:rPr>
          <w:rFonts w:ascii="Trebuchet MS" w:hAnsi="Trebuchet MS"/>
          <w:color w:val="FF0000"/>
          <w:sz w:val="24"/>
          <w:szCs w:val="24"/>
        </w:rPr>
      </w:pPr>
    </w:p>
    <w:p w14:paraId="51A3F6C7" w14:textId="77777777" w:rsidR="00670086" w:rsidRPr="00A200BA" w:rsidRDefault="00670086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Lead</w:t>
      </w:r>
    </w:p>
    <w:p w14:paraId="1A3F2482" w14:textId="09D41EEC" w:rsidR="00B30A85" w:rsidRPr="00A200BA" w:rsidRDefault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You can list more than one lead if responsibilities differ,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e.g., a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social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media lead 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and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a </w:t>
      </w:r>
      <w:r w:rsidRPr="00A200BA">
        <w:rPr>
          <w:rFonts w:ascii="Trebuchet MS" w:hAnsi="Trebuchet MS"/>
          <w:color w:val="FF0000"/>
          <w:sz w:val="24"/>
          <w:szCs w:val="24"/>
        </w:rPr>
        <w:t>PR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lead</w:t>
      </w:r>
    </w:p>
    <w:p w14:paraId="03685E81" w14:textId="77777777" w:rsidR="009B4C8F" w:rsidRPr="00A200BA" w:rsidRDefault="009B4C8F">
      <w:pPr>
        <w:rPr>
          <w:rFonts w:ascii="Trebuchet MS" w:hAnsi="Trebuchet MS"/>
          <w:sz w:val="24"/>
          <w:szCs w:val="24"/>
        </w:rPr>
      </w:pPr>
    </w:p>
    <w:p w14:paraId="55FE3515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Audiences</w:t>
      </w:r>
    </w:p>
    <w:p w14:paraId="144745A4" w14:textId="3874FC7C" w:rsidR="00681699" w:rsidRPr="00A200BA" w:rsidRDefault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Be specific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 xml:space="preserve">and 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list all audiences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you hope to reach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>.</w:t>
      </w:r>
    </w:p>
    <w:p w14:paraId="5D80E2CE" w14:textId="2C4FC3B8" w:rsidR="003A62FA" w:rsidRPr="00A200BA" w:rsidRDefault="003A62FA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Young people aged 16-24</w:t>
      </w:r>
    </w:p>
    <w:p w14:paraId="0B14299C" w14:textId="660C0A67" w:rsidR="003A62FA" w:rsidRPr="00A200BA" w:rsidRDefault="003A62FA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People who have retired</w:t>
      </w:r>
    </w:p>
    <w:p w14:paraId="76F7FD63" w14:textId="02A22307" w:rsidR="003A62FA" w:rsidRPr="00A200BA" w:rsidRDefault="003A62FA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Parents of families with younger children</w:t>
      </w:r>
    </w:p>
    <w:p w14:paraId="0D476458" w14:textId="77777777" w:rsidR="009B4C8F" w:rsidRPr="00A200BA" w:rsidRDefault="009B4C8F">
      <w:pPr>
        <w:rPr>
          <w:rFonts w:ascii="Trebuchet MS" w:hAnsi="Trebuchet MS"/>
          <w:b/>
          <w:sz w:val="24"/>
          <w:szCs w:val="24"/>
        </w:rPr>
      </w:pPr>
    </w:p>
    <w:p w14:paraId="06E14D8D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Background – what’s the story?</w:t>
      </w:r>
    </w:p>
    <w:p w14:paraId="0C68DBF0" w14:textId="5782D4BD" w:rsidR="00681699" w:rsidRPr="00A200BA" w:rsidRDefault="009B4C8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lastRenderedPageBreak/>
        <w:t xml:space="preserve">What, when, where, who, why and how?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Try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and capture your story in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 xml:space="preserve">a paragraph or two.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Practising framing it like this will help you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be succinct in your pitch to local media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.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>Keep it factual and straightforward.</w:t>
      </w:r>
    </w:p>
    <w:p w14:paraId="5CEFDE22" w14:textId="02D2C1BD" w:rsidR="003A62FA" w:rsidRPr="00A200BA" w:rsidRDefault="003A62FA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Pr="00A200BA">
        <w:rPr>
          <w:rFonts w:ascii="Trebuchet MS" w:hAnsi="Trebuchet MS"/>
          <w:color w:val="FF0000"/>
          <w:sz w:val="24"/>
          <w:szCs w:val="24"/>
        </w:rPr>
        <w:t>Grow Your Own is a charity committed to supporting more people into growing their own food locally. Community food growing helps reduce our carbon footprint and can help improve mental wellbeing, community cohesion and relationship-building.</w:t>
      </w:r>
    </w:p>
    <w:p w14:paraId="30B687C4" w14:textId="31C352D9" w:rsidR="003A62FA" w:rsidRPr="00A200BA" w:rsidRDefault="003A62FA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>We are holding an event on Thursday 4</w:t>
      </w:r>
      <w:r w:rsidRPr="00A200BA">
        <w:rPr>
          <w:rFonts w:ascii="Trebuchet MS" w:hAnsi="Trebuchet MS"/>
          <w:color w:val="FF0000"/>
          <w:sz w:val="24"/>
          <w:szCs w:val="24"/>
          <w:vertAlign w:val="superscript"/>
        </w:rPr>
        <w:t xml:space="preserve"> </w:t>
      </w:r>
      <w:r w:rsidRPr="00A200BA">
        <w:rPr>
          <w:rFonts w:ascii="Trebuchet MS" w:hAnsi="Trebuchet MS"/>
          <w:color w:val="FF0000"/>
          <w:sz w:val="24"/>
          <w:szCs w:val="24"/>
        </w:rPr>
        <w:t>November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 xml:space="preserve"> at Manchester Central Library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where we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>will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bring residents together to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>talk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about the benefits of community food growing and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 xml:space="preserve">explain 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how they can get </w:t>
      </w:r>
      <w:r w:rsidR="00215A3A" w:rsidRPr="00A200BA">
        <w:rPr>
          <w:rFonts w:ascii="Trebuchet MS" w:hAnsi="Trebuchet MS"/>
          <w:color w:val="FF0000"/>
          <w:sz w:val="24"/>
          <w:szCs w:val="24"/>
        </w:rPr>
        <w:t>involved.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We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will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have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Matt and Tracy Black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 xml:space="preserve">who will share their experience of </w:t>
      </w:r>
      <w:r w:rsidRPr="00A200BA">
        <w:rPr>
          <w:rFonts w:ascii="Trebuchet MS" w:hAnsi="Trebuchet MS"/>
          <w:color w:val="FF0000"/>
          <w:sz w:val="24"/>
          <w:szCs w:val="24"/>
        </w:rPr>
        <w:t>community food growing, a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s well as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our local MP, Amy Andrews.</w:t>
      </w:r>
    </w:p>
    <w:p w14:paraId="2DCA4521" w14:textId="77777777" w:rsidR="009B4C8F" w:rsidRPr="00A200BA" w:rsidRDefault="009B4C8F">
      <w:pPr>
        <w:rPr>
          <w:rFonts w:ascii="Trebuchet MS" w:hAnsi="Trebuchet MS"/>
          <w:b/>
          <w:sz w:val="24"/>
          <w:szCs w:val="24"/>
        </w:rPr>
      </w:pPr>
    </w:p>
    <w:p w14:paraId="43CACCA5" w14:textId="77777777" w:rsidR="00B30A85" w:rsidRPr="00A200BA" w:rsidRDefault="00B30A85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 xml:space="preserve">Approach – PR </w:t>
      </w:r>
    </w:p>
    <w:p w14:paraId="56199E9F" w14:textId="06ABDAF2" w:rsidR="00B30A85" w:rsidRPr="00A200BA" w:rsidRDefault="00B30A85" w:rsidP="00D408FF">
      <w:pPr>
        <w:numPr>
          <w:ilvl w:val="0"/>
          <w:numId w:val="3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Target outlets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i.e., which newspapers, radio shows and websites would you most like to achieve coverage in?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Example: Manchester Evening News</w:t>
      </w:r>
    </w:p>
    <w:p w14:paraId="50017FF1" w14:textId="09FB3B27" w:rsidR="00B30A85" w:rsidRPr="00A200BA" w:rsidRDefault="00B30A85" w:rsidP="00D408FF">
      <w:pPr>
        <w:numPr>
          <w:ilvl w:val="0"/>
          <w:numId w:val="3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News hook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s –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what is topical or happening now that your story is relevant to?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Examples: Zero Emissions Day, Volunteer Week</w:t>
      </w:r>
    </w:p>
    <w:p w14:paraId="64962C12" w14:textId="35B24888" w:rsidR="00B30A85" w:rsidRPr="00A200BA" w:rsidRDefault="00D408FF" w:rsidP="00D408FF">
      <w:pPr>
        <w:numPr>
          <w:ilvl w:val="0"/>
          <w:numId w:val="3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>Who are your case studies?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7025A17A" w14:textId="0618F45B" w:rsidR="00B30A85" w:rsidRPr="00A200BA" w:rsidRDefault="00D408FF" w:rsidP="00D408FF">
      <w:pPr>
        <w:numPr>
          <w:ilvl w:val="0"/>
          <w:numId w:val="3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>Who are your spokespeople?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Examples: CEO Tina Thomas, Services Manager Alim Arnold, or Volunteer Coordinator Kate Keen</w:t>
      </w:r>
    </w:p>
    <w:p w14:paraId="5BE8E3C9" w14:textId="77777777" w:rsidR="00D408FF" w:rsidRPr="00A200BA" w:rsidRDefault="00D408FF">
      <w:pPr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0C7FCF7C" w14:textId="2C4E88F5" w:rsidR="00B30A85" w:rsidRPr="00A200BA" w:rsidRDefault="00D408FF">
      <w:pPr>
        <w:rPr>
          <w:rFonts w:ascii="Trebuchet MS" w:hAnsi="Trebuchet MS"/>
          <w:b/>
          <w:bCs/>
          <w:color w:val="000000" w:themeColor="text1"/>
          <w:sz w:val="24"/>
          <w:szCs w:val="24"/>
        </w:rPr>
      </w:pPr>
      <w:r w:rsidRPr="00A200BA">
        <w:rPr>
          <w:rFonts w:ascii="Trebuchet MS" w:hAnsi="Trebuchet MS"/>
          <w:b/>
          <w:bCs/>
          <w:color w:val="000000" w:themeColor="text1"/>
          <w:sz w:val="24"/>
          <w:szCs w:val="24"/>
        </w:rPr>
        <w:t>KPI – PR</w:t>
      </w:r>
    </w:p>
    <w:p w14:paraId="107DABA0" w14:textId="36DA974F" w:rsidR="00D408FF" w:rsidRPr="00A200BA" w:rsidRDefault="00D408F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What targets are you setting yourself in terms of PR?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Example: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‘A minimum of five pieces of media coverage’</w:t>
      </w:r>
    </w:p>
    <w:p w14:paraId="55552B31" w14:textId="77777777" w:rsidR="00D408FF" w:rsidRPr="00A200BA" w:rsidRDefault="00D408FF">
      <w:pPr>
        <w:rPr>
          <w:rFonts w:ascii="Trebuchet MS" w:hAnsi="Trebuchet MS"/>
          <w:b/>
          <w:bCs/>
          <w:sz w:val="24"/>
          <w:szCs w:val="24"/>
        </w:rPr>
      </w:pPr>
    </w:p>
    <w:p w14:paraId="1E47815F" w14:textId="45E81020" w:rsidR="00681699" w:rsidRPr="00A200BA" w:rsidRDefault="00B30A85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Approach –</w:t>
      </w:r>
      <w:r w:rsidR="00D408FF" w:rsidRPr="00A200BA">
        <w:rPr>
          <w:rFonts w:ascii="Trebuchet MS" w:hAnsi="Trebuchet MS"/>
          <w:b/>
          <w:sz w:val="24"/>
          <w:szCs w:val="24"/>
        </w:rPr>
        <w:t xml:space="preserve"> </w:t>
      </w:r>
      <w:r w:rsidRPr="00A200BA">
        <w:rPr>
          <w:rFonts w:ascii="Trebuchet MS" w:hAnsi="Trebuchet MS"/>
          <w:b/>
          <w:sz w:val="24"/>
          <w:szCs w:val="24"/>
        </w:rPr>
        <w:t>Digital</w:t>
      </w:r>
    </w:p>
    <w:p w14:paraId="38130D4A" w14:textId="0B218B16" w:rsidR="0065427B" w:rsidRPr="00A200BA" w:rsidRDefault="00D408FF" w:rsidP="0065427B">
      <w:pPr>
        <w:numPr>
          <w:ilvl w:val="0"/>
          <w:numId w:val="4"/>
        </w:num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Platforms and their roles – 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which social media channels you will be using for your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communications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and why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. Example: We’ll be using WhatsApp to keep residents up to date with our work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</w:p>
    <w:p w14:paraId="383ACB44" w14:textId="4A25D2CA" w:rsidR="00B30A85" w:rsidRPr="00A200BA" w:rsidRDefault="00B30A85" w:rsidP="00D408FF">
      <w:pPr>
        <w:numPr>
          <w:ilvl w:val="0"/>
          <w:numId w:val="4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Web content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– do you have a website and what content needs to be produced for this specific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 xml:space="preserve"> project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? Who will create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>the copy and who needs to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sign-off?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The webpage will be created by our Digital Officer and </w:t>
      </w:r>
      <w:r w:rsidR="00A33ADC" w:rsidRPr="00A200BA">
        <w:rPr>
          <w:rFonts w:ascii="Trebuchet MS" w:hAnsi="Trebuchet MS"/>
          <w:b/>
          <w:bCs/>
          <w:color w:val="FF0000"/>
          <w:sz w:val="24"/>
          <w:szCs w:val="24"/>
        </w:rPr>
        <w:t>will need the sign</w:t>
      </w:r>
      <w:r w:rsidR="00215A3A" w:rsidRPr="00A200BA">
        <w:rPr>
          <w:rFonts w:ascii="Trebuchet MS" w:hAnsi="Trebuchet MS"/>
          <w:b/>
          <w:bCs/>
          <w:color w:val="FF0000"/>
          <w:sz w:val="24"/>
          <w:szCs w:val="24"/>
        </w:rPr>
        <w:t>-off</w:t>
      </w:r>
      <w:r w:rsidR="00A33ADC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 w:rsidR="00215A3A" w:rsidRPr="00A200BA">
        <w:rPr>
          <w:rFonts w:ascii="Trebuchet MS" w:hAnsi="Trebuchet MS"/>
          <w:b/>
          <w:bCs/>
          <w:color w:val="FF0000"/>
          <w:sz w:val="24"/>
          <w:szCs w:val="24"/>
        </w:rPr>
        <w:t>from</w:t>
      </w:r>
      <w:r w:rsidR="00A33ADC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our CEO </w:t>
      </w:r>
    </w:p>
    <w:p w14:paraId="4294BA8F" w14:textId="335D1F10" w:rsidR="00B30A85" w:rsidRPr="00A200BA" w:rsidRDefault="00B30A85" w:rsidP="00D408FF">
      <w:pPr>
        <w:numPr>
          <w:ilvl w:val="0"/>
          <w:numId w:val="4"/>
        </w:num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lastRenderedPageBreak/>
        <w:t xml:space="preserve">Email marketing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– will you be running email marketing? What are your plans for building a subscriber list and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to collect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A33ADC" w:rsidRPr="00A200BA">
        <w:rPr>
          <w:rFonts w:ascii="Trebuchet MS" w:hAnsi="Trebuchet MS"/>
          <w:color w:val="FF0000"/>
          <w:sz w:val="24"/>
          <w:szCs w:val="24"/>
        </w:rPr>
        <w:t xml:space="preserve">appropriate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GDPR permissions?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We will use Mailchimp to email contacts who have opted in to hear from us about our </w:t>
      </w:r>
      <w:r w:rsidR="00A33ADC" w:rsidRPr="00A200BA">
        <w:rPr>
          <w:rFonts w:ascii="Trebuchet MS" w:hAnsi="Trebuchet MS"/>
          <w:b/>
          <w:bCs/>
          <w:color w:val="FF0000"/>
          <w:sz w:val="24"/>
          <w:szCs w:val="24"/>
        </w:rPr>
        <w:t>project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and we will use other opportunities to ask people to </w:t>
      </w:r>
      <w:r w:rsidR="00215A3A" w:rsidRPr="00A200BA">
        <w:rPr>
          <w:rFonts w:ascii="Trebuchet MS" w:hAnsi="Trebuchet MS"/>
          <w:b/>
          <w:bCs/>
          <w:color w:val="FF0000"/>
          <w:sz w:val="24"/>
          <w:szCs w:val="24"/>
        </w:rPr>
        <w:t>sign-up,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so we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grow our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contacts list</w:t>
      </w:r>
    </w:p>
    <w:p w14:paraId="5EC5C508" w14:textId="32CA7CF7" w:rsidR="00B30A85" w:rsidRPr="00A200BA" w:rsidRDefault="00B30A85" w:rsidP="00D408FF">
      <w:pPr>
        <w:numPr>
          <w:ilvl w:val="0"/>
          <w:numId w:val="4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Photography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– what images are you using? Do you have the right permissions? If you’re running a photoshoot, 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 xml:space="preserve">mention this here and create a separate plan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with all the details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>.</w:t>
      </w:r>
      <w:r w:rsidR="0065427B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>Example: We</w:t>
      </w:r>
      <w:r w:rsidR="00E3199E" w:rsidRPr="00A200BA">
        <w:rPr>
          <w:rFonts w:ascii="Trebuchet MS" w:hAnsi="Trebuchet MS"/>
          <w:b/>
          <w:bCs/>
          <w:color w:val="FF0000"/>
          <w:sz w:val="24"/>
          <w:szCs w:val="24"/>
        </w:rPr>
        <w:t>’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ll be holding a photoshoot featuring diverse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individuals</w:t>
      </w:r>
      <w:r w:rsidR="0065427B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who grow their own food locally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and using model release forms for permissions. See separate planning sheet for photoshoot.</w:t>
      </w:r>
    </w:p>
    <w:p w14:paraId="6424AFE0" w14:textId="46351198" w:rsidR="00B30A85" w:rsidRPr="00A200BA" w:rsidRDefault="00B30A85" w:rsidP="00D408FF">
      <w:pPr>
        <w:numPr>
          <w:ilvl w:val="0"/>
          <w:numId w:val="4"/>
        </w:num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Video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– as above, but for videos</w:t>
      </w:r>
    </w:p>
    <w:p w14:paraId="50FC2CBB" w14:textId="2C239B66" w:rsidR="00D408FF" w:rsidRPr="00A200BA" w:rsidRDefault="00B30A85" w:rsidP="00D408FF">
      <w:pPr>
        <w:numPr>
          <w:ilvl w:val="0"/>
          <w:numId w:val="4"/>
        </w:num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Graphics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–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will you be creating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infographics creating and what will they say?</w:t>
      </w:r>
      <w:r w:rsidR="00560FB9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>Example: Our Digital Officer will be creating infographics with quotes from our case studies and a second set with statistics on community food growing</w:t>
      </w:r>
    </w:p>
    <w:p w14:paraId="7F0C9657" w14:textId="77777777" w:rsidR="00D408FF" w:rsidRPr="00A200BA" w:rsidRDefault="00D408FF" w:rsidP="00D408FF">
      <w:pPr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4924F176" w14:textId="229070B4" w:rsidR="00D408FF" w:rsidRPr="00A200BA" w:rsidRDefault="00D408FF" w:rsidP="00D408FF">
      <w:pPr>
        <w:rPr>
          <w:rFonts w:ascii="Trebuchet MS" w:hAnsi="Trebuchet MS"/>
          <w:b/>
          <w:bCs/>
          <w:color w:val="000000"/>
          <w:sz w:val="24"/>
          <w:szCs w:val="24"/>
        </w:rPr>
      </w:pPr>
      <w:r w:rsidRPr="00A200BA">
        <w:rPr>
          <w:rFonts w:ascii="Trebuchet MS" w:hAnsi="Trebuchet MS"/>
          <w:b/>
          <w:bCs/>
          <w:color w:val="000000"/>
          <w:sz w:val="24"/>
          <w:szCs w:val="24"/>
        </w:rPr>
        <w:t>KPI – Digital</w:t>
      </w:r>
    </w:p>
    <w:p w14:paraId="1A407D3D" w14:textId="0E68231F" w:rsidR="00D408FF" w:rsidRPr="00A200BA" w:rsidRDefault="00D408FF" w:rsidP="00D408F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What targets are you setting yourself in terms of social? 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>Example:</w:t>
      </w: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‘Reach a minimum of 2000 engagements on our campaign content’</w:t>
      </w:r>
    </w:p>
    <w:p w14:paraId="611F67CC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</w:p>
    <w:p w14:paraId="0CDDEC3B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Approach (Internal)</w:t>
      </w:r>
    </w:p>
    <w:p w14:paraId="38BC5539" w14:textId="34565837" w:rsidR="00681699" w:rsidRPr="00A200BA" w:rsidRDefault="00B30A85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Responsibilities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–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What support do you need from other team members and on what?</w:t>
      </w:r>
    </w:p>
    <w:p w14:paraId="2C1E319E" w14:textId="00C7C677" w:rsidR="00B30A85" w:rsidRPr="00A200BA" w:rsidRDefault="00B30A85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Sign-off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– do materials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 xml:space="preserve">need to be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signed-off by other people or colleagues, and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what is the process for this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?</w:t>
      </w:r>
    </w:p>
    <w:p w14:paraId="5D3B7CE1" w14:textId="2DFAA1E7" w:rsidR="00B30A85" w:rsidRPr="00A200BA" w:rsidRDefault="00B30A85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Communicating with staff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–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how will you let other staff or volunteers know about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the project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and how they can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be involved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?</w:t>
      </w:r>
      <w:r w:rsidR="00560FB9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>Example: We will send three all</w:t>
      </w:r>
      <w:r w:rsidR="00E3199E" w:rsidRPr="00A200BA">
        <w:rPr>
          <w:rFonts w:ascii="Trebuchet MS" w:hAnsi="Trebuchet MS"/>
          <w:b/>
          <w:bCs/>
          <w:color w:val="FF0000"/>
          <w:sz w:val="24"/>
          <w:szCs w:val="24"/>
        </w:rPr>
        <w:t>-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staff updates; one before the launch, one on the day, and one a week later to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share progress</w:t>
      </w:r>
    </w:p>
    <w:p w14:paraId="0766A1D8" w14:textId="683AF024" w:rsidR="00B30A85" w:rsidRPr="00A200BA" w:rsidRDefault="00B30A85">
      <w:pPr>
        <w:rPr>
          <w:rFonts w:ascii="Trebuchet MS" w:hAnsi="Trebuchet MS"/>
          <w:b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/>
          <w:bCs/>
          <w:color w:val="FF0000"/>
          <w:sz w:val="24"/>
          <w:szCs w:val="24"/>
        </w:rPr>
        <w:t>Feedback</w:t>
      </w:r>
      <w:r w:rsidR="00D408FF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– 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will there be an opportunity for colleagues </w:t>
      </w:r>
      <w:r w:rsidR="00215A3A" w:rsidRPr="00A200BA">
        <w:rPr>
          <w:rFonts w:ascii="Trebuchet MS" w:hAnsi="Trebuchet MS"/>
          <w:color w:val="FF0000"/>
          <w:sz w:val="24"/>
          <w:szCs w:val="24"/>
        </w:rPr>
        <w:t>or volunteers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 xml:space="preserve"> to provide feedback on the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project</w:t>
      </w:r>
      <w:r w:rsidR="00D408FF" w:rsidRPr="00A200BA">
        <w:rPr>
          <w:rFonts w:ascii="Trebuchet MS" w:hAnsi="Trebuchet MS"/>
          <w:color w:val="FF0000"/>
          <w:sz w:val="24"/>
          <w:szCs w:val="24"/>
        </w:rPr>
        <w:t>, and what will the structure of this be?</w:t>
      </w:r>
      <w:r w:rsidR="00560FB9" w:rsidRPr="00A200BA">
        <w:rPr>
          <w:rFonts w:ascii="Trebuchet MS" w:hAnsi="Trebuchet MS"/>
          <w:color w:val="FF0000"/>
          <w:sz w:val="24"/>
          <w:szCs w:val="24"/>
        </w:rPr>
        <w:t xml:space="preserve"> 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Four weeks after launch, we’ll send a survey to staff to feedback their thoughts on the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project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</w:t>
      </w:r>
    </w:p>
    <w:p w14:paraId="07D70485" w14:textId="77777777" w:rsidR="00E3199E" w:rsidRPr="00A200BA" w:rsidRDefault="00E3199E">
      <w:pPr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075BA281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lastRenderedPageBreak/>
        <w:t>Risks</w:t>
      </w:r>
    </w:p>
    <w:p w14:paraId="1C4C732D" w14:textId="7C17E9CB" w:rsidR="00560FB9" w:rsidRPr="00A200BA" w:rsidRDefault="00D408FF">
      <w:pPr>
        <w:rPr>
          <w:rFonts w:ascii="Trebuchet MS" w:hAnsi="Trebuchet MS"/>
          <w:color w:val="FF0000"/>
          <w:sz w:val="24"/>
          <w:szCs w:val="24"/>
        </w:rPr>
      </w:pPr>
      <w:r w:rsidRPr="00A200BA">
        <w:rPr>
          <w:rFonts w:ascii="Trebuchet MS" w:hAnsi="Trebuchet MS"/>
          <w:color w:val="FF0000"/>
          <w:sz w:val="24"/>
          <w:szCs w:val="24"/>
        </w:rPr>
        <w:t xml:space="preserve">Are there any risks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associated with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 th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e project</w:t>
      </w:r>
      <w:r w:rsidRPr="00A200BA">
        <w:rPr>
          <w:rFonts w:ascii="Trebuchet MS" w:hAnsi="Trebuchet MS"/>
          <w:color w:val="FF0000"/>
          <w:sz w:val="24"/>
          <w:szCs w:val="24"/>
        </w:rPr>
        <w:t xml:space="preserve">, and how might you navigate them? 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Example: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if no one turns up for the </w:t>
      </w:r>
      <w:r w:rsidR="00215A3A" w:rsidRPr="00A200BA">
        <w:rPr>
          <w:rFonts w:ascii="Trebuchet MS" w:hAnsi="Trebuchet MS"/>
          <w:b/>
          <w:bCs/>
          <w:color w:val="FF0000"/>
          <w:sz w:val="24"/>
          <w:szCs w:val="24"/>
        </w:rPr>
        <w:t>event,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the reputation of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your</w:t>
      </w:r>
      <w:r w:rsidR="00560FB9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 charity </w:t>
      </w:r>
      <w:r w:rsidR="00817937" w:rsidRPr="00A200BA">
        <w:rPr>
          <w:rFonts w:ascii="Trebuchet MS" w:hAnsi="Trebuchet MS"/>
          <w:b/>
          <w:bCs/>
          <w:color w:val="FF0000"/>
          <w:sz w:val="24"/>
          <w:szCs w:val="24"/>
        </w:rPr>
        <w:t>could be damaged</w:t>
      </w:r>
      <w:r w:rsidR="00E3199E" w:rsidRPr="00A200BA">
        <w:rPr>
          <w:rFonts w:ascii="Trebuchet MS" w:hAnsi="Trebuchet MS"/>
          <w:b/>
          <w:bCs/>
          <w:color w:val="FF0000"/>
          <w:sz w:val="24"/>
          <w:szCs w:val="24"/>
        </w:rPr>
        <w:t xml:space="preserve">. </w:t>
      </w:r>
      <w:r w:rsidR="00817937" w:rsidRPr="00A200BA">
        <w:rPr>
          <w:rFonts w:ascii="Trebuchet MS" w:hAnsi="Trebuchet MS"/>
          <w:color w:val="FF0000"/>
          <w:sz w:val="24"/>
          <w:szCs w:val="24"/>
        </w:rPr>
        <w:t>Anticipate all</w:t>
      </w:r>
      <w:r w:rsidR="00E3199E" w:rsidRPr="00A200BA">
        <w:rPr>
          <w:rFonts w:ascii="Trebuchet MS" w:hAnsi="Trebuchet MS"/>
          <w:color w:val="FF0000"/>
          <w:sz w:val="24"/>
          <w:szCs w:val="24"/>
        </w:rPr>
        <w:t xml:space="preserve"> eventualities, just in case!</w:t>
      </w:r>
    </w:p>
    <w:p w14:paraId="31164E62" w14:textId="77777777" w:rsidR="00E3199E" w:rsidRPr="00A200BA" w:rsidRDefault="00E3199E">
      <w:pPr>
        <w:rPr>
          <w:rFonts w:ascii="Trebuchet MS" w:hAnsi="Trebuchet MS"/>
          <w:b/>
          <w:bCs/>
          <w:color w:val="FF0000"/>
          <w:sz w:val="24"/>
          <w:szCs w:val="24"/>
        </w:rPr>
      </w:pPr>
    </w:p>
    <w:p w14:paraId="18A5A014" w14:textId="1DA4494C" w:rsidR="00560FB9" w:rsidRPr="00A200BA" w:rsidRDefault="009206FD">
      <w:pPr>
        <w:rPr>
          <w:rFonts w:ascii="Trebuchet MS" w:hAnsi="Trebuchet MS"/>
          <w:b/>
          <w:sz w:val="24"/>
          <w:szCs w:val="24"/>
        </w:rPr>
      </w:pPr>
      <w:r w:rsidRPr="00A200BA">
        <w:rPr>
          <w:rFonts w:ascii="Trebuchet MS" w:hAnsi="Trebuchet MS"/>
          <w:b/>
          <w:sz w:val="24"/>
          <w:szCs w:val="24"/>
        </w:rPr>
        <w:t>Timeline</w:t>
      </w:r>
    </w:p>
    <w:p w14:paraId="673103CF" w14:textId="5498E97A" w:rsidR="000D1AF4" w:rsidRPr="00A200BA" w:rsidRDefault="00560FB9">
      <w:pPr>
        <w:rPr>
          <w:rFonts w:ascii="Trebuchet MS" w:hAnsi="Trebuchet MS"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Cs/>
          <w:color w:val="FF0000"/>
          <w:sz w:val="24"/>
          <w:szCs w:val="24"/>
        </w:rPr>
        <w:t xml:space="preserve">You can use this table to capture your tasks, when they’re due, who </w:t>
      </w:r>
      <w:r w:rsidR="00817937" w:rsidRPr="00A200BA">
        <w:rPr>
          <w:rFonts w:ascii="Trebuchet MS" w:hAnsi="Trebuchet MS"/>
          <w:bCs/>
          <w:color w:val="FF0000"/>
          <w:sz w:val="24"/>
          <w:szCs w:val="24"/>
        </w:rPr>
        <w:t xml:space="preserve">is responsible for ensuring </w:t>
      </w:r>
      <w:r w:rsidRPr="00A200BA">
        <w:rPr>
          <w:rFonts w:ascii="Trebuchet MS" w:hAnsi="Trebuchet MS"/>
          <w:bCs/>
          <w:color w:val="FF0000"/>
          <w:sz w:val="24"/>
          <w:szCs w:val="24"/>
        </w:rPr>
        <w:t xml:space="preserve">they’re done and finally whether they’ve been completed or not. </w:t>
      </w:r>
    </w:p>
    <w:p w14:paraId="4684A869" w14:textId="377B580F" w:rsidR="00560FB9" w:rsidRPr="00A200BA" w:rsidRDefault="00560FB9">
      <w:pPr>
        <w:rPr>
          <w:rFonts w:ascii="Trebuchet MS" w:hAnsi="Trebuchet MS"/>
          <w:bCs/>
          <w:color w:val="FF0000"/>
          <w:sz w:val="24"/>
          <w:szCs w:val="24"/>
        </w:rPr>
      </w:pPr>
      <w:r w:rsidRPr="00A200BA">
        <w:rPr>
          <w:rFonts w:ascii="Trebuchet MS" w:hAnsi="Trebuchet MS"/>
          <w:bCs/>
          <w:color w:val="FF0000"/>
          <w:sz w:val="24"/>
          <w:szCs w:val="24"/>
        </w:rPr>
        <w:t xml:space="preserve">You could also add other columns to this table to capture further information you think might be helpful, e.g., </w:t>
      </w:r>
      <w:r w:rsidR="000D1AF4" w:rsidRPr="00A200BA">
        <w:rPr>
          <w:rFonts w:ascii="Trebuchet MS" w:hAnsi="Trebuchet MS"/>
          <w:bCs/>
          <w:color w:val="FF0000"/>
          <w:sz w:val="24"/>
          <w:szCs w:val="24"/>
        </w:rPr>
        <w:t>‘Priority’ (High, Medium, or Low).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1301"/>
        <w:gridCol w:w="955"/>
        <w:gridCol w:w="1287"/>
      </w:tblGrid>
      <w:tr w:rsidR="00560FB9" w:rsidRPr="00A200BA" w14:paraId="439A784B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EEA60B3" w14:textId="2745A563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A200BA">
              <w:rPr>
                <w:rFonts w:ascii="Trebuchet MS" w:hAnsi="Trebuchet MS"/>
                <w:b/>
                <w:sz w:val="24"/>
                <w:szCs w:val="24"/>
              </w:rPr>
              <w:t>Task</w:t>
            </w:r>
          </w:p>
        </w:tc>
        <w:tc>
          <w:tcPr>
            <w:tcW w:w="893" w:type="dxa"/>
          </w:tcPr>
          <w:p w14:paraId="6845C1FE" w14:textId="4F21ED1B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A200BA">
              <w:rPr>
                <w:rFonts w:ascii="Trebuchet MS" w:hAnsi="Trebuchet MS"/>
                <w:b/>
                <w:sz w:val="24"/>
                <w:szCs w:val="24"/>
              </w:rPr>
              <w:t>Due Date</w:t>
            </w:r>
          </w:p>
        </w:tc>
        <w:tc>
          <w:tcPr>
            <w:tcW w:w="893" w:type="dxa"/>
            <w:shd w:val="clear" w:color="auto" w:fill="auto"/>
          </w:tcPr>
          <w:p w14:paraId="208C7A49" w14:textId="06C9015B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A200BA">
              <w:rPr>
                <w:rFonts w:ascii="Trebuchet MS" w:hAnsi="Trebuchet MS"/>
                <w:b/>
                <w:sz w:val="24"/>
                <w:szCs w:val="24"/>
              </w:rPr>
              <w:t>Owner</w:t>
            </w:r>
          </w:p>
        </w:tc>
        <w:tc>
          <w:tcPr>
            <w:tcW w:w="1195" w:type="dxa"/>
            <w:shd w:val="clear" w:color="auto" w:fill="auto"/>
          </w:tcPr>
          <w:p w14:paraId="483C1265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A200BA">
              <w:rPr>
                <w:rFonts w:ascii="Trebuchet MS" w:hAnsi="Trebuchet MS"/>
                <w:b/>
                <w:sz w:val="24"/>
                <w:szCs w:val="24"/>
              </w:rPr>
              <w:t>Complete</w:t>
            </w:r>
          </w:p>
        </w:tc>
      </w:tr>
      <w:tr w:rsidR="00560FB9" w:rsidRPr="00A200BA" w14:paraId="2AC0B8B0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EAFFE6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6D677D56" w14:textId="5E0670D9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A200BA">
              <w:rPr>
                <w:rFonts w:ascii="Trebuchet MS" w:hAnsi="Trebuchet MS"/>
                <w:color w:val="FF0000"/>
                <w:sz w:val="24"/>
                <w:szCs w:val="24"/>
              </w:rPr>
              <w:t>DD.MM.YY</w:t>
            </w:r>
          </w:p>
        </w:tc>
        <w:tc>
          <w:tcPr>
            <w:tcW w:w="893" w:type="dxa"/>
            <w:shd w:val="clear" w:color="auto" w:fill="auto"/>
          </w:tcPr>
          <w:p w14:paraId="30C095BB" w14:textId="5730277B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A200BA">
              <w:rPr>
                <w:rFonts w:ascii="Trebuchet MS" w:hAnsi="Trebuchet MS"/>
                <w:color w:val="FF0000"/>
                <w:sz w:val="24"/>
                <w:szCs w:val="24"/>
              </w:rPr>
              <w:t>Initials</w:t>
            </w:r>
          </w:p>
        </w:tc>
        <w:tc>
          <w:tcPr>
            <w:tcW w:w="1195" w:type="dxa"/>
            <w:shd w:val="clear" w:color="auto" w:fill="auto"/>
          </w:tcPr>
          <w:p w14:paraId="673D039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A200BA">
              <w:rPr>
                <w:rFonts w:ascii="Trebuchet MS" w:hAnsi="Trebuchet MS"/>
                <w:color w:val="FF0000"/>
                <w:sz w:val="24"/>
                <w:szCs w:val="24"/>
              </w:rPr>
              <w:t>Yes or No</w:t>
            </w:r>
          </w:p>
        </w:tc>
      </w:tr>
      <w:tr w:rsidR="00560FB9" w:rsidRPr="00A200BA" w14:paraId="455E6165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6B7ED72C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595A5ED6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C11925D" w14:textId="36403C69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92902D4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1C58D716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242275C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27992854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EECC6FE" w14:textId="7AF517A6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3C9ADE8F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2293405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5940D9B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37AA3BC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6BDAC31B" w14:textId="39ACDD15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27BCDC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16FD37D4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060F5948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5F142392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5E0C3B9" w14:textId="18C52B20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6AC15C42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703206FF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FD80887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4053934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3DCBEA9A" w14:textId="22A573AE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2F3DB54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76C4D8B4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28F6B2C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7BFAC1DC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230F4510" w14:textId="614700E8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BD934A2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119898E2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4961B1B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41ABE423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2D9A93FB" w14:textId="5DEBFF3E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1E2BCE5D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67ADB68C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4821C757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30E593E9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52E9277A" w14:textId="7A5BDACB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59C491D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52B738C7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7134DA73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1E2E6A31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3AD5E3F" w14:textId="7268165A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D056316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14D38E4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5066BA54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79529BD7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0070F65" w14:textId="75AC9810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79E65839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2005D3D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0A351A12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11635301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3235DADD" w14:textId="71317506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571A1E36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6057CCE3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6933DFD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4184706E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79BDCF26" w14:textId="2A740F8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01C0E682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7E4E79AF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ABE0997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16BB9F8B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0782AF37" w14:textId="10DA0341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3B887DCA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  <w:tr w:rsidR="00560FB9" w:rsidRPr="00A200BA" w14:paraId="2A5939E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A3A57D7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</w:tcPr>
          <w:p w14:paraId="72CBD9B5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1B48A561" w14:textId="36E4638D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14:paraId="4CFD3EA6" w14:textId="77777777" w:rsidR="00560FB9" w:rsidRPr="00A200BA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</w:p>
        </w:tc>
      </w:tr>
    </w:tbl>
    <w:p w14:paraId="3C1007D9" w14:textId="77777777" w:rsidR="00681699" w:rsidRPr="00A200BA" w:rsidRDefault="00681699">
      <w:pPr>
        <w:rPr>
          <w:rFonts w:ascii="Trebuchet MS" w:hAnsi="Trebuchet MS"/>
          <w:b/>
          <w:sz w:val="24"/>
          <w:szCs w:val="24"/>
        </w:rPr>
      </w:pPr>
    </w:p>
    <w:p w14:paraId="4E09E600" w14:textId="77777777" w:rsidR="00681699" w:rsidRPr="00A200BA" w:rsidRDefault="00681699">
      <w:pPr>
        <w:rPr>
          <w:rFonts w:ascii="Trebuchet MS" w:hAnsi="Trebuchet MS"/>
          <w:sz w:val="24"/>
          <w:szCs w:val="24"/>
        </w:rPr>
      </w:pPr>
    </w:p>
    <w:sectPr w:rsidR="00681699" w:rsidRPr="00A2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F7DE7"/>
    <w:multiLevelType w:val="hybridMultilevel"/>
    <w:tmpl w:val="951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B3A6E"/>
    <w:multiLevelType w:val="hybridMultilevel"/>
    <w:tmpl w:val="B32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5F49"/>
    <w:multiLevelType w:val="hybridMultilevel"/>
    <w:tmpl w:val="9040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35CD"/>
    <w:multiLevelType w:val="hybridMultilevel"/>
    <w:tmpl w:val="65C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40CD"/>
    <w:multiLevelType w:val="hybridMultilevel"/>
    <w:tmpl w:val="92E0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F"/>
    <w:rsid w:val="00007532"/>
    <w:rsid w:val="000D1AF4"/>
    <w:rsid w:val="00114740"/>
    <w:rsid w:val="001761D9"/>
    <w:rsid w:val="00215A3A"/>
    <w:rsid w:val="003A62FA"/>
    <w:rsid w:val="00413DD7"/>
    <w:rsid w:val="00560FB9"/>
    <w:rsid w:val="006317AD"/>
    <w:rsid w:val="0065427B"/>
    <w:rsid w:val="00670086"/>
    <w:rsid w:val="00681699"/>
    <w:rsid w:val="00817937"/>
    <w:rsid w:val="009206FD"/>
    <w:rsid w:val="009B4C8F"/>
    <w:rsid w:val="00A200BA"/>
    <w:rsid w:val="00A33ADC"/>
    <w:rsid w:val="00AF5419"/>
    <w:rsid w:val="00B30A85"/>
    <w:rsid w:val="00C71AD2"/>
    <w:rsid w:val="00CD6CE9"/>
    <w:rsid w:val="00D408FF"/>
    <w:rsid w:val="00E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0F0A"/>
  <w15:chartTrackingRefBased/>
  <w15:docId w15:val="{90873360-75DD-284C-8747-9D3B413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99"/>
    <w:pPr>
      <w:ind w:left="720"/>
      <w:contextualSpacing/>
    </w:pPr>
  </w:style>
  <w:style w:type="table" w:styleId="TableGrid">
    <w:name w:val="Table Grid"/>
    <w:basedOn w:val="TableNormal"/>
    <w:uiPriority w:val="59"/>
    <w:rsid w:val="006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0A85"/>
    <w:rPr>
      <w:color w:val="0000FF"/>
      <w:u w:val="single"/>
    </w:rPr>
  </w:style>
  <w:style w:type="paragraph" w:styleId="Revision">
    <w:name w:val="Revision"/>
    <w:hidden/>
    <w:uiPriority w:val="99"/>
    <w:semiHidden/>
    <w:rsid w:val="001761D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D6C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F5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41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B5A4-34A4-4F33-8DDC-36C3B0E5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5274</CharactersWithSpaces>
  <SharedDoc>false</SharedDoc>
  <HLinks>
    <vt:vector size="6" baseType="variant"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http://www.tht.org.uk/our-charity/Our-work/Our-mission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Stella Allen</cp:lastModifiedBy>
  <cp:revision>8</cp:revision>
  <dcterms:created xsi:type="dcterms:W3CDTF">2021-09-10T12:01:00Z</dcterms:created>
  <dcterms:modified xsi:type="dcterms:W3CDTF">2021-10-26T12:01:00Z</dcterms:modified>
</cp:coreProperties>
</file>