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19EA" w14:textId="77777777" w:rsidR="00B048ED" w:rsidRPr="00876B84" w:rsidRDefault="00B048ED" w:rsidP="00B048ED">
      <w:pPr>
        <w:tabs>
          <w:tab w:val="left" w:pos="1244"/>
        </w:tabs>
        <w:spacing w:after="0" w:line="240" w:lineRule="auto"/>
        <w:jc w:val="center"/>
        <w:rPr>
          <w:rFonts w:ascii="Trebuchet MS" w:eastAsia="Calibri" w:hAnsi="Trebuchet MS" w:cs="Arial"/>
          <w:b/>
          <w:sz w:val="28"/>
        </w:rPr>
      </w:pPr>
      <w:r w:rsidRPr="00876B84">
        <w:rPr>
          <w:rFonts w:ascii="Trebuchet MS" w:eastAsia="Calibri" w:hAnsi="Trebuchet MS" w:cs="Arial"/>
          <w:b/>
          <w:sz w:val="28"/>
        </w:rPr>
        <w:t>MEETING OF THE ENGLAND COMMITTEE</w:t>
      </w:r>
    </w:p>
    <w:p w14:paraId="44BF0325" w14:textId="610BFE7B" w:rsidR="00B048ED" w:rsidRPr="00876B84" w:rsidRDefault="00D953CB" w:rsidP="00B048ED">
      <w:pPr>
        <w:spacing w:after="0" w:line="240" w:lineRule="auto"/>
        <w:jc w:val="center"/>
        <w:rPr>
          <w:rFonts w:ascii="Trebuchet MS" w:eastAsia="Calibri" w:hAnsi="Trebuchet MS" w:cs="Arial"/>
          <w:b/>
        </w:rPr>
      </w:pPr>
      <w:r>
        <w:rPr>
          <w:rFonts w:ascii="Trebuchet MS" w:eastAsia="Calibri" w:hAnsi="Trebuchet MS" w:cs="Arial"/>
          <w:b/>
        </w:rPr>
        <w:t>11</w:t>
      </w:r>
      <w:r w:rsidRPr="00D953CB">
        <w:rPr>
          <w:rFonts w:ascii="Trebuchet MS" w:eastAsia="Calibri" w:hAnsi="Trebuchet MS" w:cs="Arial"/>
          <w:b/>
          <w:vertAlign w:val="superscript"/>
        </w:rPr>
        <w:t>th</w:t>
      </w:r>
      <w:r>
        <w:rPr>
          <w:rFonts w:ascii="Trebuchet MS" w:eastAsia="Calibri" w:hAnsi="Trebuchet MS" w:cs="Arial"/>
          <w:b/>
        </w:rPr>
        <w:t xml:space="preserve"> OCTOBER</w:t>
      </w:r>
      <w:r w:rsidR="00B048ED">
        <w:rPr>
          <w:rFonts w:ascii="Trebuchet MS" w:eastAsia="Calibri" w:hAnsi="Trebuchet MS" w:cs="Arial"/>
          <w:b/>
        </w:rPr>
        <w:t xml:space="preserve"> 2022 </w:t>
      </w:r>
    </w:p>
    <w:p w14:paraId="6EE873D0" w14:textId="77777777" w:rsidR="00B048ED" w:rsidRPr="00876B84" w:rsidRDefault="00B048ED" w:rsidP="00B048ED">
      <w:pPr>
        <w:spacing w:after="0" w:line="240" w:lineRule="auto"/>
        <w:jc w:val="center"/>
        <w:rPr>
          <w:rFonts w:ascii="Trebuchet MS" w:eastAsia="Calibri" w:hAnsi="Trebuchet MS" w:cs="Arial"/>
          <w:b/>
        </w:rPr>
      </w:pPr>
      <w:r w:rsidRPr="00876B84">
        <w:rPr>
          <w:rFonts w:ascii="Trebuchet MS" w:eastAsia="Calibri" w:hAnsi="Trebuchet MS" w:cs="Arial"/>
          <w:b/>
        </w:rPr>
        <w:t xml:space="preserve">Microsoft Teams </w:t>
      </w:r>
    </w:p>
    <w:p w14:paraId="66AFD671" w14:textId="77777777" w:rsidR="00B048ED" w:rsidRPr="00876B84" w:rsidRDefault="00B048ED" w:rsidP="00B048ED">
      <w:pPr>
        <w:spacing w:after="0" w:line="240" w:lineRule="auto"/>
        <w:jc w:val="center"/>
        <w:rPr>
          <w:rFonts w:ascii="Trebuchet MS" w:eastAsia="Calibri" w:hAnsi="Trebuchet MS" w:cs="Arial"/>
          <w:b/>
        </w:rPr>
      </w:pPr>
    </w:p>
    <w:p w14:paraId="02C28BD7" w14:textId="77777777" w:rsidR="00B048ED" w:rsidRPr="00876B84" w:rsidRDefault="00B048ED" w:rsidP="00B048ED">
      <w:pPr>
        <w:spacing w:after="0" w:line="240" w:lineRule="auto"/>
        <w:jc w:val="center"/>
        <w:rPr>
          <w:rFonts w:ascii="Trebuchet MS" w:eastAsia="Calibri" w:hAnsi="Trebuchet MS" w:cs="Arial"/>
          <w:b/>
        </w:rPr>
      </w:pPr>
      <w:r w:rsidRPr="00876B84">
        <w:rPr>
          <w:rFonts w:ascii="Trebuchet MS" w:eastAsia="Calibri" w:hAnsi="Trebuchet MS" w:cs="Arial"/>
          <w:b/>
        </w:rPr>
        <w:t>MINUTES</w:t>
      </w:r>
    </w:p>
    <w:p w14:paraId="7C7B61F6" w14:textId="77777777" w:rsidR="00B048ED" w:rsidRPr="00876B84" w:rsidRDefault="00B048ED" w:rsidP="00B048ED">
      <w:pPr>
        <w:spacing w:after="0" w:line="240" w:lineRule="auto"/>
        <w:jc w:val="center"/>
        <w:rPr>
          <w:rFonts w:ascii="Trebuchet MS" w:eastAsia="Calibri" w:hAnsi="Trebuchet MS" w:cs="Arial"/>
          <w:b/>
        </w:rPr>
      </w:pPr>
    </w:p>
    <w:p w14:paraId="246A16AD" w14:textId="77777777" w:rsidR="00B048ED" w:rsidRPr="00876B84" w:rsidRDefault="00B048ED" w:rsidP="00B048ED">
      <w:pPr>
        <w:spacing w:after="0" w:line="240" w:lineRule="auto"/>
        <w:rPr>
          <w:rFonts w:ascii="Trebuchet MS" w:eastAsia="Calibri" w:hAnsi="Trebuchet MS" w:cs="Arial"/>
          <w:bCs/>
        </w:rPr>
      </w:pPr>
    </w:p>
    <w:p w14:paraId="14F4C271" w14:textId="77777777" w:rsidR="00B048ED" w:rsidRPr="006C5ECB" w:rsidRDefault="00B048ED" w:rsidP="00B048ED">
      <w:pPr>
        <w:spacing w:after="0" w:line="240" w:lineRule="auto"/>
        <w:rPr>
          <w:rFonts w:ascii="Trebuchet MS" w:eastAsia="Calibri" w:hAnsi="Trebuchet MS" w:cs="Calibri"/>
          <w:b/>
        </w:rPr>
      </w:pPr>
      <w:r w:rsidRPr="006C5ECB">
        <w:rPr>
          <w:rFonts w:ascii="Trebuchet MS" w:eastAsia="Calibri" w:hAnsi="Trebuchet MS" w:cs="Calibri"/>
          <w:b/>
        </w:rPr>
        <w:t>PRESENT:</w:t>
      </w:r>
      <w:r w:rsidRPr="006C5ECB">
        <w:rPr>
          <w:rFonts w:ascii="Trebuchet MS" w:eastAsia="Calibri" w:hAnsi="Trebuchet MS" w:cs="Calibri"/>
          <w:b/>
        </w:rPr>
        <w:tab/>
      </w:r>
      <w:r w:rsidRPr="006C5ECB">
        <w:rPr>
          <w:rFonts w:ascii="Trebuchet MS" w:eastAsia="Calibri" w:hAnsi="Trebuchet MS" w:cs="Calibri"/>
          <w:b/>
        </w:rPr>
        <w:tab/>
      </w:r>
      <w:r w:rsidRPr="006C5ECB">
        <w:rPr>
          <w:rFonts w:ascii="Trebuchet MS" w:eastAsia="Calibri" w:hAnsi="Trebuchet MS" w:cs="Calibri"/>
          <w:b/>
        </w:rPr>
        <w:tab/>
      </w:r>
      <w:r w:rsidRPr="006C5ECB">
        <w:rPr>
          <w:rFonts w:ascii="Trebuchet MS" w:eastAsia="Calibri" w:hAnsi="Trebuchet MS" w:cs="Calibri"/>
          <w:b/>
        </w:rPr>
        <w:tab/>
        <w:t>IN ATTENDANCE:</w:t>
      </w:r>
    </w:p>
    <w:p w14:paraId="0CD4297E" w14:textId="77777777" w:rsidR="00B048ED" w:rsidRDefault="00B048ED" w:rsidP="00B048ED">
      <w:pPr>
        <w:spacing w:after="0" w:line="240" w:lineRule="auto"/>
        <w:rPr>
          <w:rFonts w:ascii="Trebuchet MS" w:eastAsia="Calibri" w:hAnsi="Trebuchet MS" w:cs="Calibri"/>
        </w:rPr>
      </w:pPr>
      <w:r w:rsidRPr="006C5ECB">
        <w:rPr>
          <w:rFonts w:ascii="Trebuchet MS" w:eastAsia="Calibri" w:hAnsi="Trebuchet MS" w:cs="Calibri"/>
        </w:rPr>
        <w:t>John Mothersole</w:t>
      </w:r>
      <w:r w:rsidRPr="006C5ECB">
        <w:rPr>
          <w:rFonts w:ascii="Trebuchet MS" w:eastAsia="Calibri" w:hAnsi="Trebuchet MS" w:cs="Calibri"/>
        </w:rPr>
        <w:tab/>
        <w:t xml:space="preserve">Chair </w:t>
      </w:r>
      <w:r w:rsidRPr="006C5ECB">
        <w:rPr>
          <w:rFonts w:ascii="Trebuchet MS" w:eastAsia="Calibri" w:hAnsi="Trebuchet MS" w:cs="Calibri"/>
        </w:rPr>
        <w:tab/>
      </w:r>
      <w:r w:rsidRPr="006C5ECB">
        <w:rPr>
          <w:rFonts w:ascii="Trebuchet MS" w:eastAsia="Calibri" w:hAnsi="Trebuchet MS" w:cs="Calibri"/>
        </w:rPr>
        <w:tab/>
      </w:r>
      <w:r>
        <w:rPr>
          <w:rFonts w:ascii="Trebuchet MS" w:eastAsia="Calibri" w:hAnsi="Trebuchet MS" w:cs="Calibri"/>
        </w:rPr>
        <w:t>Emma Corrigan</w:t>
      </w:r>
      <w:r>
        <w:rPr>
          <w:rFonts w:ascii="Trebuchet MS" w:eastAsia="Calibri" w:hAnsi="Trebuchet MS" w:cs="Calibri"/>
        </w:rPr>
        <w:tab/>
        <w:t xml:space="preserve">England Director </w:t>
      </w:r>
    </w:p>
    <w:p w14:paraId="42488257" w14:textId="7C1B56F1" w:rsidR="00B048ED" w:rsidRDefault="00D953CB" w:rsidP="00B048ED">
      <w:pPr>
        <w:spacing w:after="0" w:line="240" w:lineRule="auto"/>
        <w:rPr>
          <w:rFonts w:ascii="Trebuchet MS" w:eastAsia="Calibri" w:hAnsi="Trebuchet MS" w:cs="Calibri"/>
        </w:rPr>
      </w:pPr>
      <w:r>
        <w:rPr>
          <w:rFonts w:ascii="Trebuchet MS" w:eastAsia="Calibri" w:hAnsi="Trebuchet MS" w:cs="Calibri"/>
        </w:rPr>
        <w:t>Ray Coyle</w:t>
      </w:r>
      <w:r>
        <w:rPr>
          <w:rFonts w:ascii="Trebuchet MS" w:eastAsia="Calibri" w:hAnsi="Trebuchet MS" w:cs="Calibri"/>
        </w:rPr>
        <w:tab/>
      </w:r>
      <w:r w:rsidR="00B048ED">
        <w:rPr>
          <w:rFonts w:ascii="Trebuchet MS" w:eastAsia="Calibri" w:hAnsi="Trebuchet MS" w:cs="Calibri"/>
        </w:rPr>
        <w:tab/>
        <w:t>Member</w:t>
      </w:r>
      <w:r w:rsidR="00B048ED">
        <w:rPr>
          <w:rFonts w:ascii="Trebuchet MS" w:eastAsia="Calibri" w:hAnsi="Trebuchet MS" w:cs="Calibri"/>
        </w:rPr>
        <w:tab/>
        <w:t>Phil Chamberlain</w:t>
      </w:r>
      <w:r w:rsidR="00B048ED">
        <w:rPr>
          <w:rFonts w:ascii="Trebuchet MS" w:eastAsia="Calibri" w:hAnsi="Trebuchet MS" w:cs="Calibri"/>
        </w:rPr>
        <w:tab/>
        <w:t>England Director</w:t>
      </w:r>
    </w:p>
    <w:p w14:paraId="72BD2CF4" w14:textId="7FE8B345" w:rsidR="00B048ED" w:rsidRPr="006C5ECB" w:rsidRDefault="00D953CB" w:rsidP="00B048ED">
      <w:pPr>
        <w:spacing w:after="0" w:line="240" w:lineRule="auto"/>
        <w:rPr>
          <w:rFonts w:ascii="Trebuchet MS" w:eastAsia="Calibri" w:hAnsi="Trebuchet MS" w:cs="Calibri"/>
        </w:rPr>
      </w:pPr>
      <w:r>
        <w:rPr>
          <w:rFonts w:ascii="Trebuchet MS" w:eastAsia="Calibri" w:hAnsi="Trebuchet MS" w:cs="Calibri"/>
        </w:rPr>
        <w:t>Maggie Jones</w:t>
      </w:r>
      <w:r w:rsidR="00B048ED" w:rsidRPr="006C5ECB">
        <w:rPr>
          <w:rFonts w:ascii="Trebuchet MS" w:eastAsia="Calibri" w:hAnsi="Trebuchet MS" w:cs="Calibri"/>
        </w:rPr>
        <w:tab/>
      </w:r>
      <w:r w:rsidR="00B048ED" w:rsidRPr="006C5ECB">
        <w:rPr>
          <w:rFonts w:ascii="Trebuchet MS" w:eastAsia="Calibri" w:hAnsi="Trebuchet MS" w:cs="Calibri"/>
        </w:rPr>
        <w:tab/>
        <w:t xml:space="preserve">Member </w:t>
      </w:r>
      <w:r w:rsidR="00B048ED">
        <w:rPr>
          <w:rFonts w:ascii="Trebuchet MS" w:eastAsia="Calibri" w:hAnsi="Trebuchet MS" w:cs="Calibri"/>
        </w:rPr>
        <w:tab/>
      </w:r>
      <w:r w:rsidR="00B048ED" w:rsidRPr="0004434E">
        <w:rPr>
          <w:rFonts w:ascii="Trebuchet MS" w:eastAsia="Calibri" w:hAnsi="Trebuchet MS" w:cs="Calibri"/>
        </w:rPr>
        <w:t xml:space="preserve">Jon Eastwood </w:t>
      </w:r>
      <w:r w:rsidR="00B048ED" w:rsidRPr="0004434E">
        <w:rPr>
          <w:rFonts w:ascii="Trebuchet MS" w:eastAsia="Calibri" w:hAnsi="Trebuchet MS" w:cs="Calibri"/>
        </w:rPr>
        <w:tab/>
      </w:r>
      <w:r w:rsidR="00B048ED" w:rsidRPr="0004434E">
        <w:rPr>
          <w:rFonts w:ascii="Trebuchet MS" w:eastAsia="Calibri" w:hAnsi="Trebuchet MS" w:cs="Calibri"/>
        </w:rPr>
        <w:tab/>
        <w:t>Interim Director, England</w:t>
      </w:r>
    </w:p>
    <w:p w14:paraId="180B1DCD" w14:textId="77777777" w:rsidR="00E84B75" w:rsidRDefault="00D953CB" w:rsidP="00E84B75">
      <w:pPr>
        <w:spacing w:after="0" w:line="240" w:lineRule="auto"/>
        <w:rPr>
          <w:rFonts w:ascii="Trebuchet MS" w:eastAsia="Calibri" w:hAnsi="Trebuchet MS" w:cs="Calibri"/>
        </w:rPr>
      </w:pPr>
      <w:r>
        <w:rPr>
          <w:rFonts w:ascii="Trebuchet MS" w:eastAsia="Calibri" w:hAnsi="Trebuchet MS" w:cs="Calibri"/>
        </w:rPr>
        <w:t>Tarn Lamb</w:t>
      </w:r>
      <w:r>
        <w:rPr>
          <w:rFonts w:ascii="Trebuchet MS" w:eastAsia="Calibri" w:hAnsi="Trebuchet MS" w:cs="Calibri"/>
        </w:rPr>
        <w:tab/>
      </w:r>
      <w:r w:rsidR="00B048ED">
        <w:rPr>
          <w:rFonts w:ascii="Trebuchet MS" w:eastAsia="Calibri" w:hAnsi="Trebuchet MS" w:cs="Calibri"/>
        </w:rPr>
        <w:tab/>
      </w:r>
      <w:r w:rsidR="00B048ED" w:rsidRPr="006C5ECB">
        <w:rPr>
          <w:rFonts w:ascii="Trebuchet MS" w:eastAsia="Calibri" w:hAnsi="Trebuchet MS" w:cs="Calibri"/>
        </w:rPr>
        <w:t xml:space="preserve">Member </w:t>
      </w:r>
      <w:r w:rsidR="00B048ED" w:rsidRPr="006C5ECB">
        <w:rPr>
          <w:rFonts w:ascii="Trebuchet MS" w:eastAsia="Calibri" w:hAnsi="Trebuchet MS" w:cs="Calibri"/>
        </w:rPr>
        <w:tab/>
      </w:r>
      <w:r w:rsidR="00E84B75" w:rsidRPr="006C5ECB">
        <w:rPr>
          <w:rFonts w:ascii="Trebuchet MS" w:eastAsia="Calibri" w:hAnsi="Trebuchet MS" w:cs="Calibri"/>
        </w:rPr>
        <w:t>Katie Crystal</w:t>
      </w:r>
      <w:r w:rsidR="00E84B75" w:rsidRPr="006C5ECB">
        <w:rPr>
          <w:rFonts w:ascii="Trebuchet MS" w:eastAsia="Calibri" w:hAnsi="Trebuchet MS" w:cs="Calibri"/>
        </w:rPr>
        <w:tab/>
      </w:r>
      <w:r w:rsidR="00E84B75" w:rsidRPr="006C5ECB">
        <w:rPr>
          <w:rFonts w:ascii="Trebuchet MS" w:eastAsia="Calibri" w:hAnsi="Trebuchet MS" w:cs="Calibri"/>
        </w:rPr>
        <w:tab/>
      </w:r>
      <w:r w:rsidR="00E84B75">
        <w:rPr>
          <w:rFonts w:ascii="Trebuchet MS" w:eastAsia="Calibri" w:hAnsi="Trebuchet MS" w:cs="Calibri"/>
        </w:rPr>
        <w:t xml:space="preserve">Senior </w:t>
      </w:r>
      <w:r w:rsidR="00E84B75" w:rsidRPr="006C5ECB">
        <w:rPr>
          <w:rFonts w:ascii="Trebuchet MS" w:eastAsia="Calibri" w:hAnsi="Trebuchet MS" w:cs="Calibri"/>
        </w:rPr>
        <w:t xml:space="preserve">Governance Officer </w:t>
      </w:r>
    </w:p>
    <w:p w14:paraId="1A8D98AC" w14:textId="34EBF06D" w:rsidR="00B048ED" w:rsidRPr="006C5ECB" w:rsidRDefault="00E84B75" w:rsidP="00B048ED">
      <w:pPr>
        <w:spacing w:after="0" w:line="240" w:lineRule="auto"/>
        <w:rPr>
          <w:rFonts w:ascii="Trebuchet MS" w:eastAsia="Calibri" w:hAnsi="Trebuchet MS" w:cs="Calibri"/>
        </w:rPr>
      </w:pP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sidRPr="006C5ECB">
        <w:rPr>
          <w:rFonts w:ascii="Trebuchet MS" w:eastAsia="Calibri" w:hAnsi="Trebuchet MS" w:cs="Calibri"/>
        </w:rPr>
        <w:t>(minutes</w:t>
      </w:r>
      <w:r>
        <w:rPr>
          <w:rFonts w:ascii="Trebuchet MS" w:eastAsia="Calibri" w:hAnsi="Trebuchet MS" w:cs="Calibri"/>
        </w:rPr>
        <w:t>)</w:t>
      </w:r>
      <w:r w:rsidRPr="006C5ECB">
        <w:rPr>
          <w:rFonts w:ascii="Trebuchet MS" w:eastAsia="Times New Roman" w:hAnsi="Trebuchet MS" w:cs="Calibri"/>
        </w:rPr>
        <w:tab/>
      </w:r>
    </w:p>
    <w:p w14:paraId="7B885960" w14:textId="5A735060" w:rsidR="00B048ED" w:rsidRPr="006C5ECB" w:rsidRDefault="00B048ED" w:rsidP="00B048ED">
      <w:pPr>
        <w:spacing w:after="0" w:line="240" w:lineRule="auto"/>
        <w:rPr>
          <w:rFonts w:ascii="Trebuchet MS" w:eastAsia="Calibri" w:hAnsi="Trebuchet MS" w:cs="Calibri"/>
        </w:rPr>
      </w:pPr>
      <w:r w:rsidRPr="006C5ECB">
        <w:rPr>
          <w:rFonts w:ascii="Trebuchet MS" w:eastAsia="Calibri" w:hAnsi="Trebuchet MS" w:cs="Calibri"/>
        </w:rPr>
        <w:tab/>
      </w:r>
    </w:p>
    <w:p w14:paraId="38D9BFB9" w14:textId="77777777" w:rsidR="00B048ED" w:rsidRPr="006C5ECB" w:rsidRDefault="00B048ED" w:rsidP="00B048ED">
      <w:pPr>
        <w:spacing w:after="0" w:line="240" w:lineRule="auto"/>
        <w:rPr>
          <w:rFonts w:ascii="Trebuchet MS" w:eastAsia="Calibri" w:hAnsi="Trebuchet MS" w:cs="Calibri"/>
        </w:rPr>
      </w:pPr>
      <w:r w:rsidRPr="006C5ECB">
        <w:rPr>
          <w:rFonts w:ascii="Trebuchet MS" w:eastAsia="Calibri" w:hAnsi="Trebuchet MS" w:cs="Calibri"/>
        </w:rPr>
        <w:tab/>
        <w:t xml:space="preserve"> </w:t>
      </w:r>
    </w:p>
    <w:p w14:paraId="149CDBD3" w14:textId="77777777" w:rsidR="00B048ED" w:rsidRPr="006C5ECB" w:rsidRDefault="00B048ED" w:rsidP="00B048ED">
      <w:pPr>
        <w:spacing w:after="0" w:line="240" w:lineRule="auto"/>
        <w:rPr>
          <w:rFonts w:ascii="Trebuchet MS" w:eastAsia="Calibri" w:hAnsi="Trebuchet MS" w:cs="Calibri"/>
          <w:b/>
          <w:bCs/>
        </w:rPr>
      </w:pPr>
      <w:r w:rsidRPr="006C5ECB">
        <w:rPr>
          <w:rFonts w:ascii="Trebuchet MS" w:eastAsia="Calibri" w:hAnsi="Trebuchet MS" w:cs="Calibri"/>
          <w:b/>
          <w:bCs/>
        </w:rPr>
        <w:t>FOR SPECIFIC ITEMS:</w:t>
      </w:r>
    </w:p>
    <w:p w14:paraId="03BAD49B" w14:textId="2ADACC72" w:rsidR="00B048ED" w:rsidRDefault="00D953CB" w:rsidP="00B048ED">
      <w:pPr>
        <w:spacing w:after="0" w:line="254" w:lineRule="auto"/>
        <w:contextualSpacing/>
        <w:rPr>
          <w:rFonts w:ascii="Trebuchet MS" w:hAnsi="Trebuchet MS"/>
        </w:rPr>
      </w:pPr>
      <w:r>
        <w:rPr>
          <w:rFonts w:ascii="Trebuchet MS" w:hAnsi="Trebuchet MS"/>
        </w:rPr>
        <w:t xml:space="preserve">Carrie Deacon </w:t>
      </w:r>
      <w:r>
        <w:rPr>
          <w:rFonts w:ascii="Trebuchet MS" w:hAnsi="Trebuchet MS"/>
        </w:rPr>
        <w:tab/>
        <w:t xml:space="preserve">Strategy Renewal Lead </w:t>
      </w:r>
    </w:p>
    <w:p w14:paraId="317AED4A" w14:textId="77777777" w:rsidR="00B048ED" w:rsidRPr="006C5ECB" w:rsidRDefault="00B048ED" w:rsidP="00B048ED">
      <w:pPr>
        <w:spacing w:after="0" w:line="254" w:lineRule="auto"/>
        <w:contextualSpacing/>
        <w:rPr>
          <w:rFonts w:ascii="Trebuchet MS" w:hAnsi="Trebuchet MS"/>
        </w:rPr>
      </w:pPr>
    </w:p>
    <w:p w14:paraId="53EE0573" w14:textId="77777777" w:rsidR="00B048ED" w:rsidRPr="006C5ECB" w:rsidRDefault="00B048ED" w:rsidP="00B048ED">
      <w:pPr>
        <w:spacing w:after="0" w:line="257" w:lineRule="auto"/>
        <w:contextualSpacing/>
        <w:rPr>
          <w:rFonts w:ascii="Trebuchet MS" w:eastAsia="Calibri" w:hAnsi="Trebuchet MS" w:cs="Calibri"/>
          <w:highlight w:val="yellow"/>
        </w:rPr>
      </w:pPr>
    </w:p>
    <w:p w14:paraId="6A94CF4B" w14:textId="77777777" w:rsidR="00B048ED" w:rsidRDefault="00B048ED" w:rsidP="00B048ED">
      <w:pPr>
        <w:spacing w:after="0" w:line="254" w:lineRule="auto"/>
        <w:contextualSpacing/>
        <w:rPr>
          <w:rFonts w:ascii="Trebuchet MS" w:eastAsia="Calibri" w:hAnsi="Trebuchet MS" w:cs="Calibri"/>
          <w:b/>
          <w:bCs/>
        </w:rPr>
      </w:pPr>
    </w:p>
    <w:p w14:paraId="69E1650F" w14:textId="77777777" w:rsidR="00B048ED" w:rsidRPr="00725EB1" w:rsidRDefault="00B048ED" w:rsidP="00B048ED">
      <w:pPr>
        <w:numPr>
          <w:ilvl w:val="0"/>
          <w:numId w:val="1"/>
        </w:numPr>
        <w:spacing w:after="0" w:line="254" w:lineRule="auto"/>
        <w:ind w:left="567" w:hanging="567"/>
        <w:contextualSpacing/>
        <w:rPr>
          <w:rFonts w:ascii="Trebuchet MS" w:eastAsia="Calibri" w:hAnsi="Trebuchet MS" w:cs="Calibri"/>
          <w:b/>
          <w:bCs/>
        </w:rPr>
      </w:pPr>
      <w:r w:rsidRPr="00725EB1">
        <w:rPr>
          <w:rFonts w:ascii="Trebuchet MS" w:eastAsia="Calibri" w:hAnsi="Trebuchet MS" w:cs="Calibri"/>
          <w:b/>
          <w:bCs/>
        </w:rPr>
        <w:t>WELCOME AND APOLOGIES FOR ABSENCE</w:t>
      </w:r>
    </w:p>
    <w:p w14:paraId="06EED11C" w14:textId="77777777" w:rsidR="00B048ED" w:rsidRPr="00725EB1" w:rsidRDefault="00B048ED" w:rsidP="00B048ED">
      <w:pPr>
        <w:spacing w:after="0" w:line="254" w:lineRule="auto"/>
        <w:ind w:left="567"/>
        <w:contextualSpacing/>
        <w:rPr>
          <w:rFonts w:ascii="Trebuchet MS" w:eastAsia="Calibri" w:hAnsi="Trebuchet MS" w:cs="Calibri"/>
          <w:b/>
          <w:bCs/>
        </w:rPr>
      </w:pPr>
    </w:p>
    <w:p w14:paraId="12D8DECA" w14:textId="77777777" w:rsidR="00B048ED" w:rsidRPr="00725EB1" w:rsidRDefault="00B048ED" w:rsidP="00B048ED">
      <w:pPr>
        <w:numPr>
          <w:ilvl w:val="1"/>
          <w:numId w:val="1"/>
        </w:numPr>
        <w:spacing w:after="0" w:line="254" w:lineRule="auto"/>
        <w:ind w:left="567" w:hanging="567"/>
        <w:contextualSpacing/>
        <w:rPr>
          <w:rFonts w:ascii="Trebuchet MS" w:hAnsi="Trebuchet MS"/>
        </w:rPr>
      </w:pPr>
      <w:r w:rsidRPr="00725EB1">
        <w:rPr>
          <w:rFonts w:ascii="Trebuchet MS" w:hAnsi="Trebuchet MS"/>
        </w:rPr>
        <w:t>The Chair opened the meeting and welcomed all.</w:t>
      </w:r>
    </w:p>
    <w:p w14:paraId="24E7A707" w14:textId="77777777" w:rsidR="00B048ED" w:rsidRPr="00725EB1" w:rsidRDefault="00B048ED" w:rsidP="00B048ED">
      <w:pPr>
        <w:spacing w:after="0" w:line="254" w:lineRule="auto"/>
        <w:contextualSpacing/>
        <w:rPr>
          <w:rFonts w:ascii="Trebuchet MS" w:hAnsi="Trebuchet MS"/>
        </w:rPr>
      </w:pPr>
    </w:p>
    <w:p w14:paraId="65FF817F" w14:textId="28C5D401" w:rsidR="00B048ED" w:rsidRPr="00725EB1" w:rsidRDefault="00D953CB" w:rsidP="00B048ED">
      <w:pPr>
        <w:numPr>
          <w:ilvl w:val="1"/>
          <w:numId w:val="1"/>
        </w:numPr>
        <w:spacing w:after="0" w:line="254" w:lineRule="auto"/>
        <w:ind w:left="567" w:hanging="567"/>
        <w:contextualSpacing/>
        <w:rPr>
          <w:rFonts w:ascii="Trebuchet MS" w:hAnsi="Trebuchet MS"/>
        </w:rPr>
      </w:pPr>
      <w:r>
        <w:rPr>
          <w:rFonts w:ascii="Trebuchet MS" w:hAnsi="Trebuchet MS"/>
        </w:rPr>
        <w:t xml:space="preserve">Apologies </w:t>
      </w:r>
      <w:proofErr w:type="gramStart"/>
      <w:r>
        <w:rPr>
          <w:rFonts w:ascii="Trebuchet MS" w:hAnsi="Trebuchet MS"/>
        </w:rPr>
        <w:t>were received</w:t>
      </w:r>
      <w:proofErr w:type="gramEnd"/>
      <w:r>
        <w:rPr>
          <w:rFonts w:ascii="Trebuchet MS" w:hAnsi="Trebuchet MS"/>
        </w:rPr>
        <w:t xml:space="preserve"> from Rosie Ginday and Kevin Bone. </w:t>
      </w:r>
    </w:p>
    <w:p w14:paraId="1617C9B2" w14:textId="77777777" w:rsidR="00B048ED" w:rsidRPr="008E488F" w:rsidRDefault="00B048ED" w:rsidP="00B048ED">
      <w:pPr>
        <w:spacing w:after="0" w:line="254" w:lineRule="auto"/>
        <w:contextualSpacing/>
        <w:rPr>
          <w:rFonts w:ascii="Trebuchet MS" w:hAnsi="Trebuchet MS"/>
        </w:rPr>
      </w:pPr>
    </w:p>
    <w:p w14:paraId="29A15C00" w14:textId="77777777" w:rsidR="00B048ED" w:rsidRPr="007428C3" w:rsidRDefault="00B048ED" w:rsidP="00B048ED">
      <w:pPr>
        <w:numPr>
          <w:ilvl w:val="0"/>
          <w:numId w:val="1"/>
        </w:numPr>
        <w:spacing w:after="0" w:line="254" w:lineRule="auto"/>
        <w:ind w:left="567" w:hanging="567"/>
        <w:contextualSpacing/>
        <w:rPr>
          <w:rFonts w:ascii="Trebuchet MS" w:hAnsi="Trebuchet MS"/>
          <w:b/>
          <w:bCs/>
        </w:rPr>
      </w:pPr>
      <w:r w:rsidRPr="007428C3">
        <w:rPr>
          <w:rFonts w:ascii="Trebuchet MS" w:hAnsi="Trebuchet MS"/>
          <w:b/>
          <w:bCs/>
        </w:rPr>
        <w:t>DECLARATIONS OF INTEREST</w:t>
      </w:r>
    </w:p>
    <w:p w14:paraId="2E533787" w14:textId="77777777" w:rsidR="00B048ED" w:rsidRPr="00F22F62" w:rsidRDefault="00B048ED" w:rsidP="00B048ED">
      <w:pPr>
        <w:spacing w:after="0" w:line="254" w:lineRule="auto"/>
        <w:ind w:left="567"/>
        <w:contextualSpacing/>
        <w:rPr>
          <w:rFonts w:ascii="Trebuchet MS" w:hAnsi="Trebuchet MS"/>
          <w:b/>
          <w:bCs/>
          <w:highlight w:val="yellow"/>
        </w:rPr>
      </w:pPr>
    </w:p>
    <w:p w14:paraId="7AA2BA11" w14:textId="3B3F6170" w:rsidR="00B048ED" w:rsidRPr="00D23F84" w:rsidRDefault="00D953CB" w:rsidP="00B048ED">
      <w:pPr>
        <w:numPr>
          <w:ilvl w:val="1"/>
          <w:numId w:val="1"/>
        </w:numPr>
        <w:spacing w:after="0" w:line="254" w:lineRule="auto"/>
        <w:ind w:left="567" w:hanging="567"/>
        <w:contextualSpacing/>
      </w:pPr>
      <w:r>
        <w:rPr>
          <w:rFonts w:ascii="Trebuchet MS" w:hAnsi="Trebuchet MS"/>
        </w:rPr>
        <w:t xml:space="preserve">There were no declarations of interest. </w:t>
      </w:r>
    </w:p>
    <w:p w14:paraId="4FC924BF" w14:textId="7340DD98" w:rsidR="00B048ED" w:rsidRDefault="00B048ED" w:rsidP="00B048ED">
      <w:pPr>
        <w:spacing w:after="0" w:line="254" w:lineRule="auto"/>
        <w:contextualSpacing/>
        <w:rPr>
          <w:rFonts w:ascii="Trebuchet MS" w:hAnsi="Trebuchet MS"/>
          <w:highlight w:val="green"/>
        </w:rPr>
      </w:pPr>
    </w:p>
    <w:p w14:paraId="1A8205B5" w14:textId="0921C367" w:rsidR="00D953CB" w:rsidRDefault="00D953CB" w:rsidP="00B048ED">
      <w:pPr>
        <w:spacing w:after="0" w:line="254" w:lineRule="auto"/>
        <w:contextualSpacing/>
        <w:rPr>
          <w:rFonts w:ascii="Trebuchet MS" w:hAnsi="Trebuchet MS"/>
          <w:highlight w:val="green"/>
        </w:rPr>
      </w:pPr>
    </w:p>
    <w:p w14:paraId="6F52074E" w14:textId="4FDD45E2" w:rsidR="00D953CB" w:rsidRDefault="00D953CB" w:rsidP="00D953CB">
      <w:pPr>
        <w:numPr>
          <w:ilvl w:val="0"/>
          <w:numId w:val="1"/>
        </w:numPr>
        <w:spacing w:after="0" w:line="254" w:lineRule="auto"/>
        <w:ind w:left="567" w:hanging="567"/>
        <w:contextualSpacing/>
        <w:rPr>
          <w:rFonts w:ascii="Trebuchet MS" w:hAnsi="Trebuchet MS"/>
          <w:b/>
          <w:bCs/>
        </w:rPr>
      </w:pPr>
      <w:r w:rsidRPr="00D953CB">
        <w:rPr>
          <w:rFonts w:ascii="Trebuchet MS" w:eastAsia="Calibri" w:hAnsi="Trebuchet MS" w:cs="Calibri"/>
          <w:b/>
          <w:bCs/>
        </w:rPr>
        <w:t>ENGLAND</w:t>
      </w:r>
      <w:r w:rsidRPr="00D953CB">
        <w:rPr>
          <w:rFonts w:ascii="Trebuchet MS" w:hAnsi="Trebuchet MS"/>
          <w:b/>
          <w:bCs/>
        </w:rPr>
        <w:t xml:space="preserve"> UPDATE </w:t>
      </w:r>
    </w:p>
    <w:p w14:paraId="76CED36D" w14:textId="7792051D" w:rsidR="00D953CB" w:rsidRDefault="00D953CB" w:rsidP="00D953CB">
      <w:pPr>
        <w:spacing w:after="0" w:line="254" w:lineRule="auto"/>
        <w:ind w:left="567"/>
        <w:contextualSpacing/>
        <w:rPr>
          <w:rFonts w:ascii="Trebuchet MS" w:eastAsia="Calibri" w:hAnsi="Trebuchet MS" w:cs="Calibri"/>
          <w:b/>
          <w:bCs/>
        </w:rPr>
      </w:pPr>
    </w:p>
    <w:p w14:paraId="729395EA" w14:textId="5BA6AA17" w:rsidR="00B048ED" w:rsidRDefault="00BB1725" w:rsidP="00E84B75">
      <w:pPr>
        <w:numPr>
          <w:ilvl w:val="1"/>
          <w:numId w:val="1"/>
        </w:numPr>
        <w:spacing w:after="0" w:line="254" w:lineRule="auto"/>
        <w:ind w:left="567" w:hanging="567"/>
        <w:contextualSpacing/>
        <w:rPr>
          <w:rFonts w:ascii="Trebuchet MS" w:hAnsi="Trebuchet MS"/>
        </w:rPr>
      </w:pPr>
      <w:r>
        <w:rPr>
          <w:rFonts w:ascii="Trebuchet MS" w:hAnsi="Trebuchet MS"/>
        </w:rPr>
        <w:t>The Directors</w:t>
      </w:r>
      <w:r w:rsidR="0055065E" w:rsidRPr="00BB1725">
        <w:rPr>
          <w:rFonts w:ascii="Trebuchet MS" w:hAnsi="Trebuchet MS"/>
        </w:rPr>
        <w:t xml:space="preserve"> provided the Committee </w:t>
      </w:r>
      <w:r>
        <w:rPr>
          <w:rFonts w:ascii="Trebuchet MS" w:hAnsi="Trebuchet MS"/>
        </w:rPr>
        <w:t>with an update on the England portfolio</w:t>
      </w:r>
      <w:r w:rsidR="00C21F1B">
        <w:rPr>
          <w:rFonts w:ascii="Trebuchet MS" w:hAnsi="Trebuchet MS"/>
        </w:rPr>
        <w:t xml:space="preserve">. It was noted that Phil and Emma have done a </w:t>
      </w:r>
      <w:proofErr w:type="gramStart"/>
      <w:r w:rsidR="00C21F1B">
        <w:rPr>
          <w:rFonts w:ascii="Trebuchet MS" w:hAnsi="Trebuchet MS"/>
        </w:rPr>
        <w:t>significant number</w:t>
      </w:r>
      <w:proofErr w:type="gramEnd"/>
      <w:r w:rsidR="00C21F1B">
        <w:rPr>
          <w:rFonts w:ascii="Trebuchet MS" w:hAnsi="Trebuchet MS"/>
        </w:rPr>
        <w:t xml:space="preserve"> of engagement sessions </w:t>
      </w:r>
      <w:r w:rsidR="00B45E63">
        <w:rPr>
          <w:rFonts w:ascii="Trebuchet MS" w:hAnsi="Trebuchet MS"/>
        </w:rPr>
        <w:t xml:space="preserve">across England </w:t>
      </w:r>
      <w:r w:rsidR="00C21F1B">
        <w:rPr>
          <w:rFonts w:ascii="Trebuchet MS" w:hAnsi="Trebuchet MS"/>
        </w:rPr>
        <w:t xml:space="preserve">to reflect their initial insights on the portfolio. The feedback on the sessions has been positive and the next phase of planning for the portfolio has now begun. Additionally, the recruitment for the Deputy Director role for policy and partnerships is now live. It </w:t>
      </w:r>
      <w:proofErr w:type="gramStart"/>
      <w:r w:rsidR="00C21F1B">
        <w:rPr>
          <w:rFonts w:ascii="Trebuchet MS" w:hAnsi="Trebuchet MS"/>
        </w:rPr>
        <w:t>was also noted</w:t>
      </w:r>
      <w:proofErr w:type="gramEnd"/>
      <w:r w:rsidR="00C21F1B">
        <w:rPr>
          <w:rFonts w:ascii="Trebuchet MS" w:hAnsi="Trebuchet MS"/>
        </w:rPr>
        <w:t xml:space="preserve"> that Phil recently spoke at the National Emergencies Trust on funders appetite for risk and Jon Eastwood ran an away day in Bristol for Heads of Regions.</w:t>
      </w:r>
    </w:p>
    <w:p w14:paraId="72D59C18" w14:textId="07D24B38" w:rsidR="00F74F43" w:rsidRDefault="00F74F43" w:rsidP="00C21F1B">
      <w:pPr>
        <w:spacing w:after="0" w:line="254" w:lineRule="auto"/>
        <w:ind w:left="567"/>
        <w:contextualSpacing/>
        <w:rPr>
          <w:rFonts w:ascii="Trebuchet MS" w:hAnsi="Trebuchet MS"/>
        </w:rPr>
      </w:pPr>
    </w:p>
    <w:p w14:paraId="299C589F" w14:textId="6E0084DB" w:rsidR="00F74F43" w:rsidRDefault="00F74F43" w:rsidP="00F74F43">
      <w:pPr>
        <w:spacing w:after="0" w:line="254" w:lineRule="auto"/>
        <w:contextualSpacing/>
        <w:rPr>
          <w:rFonts w:ascii="Trebuchet MS" w:hAnsi="Trebuchet MS"/>
        </w:rPr>
      </w:pPr>
    </w:p>
    <w:p w14:paraId="123CBEDF" w14:textId="4869326F" w:rsidR="00F74F43" w:rsidRDefault="00E84B75" w:rsidP="00E84B75">
      <w:pPr>
        <w:numPr>
          <w:ilvl w:val="0"/>
          <w:numId w:val="1"/>
        </w:numPr>
        <w:spacing w:after="0" w:line="254" w:lineRule="auto"/>
        <w:ind w:left="567" w:hanging="567"/>
        <w:contextualSpacing/>
        <w:rPr>
          <w:rFonts w:ascii="Trebuchet MS" w:hAnsi="Trebuchet MS" w:cs="Arial"/>
          <w:b/>
          <w:bCs/>
          <w:sz w:val="21"/>
          <w:szCs w:val="21"/>
        </w:rPr>
      </w:pPr>
      <w:r w:rsidRPr="000101E4">
        <w:rPr>
          <w:rFonts w:ascii="Trebuchet MS" w:hAnsi="Trebuchet MS" w:cs="Arial"/>
          <w:b/>
          <w:bCs/>
          <w:sz w:val="21"/>
          <w:szCs w:val="21"/>
        </w:rPr>
        <w:t xml:space="preserve">STRATEGY RENEWAL </w:t>
      </w:r>
      <w:r>
        <w:rPr>
          <w:rFonts w:ascii="Trebuchet MS" w:hAnsi="Trebuchet MS" w:cs="Arial"/>
          <w:b/>
          <w:bCs/>
          <w:sz w:val="21"/>
          <w:szCs w:val="21"/>
        </w:rPr>
        <w:t>DISCUSSION</w:t>
      </w:r>
    </w:p>
    <w:p w14:paraId="0F1580A5" w14:textId="77777777" w:rsidR="00E84B75" w:rsidRDefault="00E84B75" w:rsidP="00E84B75">
      <w:pPr>
        <w:spacing w:after="0" w:line="254" w:lineRule="auto"/>
        <w:ind w:left="567"/>
        <w:contextualSpacing/>
        <w:rPr>
          <w:rFonts w:ascii="Trebuchet MS" w:hAnsi="Trebuchet MS" w:cs="Arial"/>
          <w:b/>
          <w:bCs/>
          <w:sz w:val="21"/>
          <w:szCs w:val="21"/>
        </w:rPr>
      </w:pPr>
    </w:p>
    <w:p w14:paraId="113EEEAA" w14:textId="19A6314A" w:rsidR="00DE2982" w:rsidRDefault="00DE2982" w:rsidP="00E84B75">
      <w:pPr>
        <w:numPr>
          <w:ilvl w:val="1"/>
          <w:numId w:val="1"/>
        </w:numPr>
        <w:spacing w:after="0" w:line="254" w:lineRule="auto"/>
        <w:ind w:left="567" w:hanging="567"/>
        <w:contextualSpacing/>
        <w:rPr>
          <w:rFonts w:ascii="Trebuchet MS" w:hAnsi="Trebuchet MS"/>
        </w:rPr>
      </w:pPr>
      <w:r>
        <w:rPr>
          <w:rFonts w:ascii="Trebuchet MS" w:hAnsi="Trebuchet MS"/>
        </w:rPr>
        <w:t xml:space="preserve">Carrie provided the Committee with an overview of </w:t>
      </w:r>
      <w:r w:rsidR="00E84B75">
        <w:rPr>
          <w:rFonts w:ascii="Trebuchet MS" w:hAnsi="Trebuchet MS"/>
        </w:rPr>
        <w:t>p</w:t>
      </w:r>
      <w:r>
        <w:rPr>
          <w:rFonts w:ascii="Trebuchet MS" w:hAnsi="Trebuchet MS"/>
        </w:rPr>
        <w:t xml:space="preserve">hase one of the strategy renewal. Feedback has highlighted </w:t>
      </w:r>
      <w:proofErr w:type="gramStart"/>
      <w:r>
        <w:rPr>
          <w:rFonts w:ascii="Trebuchet MS" w:hAnsi="Trebuchet MS"/>
        </w:rPr>
        <w:t>many</w:t>
      </w:r>
      <w:proofErr w:type="gramEnd"/>
      <w:r>
        <w:rPr>
          <w:rFonts w:ascii="Trebuchet MS" w:hAnsi="Trebuchet MS"/>
        </w:rPr>
        <w:t xml:space="preserve"> positive aspects of the organisation as well as areas that colleagues would like to see change. The regional model has continuously </w:t>
      </w:r>
      <w:proofErr w:type="gramStart"/>
      <w:r>
        <w:rPr>
          <w:rFonts w:ascii="Trebuchet MS" w:hAnsi="Trebuchet MS"/>
        </w:rPr>
        <w:t>been identified</w:t>
      </w:r>
      <w:proofErr w:type="gramEnd"/>
      <w:r>
        <w:rPr>
          <w:rFonts w:ascii="Trebuchet MS" w:hAnsi="Trebuchet MS"/>
        </w:rPr>
        <w:t xml:space="preserve"> as a successful example of change implementation at the Fund. Carrie noted the need to think deliberately about the core purpose of the organisation. Understanding in this area will significantly impact the development of </w:t>
      </w:r>
      <w:r>
        <w:rPr>
          <w:rFonts w:ascii="Trebuchet MS" w:hAnsi="Trebuchet MS"/>
        </w:rPr>
        <w:lastRenderedPageBreak/>
        <w:t>the strategy. Identifying</w:t>
      </w:r>
      <w:r w:rsidR="00AC015A">
        <w:rPr>
          <w:rFonts w:ascii="Trebuchet MS" w:hAnsi="Trebuchet MS"/>
        </w:rPr>
        <w:t xml:space="preserve"> the common</w:t>
      </w:r>
      <w:r>
        <w:rPr>
          <w:rFonts w:ascii="Trebuchet MS" w:hAnsi="Trebuchet MS"/>
        </w:rPr>
        <w:t xml:space="preserve"> foundations that span the organisation </w:t>
      </w:r>
      <w:r w:rsidR="00E84B75">
        <w:rPr>
          <w:rFonts w:ascii="Trebuchet MS" w:hAnsi="Trebuchet MS"/>
        </w:rPr>
        <w:t>while</w:t>
      </w:r>
      <w:r w:rsidR="00AC015A">
        <w:rPr>
          <w:rFonts w:ascii="Trebuchet MS" w:hAnsi="Trebuchet MS"/>
        </w:rPr>
        <w:t xml:space="preserve"> also </w:t>
      </w:r>
      <w:r w:rsidR="00E84B75">
        <w:rPr>
          <w:rFonts w:ascii="Trebuchet MS" w:hAnsi="Trebuchet MS"/>
        </w:rPr>
        <w:t>considering</w:t>
      </w:r>
      <w:r w:rsidR="00AC015A">
        <w:rPr>
          <w:rFonts w:ascii="Trebuchet MS" w:hAnsi="Trebuchet MS"/>
        </w:rPr>
        <w:t xml:space="preserve"> the differences in the portfolios will be crucial to the process. </w:t>
      </w:r>
    </w:p>
    <w:p w14:paraId="7A36042B" w14:textId="77777777" w:rsidR="00DE2982" w:rsidRDefault="00DE2982" w:rsidP="00DE2982">
      <w:pPr>
        <w:spacing w:after="0" w:line="254" w:lineRule="auto"/>
        <w:contextualSpacing/>
        <w:rPr>
          <w:rFonts w:ascii="Trebuchet MS" w:hAnsi="Trebuchet MS"/>
        </w:rPr>
      </w:pPr>
    </w:p>
    <w:p w14:paraId="7585B756" w14:textId="4D604321" w:rsidR="00B048ED" w:rsidRDefault="00DE2982" w:rsidP="00E84B75">
      <w:pPr>
        <w:numPr>
          <w:ilvl w:val="1"/>
          <w:numId w:val="1"/>
        </w:numPr>
        <w:spacing w:after="0" w:line="254" w:lineRule="auto"/>
        <w:ind w:left="567" w:hanging="567"/>
        <w:contextualSpacing/>
        <w:rPr>
          <w:rFonts w:ascii="Trebuchet MS" w:hAnsi="Trebuchet MS"/>
        </w:rPr>
      </w:pPr>
      <w:r>
        <w:rPr>
          <w:rFonts w:ascii="Trebuchet MS" w:hAnsi="Trebuchet MS"/>
        </w:rPr>
        <w:t>Phil noted that the new strategy will allow England to be more strategic with its funding and further develop the portfolio. Both directors are currently involved in deep dives for the strategy renewal</w:t>
      </w:r>
      <w:r w:rsidR="004171F8">
        <w:rPr>
          <w:rFonts w:ascii="Trebuchet MS" w:hAnsi="Trebuchet MS"/>
        </w:rPr>
        <w:t>.</w:t>
      </w:r>
    </w:p>
    <w:p w14:paraId="41F4A7C7" w14:textId="77777777" w:rsidR="00AC015A" w:rsidRDefault="00AC015A" w:rsidP="00AC015A">
      <w:pPr>
        <w:spacing w:after="0" w:line="254" w:lineRule="auto"/>
        <w:contextualSpacing/>
        <w:rPr>
          <w:rFonts w:ascii="Trebuchet MS" w:hAnsi="Trebuchet MS"/>
        </w:rPr>
      </w:pPr>
    </w:p>
    <w:p w14:paraId="715B7FE6" w14:textId="63106AF0" w:rsidR="00AC015A" w:rsidRDefault="00AC015A" w:rsidP="00E84B75">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were provided with an overview of the engagement exercises that have been </w:t>
      </w:r>
      <w:proofErr w:type="gramStart"/>
      <w:r>
        <w:rPr>
          <w:rFonts w:ascii="Trebuchet MS" w:hAnsi="Trebuchet MS"/>
        </w:rPr>
        <w:t>carried out</w:t>
      </w:r>
      <w:proofErr w:type="gramEnd"/>
      <w:r>
        <w:rPr>
          <w:rFonts w:ascii="Trebuchet MS" w:hAnsi="Trebuchet MS"/>
        </w:rPr>
        <w:t xml:space="preserve"> as part of the strategy renewal. Eight workshops </w:t>
      </w:r>
      <w:proofErr w:type="gramStart"/>
      <w:r>
        <w:rPr>
          <w:rFonts w:ascii="Trebuchet MS" w:hAnsi="Trebuchet MS"/>
        </w:rPr>
        <w:t>were held</w:t>
      </w:r>
      <w:proofErr w:type="gramEnd"/>
      <w:r>
        <w:rPr>
          <w:rFonts w:ascii="Trebuchet MS" w:hAnsi="Trebuchet MS"/>
        </w:rPr>
        <w:t xml:space="preserve"> across the Fund with 566 members of staff and 100</w:t>
      </w:r>
      <w:r w:rsidR="00F33F67">
        <w:rPr>
          <w:rFonts w:ascii="Trebuchet MS" w:hAnsi="Trebuchet MS"/>
        </w:rPr>
        <w:t>s of</w:t>
      </w:r>
      <w:r>
        <w:rPr>
          <w:rFonts w:ascii="Trebuchet MS" w:hAnsi="Trebuchet MS"/>
        </w:rPr>
        <w:t xml:space="preserve"> ideas of change have been submitted by colleagues. </w:t>
      </w:r>
      <w:r w:rsidR="00D56B91">
        <w:rPr>
          <w:rFonts w:ascii="Trebuchet MS" w:hAnsi="Trebuchet MS"/>
        </w:rPr>
        <w:t xml:space="preserve">The Fund has received 1965 engagements from civil society organisations, communities and stakeholders in addition to 1106 external survey responses. </w:t>
      </w:r>
    </w:p>
    <w:p w14:paraId="51A662B8" w14:textId="77260FBF" w:rsidR="002519D3" w:rsidRDefault="002519D3" w:rsidP="00AC015A">
      <w:pPr>
        <w:spacing w:after="0" w:line="254" w:lineRule="auto"/>
        <w:contextualSpacing/>
        <w:rPr>
          <w:rFonts w:ascii="Trebuchet MS" w:hAnsi="Trebuchet MS"/>
        </w:rPr>
      </w:pPr>
    </w:p>
    <w:p w14:paraId="080D3C10" w14:textId="1AF3CDBB" w:rsidR="007834AA" w:rsidRDefault="002519D3" w:rsidP="00E84B75">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highlighted the importance of TNLCF’s funding being for everyone. It </w:t>
      </w:r>
      <w:proofErr w:type="gramStart"/>
      <w:r>
        <w:rPr>
          <w:rFonts w:ascii="Trebuchet MS" w:hAnsi="Trebuchet MS"/>
        </w:rPr>
        <w:t>was also noted</w:t>
      </w:r>
      <w:proofErr w:type="gramEnd"/>
      <w:r>
        <w:rPr>
          <w:rFonts w:ascii="Trebuchet MS" w:hAnsi="Trebuchet MS"/>
        </w:rPr>
        <w:t xml:space="preserve"> that the relationship between frontline delivery and the centre of the organisation needs to be strengthened. Discussions are underway with the regions regarding how the centre </w:t>
      </w:r>
      <w:r w:rsidR="00CA0213">
        <w:rPr>
          <w:rFonts w:ascii="Trebuchet MS" w:hAnsi="Trebuchet MS"/>
        </w:rPr>
        <w:t>can be</w:t>
      </w:r>
      <w:r w:rsidR="00C41C5C">
        <w:rPr>
          <w:rFonts w:ascii="Trebuchet MS" w:hAnsi="Trebuchet MS"/>
        </w:rPr>
        <w:t>st</w:t>
      </w:r>
      <w:r w:rsidR="00CA0213">
        <w:rPr>
          <w:rFonts w:ascii="Trebuchet MS" w:hAnsi="Trebuchet MS"/>
        </w:rPr>
        <w:t xml:space="preserve"> provide support. </w:t>
      </w:r>
      <w:r w:rsidR="007834AA">
        <w:rPr>
          <w:rFonts w:ascii="Trebuchet MS" w:hAnsi="Trebuchet MS"/>
        </w:rPr>
        <w:t xml:space="preserve">The members also noted that further research in communities regarding the outcomes of TNLCF’s funding </w:t>
      </w:r>
      <w:proofErr w:type="gramStart"/>
      <w:r w:rsidR="007834AA">
        <w:rPr>
          <w:rFonts w:ascii="Trebuchet MS" w:hAnsi="Trebuchet MS"/>
        </w:rPr>
        <w:t>is required</w:t>
      </w:r>
      <w:proofErr w:type="gramEnd"/>
      <w:r w:rsidR="007834AA">
        <w:rPr>
          <w:rFonts w:ascii="Trebuchet MS" w:hAnsi="Trebuchet MS"/>
        </w:rPr>
        <w:t xml:space="preserve">. Emphasis must </w:t>
      </w:r>
      <w:proofErr w:type="gramStart"/>
      <w:r w:rsidR="007834AA">
        <w:rPr>
          <w:rFonts w:ascii="Trebuchet MS" w:hAnsi="Trebuchet MS"/>
        </w:rPr>
        <w:t>be placed</w:t>
      </w:r>
      <w:proofErr w:type="gramEnd"/>
      <w:r w:rsidR="007834AA">
        <w:rPr>
          <w:rFonts w:ascii="Trebuchet MS" w:hAnsi="Trebuchet MS"/>
        </w:rPr>
        <w:t xml:space="preserve"> on capturing learning from communities. The Committee discussed understanding where the Fund is not investing, having a positive outlook towards investing in those places, and </w:t>
      </w:r>
      <w:r w:rsidR="00E84B75">
        <w:rPr>
          <w:rFonts w:ascii="Trebuchet MS" w:hAnsi="Trebuchet MS"/>
        </w:rPr>
        <w:t>recognising</w:t>
      </w:r>
      <w:r w:rsidR="007834AA">
        <w:rPr>
          <w:rFonts w:ascii="Trebuchet MS" w:hAnsi="Trebuchet MS"/>
        </w:rPr>
        <w:t xml:space="preserve"> that the established metrics and models may not be appropriate. </w:t>
      </w:r>
    </w:p>
    <w:p w14:paraId="469ED712" w14:textId="56ADB53D" w:rsidR="007834AA" w:rsidRDefault="007834AA" w:rsidP="00AC015A">
      <w:pPr>
        <w:spacing w:after="0" w:line="254" w:lineRule="auto"/>
        <w:contextualSpacing/>
        <w:rPr>
          <w:rFonts w:ascii="Trebuchet MS" w:hAnsi="Trebuchet MS"/>
        </w:rPr>
      </w:pPr>
    </w:p>
    <w:p w14:paraId="610ECDFC" w14:textId="4FD31E84" w:rsidR="007834AA" w:rsidRDefault="007834AA" w:rsidP="00E84B75">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reflected on the need to ensure that all stages of the strategy </w:t>
      </w:r>
      <w:proofErr w:type="gramStart"/>
      <w:r>
        <w:rPr>
          <w:rFonts w:ascii="Trebuchet MS" w:hAnsi="Trebuchet MS"/>
        </w:rPr>
        <w:t>are viewed</w:t>
      </w:r>
      <w:proofErr w:type="gramEnd"/>
      <w:r>
        <w:rPr>
          <w:rFonts w:ascii="Trebuchet MS" w:hAnsi="Trebuchet MS"/>
        </w:rPr>
        <w:t xml:space="preserve"> through an EDI lens. The member</w:t>
      </w:r>
      <w:r w:rsidR="004C0EA0">
        <w:rPr>
          <w:rFonts w:ascii="Trebuchet MS" w:hAnsi="Trebuchet MS"/>
        </w:rPr>
        <w:t>s</w:t>
      </w:r>
      <w:r>
        <w:rPr>
          <w:rFonts w:ascii="Trebuchet MS" w:hAnsi="Trebuchet MS"/>
        </w:rPr>
        <w:t xml:space="preserve"> emphasised the importance of ensuring that EDI is a priority within the England Directorate and its funding.</w:t>
      </w:r>
      <w:r w:rsidR="00E84B75">
        <w:rPr>
          <w:rFonts w:ascii="Trebuchet MS" w:hAnsi="Trebuchet MS"/>
        </w:rPr>
        <w:t xml:space="preserve"> It </w:t>
      </w:r>
      <w:proofErr w:type="gramStart"/>
      <w:r w:rsidR="00E84B75">
        <w:rPr>
          <w:rFonts w:ascii="Trebuchet MS" w:hAnsi="Trebuchet MS"/>
        </w:rPr>
        <w:t>was also noted</w:t>
      </w:r>
      <w:proofErr w:type="gramEnd"/>
      <w:r w:rsidR="00E84B75">
        <w:rPr>
          <w:rFonts w:ascii="Trebuchet MS" w:hAnsi="Trebuchet MS"/>
        </w:rPr>
        <w:t xml:space="preserve"> that ‘thriving’ must be clearly defined and the Fund must be able to measure contributions to helping communities to thrive. The importance of using language within the strategy that is accessible to communities was emphasised. </w:t>
      </w:r>
    </w:p>
    <w:p w14:paraId="5DEF9F66" w14:textId="4CC2E1B3" w:rsidR="007834AA" w:rsidRDefault="007834AA" w:rsidP="00AC015A">
      <w:pPr>
        <w:spacing w:after="0" w:line="254" w:lineRule="auto"/>
        <w:contextualSpacing/>
        <w:rPr>
          <w:rFonts w:ascii="Trebuchet MS" w:hAnsi="Trebuchet MS"/>
        </w:rPr>
      </w:pPr>
    </w:p>
    <w:p w14:paraId="6B595B1A" w14:textId="18FA8CFF" w:rsidR="007834AA" w:rsidRDefault="00E84B75" w:rsidP="00E84B75">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requested that the strategy be clear on what it is trying to achieve and how it will </w:t>
      </w:r>
      <w:proofErr w:type="gramStart"/>
      <w:r>
        <w:rPr>
          <w:rFonts w:ascii="Trebuchet MS" w:hAnsi="Trebuchet MS"/>
        </w:rPr>
        <w:t>be achieved</w:t>
      </w:r>
      <w:proofErr w:type="gramEnd"/>
      <w:r>
        <w:rPr>
          <w:rFonts w:ascii="Trebuchet MS" w:hAnsi="Trebuchet MS"/>
        </w:rPr>
        <w:t>. The members thanked Carrie for her time.</w:t>
      </w:r>
    </w:p>
    <w:p w14:paraId="1549193F" w14:textId="77777777" w:rsidR="00E84B75" w:rsidRDefault="00E84B75" w:rsidP="00E84B75">
      <w:pPr>
        <w:pStyle w:val="ListParagraph"/>
        <w:rPr>
          <w:rFonts w:ascii="Trebuchet MS" w:hAnsi="Trebuchet MS"/>
        </w:rPr>
      </w:pPr>
    </w:p>
    <w:p w14:paraId="5EFFC583" w14:textId="6E6A91DA" w:rsidR="00E84B75" w:rsidRPr="007D5A11" w:rsidRDefault="00E84B75" w:rsidP="007D5A11">
      <w:pPr>
        <w:numPr>
          <w:ilvl w:val="0"/>
          <w:numId w:val="1"/>
        </w:numPr>
        <w:spacing w:after="0" w:line="254" w:lineRule="auto"/>
        <w:ind w:left="567" w:hanging="567"/>
        <w:contextualSpacing/>
        <w:rPr>
          <w:rFonts w:ascii="Trebuchet MS" w:hAnsi="Trebuchet MS"/>
          <w:b/>
          <w:bCs/>
        </w:rPr>
      </w:pPr>
      <w:r w:rsidRPr="007D5A11">
        <w:rPr>
          <w:rFonts w:ascii="Trebuchet MS" w:hAnsi="Trebuchet MS"/>
          <w:b/>
          <w:bCs/>
        </w:rPr>
        <w:t xml:space="preserve">ANY OTHER BUSINESS </w:t>
      </w:r>
    </w:p>
    <w:p w14:paraId="096A3C87" w14:textId="4BA0C2E9" w:rsidR="00E84B75" w:rsidRDefault="00E84B75" w:rsidP="00E84B75">
      <w:pPr>
        <w:spacing w:after="0" w:line="254" w:lineRule="auto"/>
        <w:ind w:left="360"/>
        <w:contextualSpacing/>
        <w:rPr>
          <w:rFonts w:ascii="Trebuchet MS" w:hAnsi="Trebuchet MS"/>
        </w:rPr>
      </w:pPr>
    </w:p>
    <w:p w14:paraId="71624380" w14:textId="2DD9CDD8" w:rsidR="00E84B75" w:rsidRDefault="00E84B75" w:rsidP="007D5A11">
      <w:pPr>
        <w:numPr>
          <w:ilvl w:val="1"/>
          <w:numId w:val="1"/>
        </w:numPr>
        <w:spacing w:after="0" w:line="254" w:lineRule="auto"/>
        <w:ind w:left="567" w:hanging="567"/>
        <w:contextualSpacing/>
        <w:rPr>
          <w:rFonts w:ascii="Trebuchet MS" w:hAnsi="Trebuchet MS"/>
        </w:rPr>
      </w:pPr>
      <w:r>
        <w:rPr>
          <w:rFonts w:ascii="Trebuchet MS" w:hAnsi="Trebuchet MS"/>
        </w:rPr>
        <w:t>Being that there was no further business, the meeting concluded at 12:30.</w:t>
      </w:r>
    </w:p>
    <w:p w14:paraId="7F7DEEAA" w14:textId="77777777" w:rsidR="00F33F67" w:rsidRDefault="00F33F67" w:rsidP="00F33F67">
      <w:pPr>
        <w:spacing w:after="0" w:line="254" w:lineRule="auto"/>
        <w:contextualSpacing/>
        <w:rPr>
          <w:rFonts w:ascii="Trebuchet MS" w:hAnsi="Trebuchet MS"/>
        </w:rPr>
      </w:pPr>
    </w:p>
    <w:p w14:paraId="04C3FBBB" w14:textId="77777777" w:rsidR="00F33F67" w:rsidRPr="007626F1" w:rsidRDefault="00F33F67" w:rsidP="00F33F67">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drawing>
          <wp:anchor distT="0" distB="0" distL="114300" distR="114300" simplePos="0" relativeHeight="251660288" behindDoc="1" locked="0" layoutInCell="1" allowOverlap="1" wp14:anchorId="3B7F98C2" wp14:editId="675DC236">
            <wp:simplePos x="0" y="0"/>
            <wp:positionH relativeFrom="margin">
              <wp:posOffset>46972</wp:posOffset>
            </wp:positionH>
            <wp:positionV relativeFrom="paragraph">
              <wp:posOffset>309766</wp:posOffset>
            </wp:positionV>
            <wp:extent cx="583565" cy="462280"/>
            <wp:effectExtent l="0" t="0" r="6985" b="0"/>
            <wp:wrapTight wrapText="bothSides">
              <wp:wrapPolygon edited="0">
                <wp:start x="0" y="0"/>
                <wp:lineTo x="0" y="20473"/>
                <wp:lineTo x="21153" y="20473"/>
                <wp:lineTo x="211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Pr>
          <w:rFonts w:ascii="Trebuchet MS" w:eastAsia="Calibri" w:hAnsi="Trebuchet MS" w:cs="Arial"/>
          <w:b/>
        </w:rPr>
        <w:t>15/11/2022</w:t>
      </w:r>
    </w:p>
    <w:p w14:paraId="6D9CEE1A" w14:textId="77777777" w:rsidR="00F33F67" w:rsidRPr="007626F1" w:rsidRDefault="00F33F67" w:rsidP="00F33F67">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0451EE25" wp14:editId="15A49E68">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F17545" w14:textId="77777777" w:rsidR="00F33F67" w:rsidRDefault="00F33F67" w:rsidP="00F33F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51EE25" id="_x0000_t202" coordsize="21600,21600" o:spt="202" path="m,l,21600r21600,l21600,xe">
                <v:stroke joinstyle="miter"/>
                <v:path gradientshapeok="t" o:connecttype="rect"/>
              </v:shapetype>
              <v:shape id="Text Box 2" o:spid="_x0000_s1026" type="#_x0000_t202" alt="&quot;&quot;"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" stroked="f">
                <v:textbox style="mso-fit-shape-to-text:t">
                  <w:txbxContent>
                    <w:p w14:paraId="0AF17545" w14:textId="77777777" w:rsidR="00F33F67" w:rsidRDefault="00F33F67" w:rsidP="00F33F67"/>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38674BFD" w14:textId="77777777" w:rsidR="00F33F67" w:rsidRDefault="00F33F67" w:rsidP="00F33F67">
      <w:pPr>
        <w:spacing w:after="0" w:line="240" w:lineRule="auto"/>
        <w:jc w:val="both"/>
        <w:rPr>
          <w:rFonts w:ascii="Trebuchet MS" w:eastAsia="Calibri" w:hAnsi="Trebuchet MS" w:cs="Arial"/>
          <w:b/>
        </w:rPr>
      </w:pPr>
    </w:p>
    <w:p w14:paraId="6DDAFC27" w14:textId="77777777" w:rsidR="00F33F67" w:rsidRDefault="00F33F67" w:rsidP="00F33F67">
      <w:pPr>
        <w:spacing w:after="0" w:line="240" w:lineRule="auto"/>
        <w:jc w:val="both"/>
        <w:rPr>
          <w:rFonts w:ascii="Trebuchet MS" w:eastAsia="Calibri" w:hAnsi="Trebuchet MS" w:cs="Arial"/>
          <w:b/>
        </w:rPr>
      </w:pPr>
    </w:p>
    <w:p w14:paraId="05085CCE" w14:textId="77777777" w:rsidR="00F33F67" w:rsidRDefault="00F33F67" w:rsidP="00F33F67">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2CDD0F66" w14:textId="77777777" w:rsidR="00F33F67" w:rsidRPr="00697E33" w:rsidRDefault="00F33F67" w:rsidP="00F33F67">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37A47740" w14:textId="77777777" w:rsidR="00F33F67" w:rsidRPr="008D6243" w:rsidRDefault="00F33F67" w:rsidP="00F33F67">
      <w:pPr>
        <w:spacing w:after="0" w:line="254" w:lineRule="auto"/>
        <w:ind w:left="567"/>
        <w:contextualSpacing/>
        <w:rPr>
          <w:rFonts w:ascii="Trebuchet MS" w:hAnsi="Trebuchet MS"/>
        </w:rPr>
      </w:pPr>
    </w:p>
    <w:p w14:paraId="4FB80492" w14:textId="77777777" w:rsidR="00F33F67" w:rsidRPr="00AC015A" w:rsidRDefault="00F33F67" w:rsidP="00F33F67">
      <w:pPr>
        <w:spacing w:after="0" w:line="254" w:lineRule="auto"/>
        <w:contextualSpacing/>
        <w:rPr>
          <w:rFonts w:ascii="Trebuchet MS" w:hAnsi="Trebuchet MS"/>
        </w:rPr>
      </w:pPr>
    </w:p>
    <w:sectPr w:rsidR="00F33F67" w:rsidRPr="00AC015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18BB" w14:textId="77777777" w:rsidR="00D953CB" w:rsidRDefault="00D953CB" w:rsidP="00D953CB">
      <w:pPr>
        <w:spacing w:after="0" w:line="240" w:lineRule="auto"/>
      </w:pPr>
      <w:r>
        <w:separator/>
      </w:r>
    </w:p>
  </w:endnote>
  <w:endnote w:type="continuationSeparator" w:id="0">
    <w:p w14:paraId="49789848" w14:textId="77777777" w:rsidR="00D953CB" w:rsidRDefault="00D953CB" w:rsidP="00D9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F6EF" w14:textId="77777777" w:rsidR="00D953CB" w:rsidRDefault="00D953CB" w:rsidP="00D953CB">
      <w:pPr>
        <w:spacing w:after="0" w:line="240" w:lineRule="auto"/>
      </w:pPr>
      <w:r>
        <w:separator/>
      </w:r>
    </w:p>
  </w:footnote>
  <w:footnote w:type="continuationSeparator" w:id="0">
    <w:p w14:paraId="4B2C9C19" w14:textId="77777777" w:rsidR="00D953CB" w:rsidRDefault="00D953CB" w:rsidP="00D9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020E" w14:textId="690DBD69" w:rsidR="00D953CB" w:rsidRDefault="00D953CB" w:rsidP="00D953CB">
    <w:pPr>
      <w:pStyle w:val="Header"/>
      <w:jc w:val="right"/>
    </w:pPr>
    <w:r>
      <w:t>EC(22)M11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E2AE3"/>
    <w:multiLevelType w:val="multilevel"/>
    <w:tmpl w:val="ED160D48"/>
    <w:lvl w:ilvl="0">
      <w:start w:val="1"/>
      <w:numFmt w:val="decimal"/>
      <w:lvlText w:val="%1."/>
      <w:lvlJc w:val="left"/>
      <w:pPr>
        <w:ind w:left="360" w:hanging="360"/>
      </w:pPr>
      <w:rPr>
        <w:b/>
        <w:bCs/>
      </w:rPr>
    </w:lvl>
    <w:lvl w:ilvl="1">
      <w:start w:val="1"/>
      <w:numFmt w:val="decimal"/>
      <w:lvlText w:val="%1.%2."/>
      <w:lvlJc w:val="left"/>
      <w:pPr>
        <w:ind w:left="792" w:hanging="432"/>
      </w:pPr>
      <w:rPr>
        <w:rFonts w:ascii="Trebuchet MS" w:hAnsi="Trebuchet M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979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ED"/>
    <w:rsid w:val="0004434E"/>
    <w:rsid w:val="002519D3"/>
    <w:rsid w:val="004171F8"/>
    <w:rsid w:val="004C0EA0"/>
    <w:rsid w:val="0055065E"/>
    <w:rsid w:val="007834AA"/>
    <w:rsid w:val="007D5A11"/>
    <w:rsid w:val="00A61B65"/>
    <w:rsid w:val="00AC015A"/>
    <w:rsid w:val="00B048ED"/>
    <w:rsid w:val="00B45E63"/>
    <w:rsid w:val="00BB1725"/>
    <w:rsid w:val="00C21F1B"/>
    <w:rsid w:val="00C278F0"/>
    <w:rsid w:val="00C41C5C"/>
    <w:rsid w:val="00CA0213"/>
    <w:rsid w:val="00D56B91"/>
    <w:rsid w:val="00D953CB"/>
    <w:rsid w:val="00DE2982"/>
    <w:rsid w:val="00E84B75"/>
    <w:rsid w:val="00F33F67"/>
    <w:rsid w:val="00F7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133D"/>
  <w15:chartTrackingRefBased/>
  <w15:docId w15:val="{E8710B38-CDF9-4651-AEA2-DE6667C5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3CB"/>
  </w:style>
  <w:style w:type="paragraph" w:styleId="Footer">
    <w:name w:val="footer"/>
    <w:basedOn w:val="Normal"/>
    <w:link w:val="FooterChar"/>
    <w:uiPriority w:val="99"/>
    <w:unhideWhenUsed/>
    <w:rsid w:val="00D95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3CB"/>
  </w:style>
  <w:style w:type="paragraph" w:styleId="ListParagraph">
    <w:name w:val="List Paragraph"/>
    <w:basedOn w:val="Normal"/>
    <w:uiPriority w:val="34"/>
    <w:qFormat/>
    <w:rsid w:val="00E84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National Lottery Community Fund</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Crystal</dc:creator>
  <cp:keywords/>
  <dc:description/>
  <cp:lastModifiedBy>Nicolas Hogg</cp:lastModifiedBy>
  <cp:revision>2</cp:revision>
  <dcterms:created xsi:type="dcterms:W3CDTF">2023-06-27T10:38:00Z</dcterms:created>
  <dcterms:modified xsi:type="dcterms:W3CDTF">2023-06-27T10:38:00Z</dcterms:modified>
</cp:coreProperties>
</file>