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8643" w14:textId="7E7D79E6" w:rsidR="00683626" w:rsidRDefault="00683626" w:rsidP="002E19A2">
      <w:pPr>
        <w:spacing w:after="0" w:line="240" w:lineRule="auto"/>
        <w:jc w:val="center"/>
        <w:rPr>
          <w:rFonts w:ascii="Trebuchet MS" w:eastAsia="Calibri" w:hAnsi="Trebuchet MS" w:cs="Arial"/>
          <w:b/>
        </w:rPr>
      </w:pPr>
      <w:r w:rsidRPr="00876B84">
        <w:rPr>
          <w:rFonts w:ascii="Trebuchet MS" w:eastAsia="Calibri" w:hAnsi="Trebuchet MS" w:cs="Arial"/>
          <w:b/>
          <w:sz w:val="28"/>
        </w:rPr>
        <w:t>MEETING OF THE ENGLAND COMMITTEE</w:t>
      </w:r>
    </w:p>
    <w:p w14:paraId="3D3ED48C" w14:textId="7257F5B8" w:rsidR="002E19A2" w:rsidRPr="00351291" w:rsidRDefault="002E19A2" w:rsidP="002E19A2">
      <w:pPr>
        <w:spacing w:after="0" w:line="240" w:lineRule="auto"/>
        <w:jc w:val="center"/>
        <w:rPr>
          <w:rFonts w:ascii="Trebuchet MS" w:eastAsia="Calibri" w:hAnsi="Trebuchet MS" w:cs="Arial"/>
          <w:b/>
        </w:rPr>
      </w:pPr>
      <w:r>
        <w:rPr>
          <w:rFonts w:ascii="Trebuchet MS" w:eastAsia="Calibri" w:hAnsi="Trebuchet MS" w:cs="Arial"/>
          <w:b/>
        </w:rPr>
        <w:t>9</w:t>
      </w:r>
      <w:r w:rsidRPr="002E19A2">
        <w:rPr>
          <w:rFonts w:ascii="Trebuchet MS" w:eastAsia="Calibri" w:hAnsi="Trebuchet MS" w:cs="Arial"/>
          <w:b/>
          <w:vertAlign w:val="superscript"/>
        </w:rPr>
        <w:t>th</w:t>
      </w:r>
      <w:r>
        <w:rPr>
          <w:rFonts w:ascii="Trebuchet MS" w:eastAsia="Calibri" w:hAnsi="Trebuchet MS" w:cs="Arial"/>
          <w:b/>
        </w:rPr>
        <w:t xml:space="preserve"> March</w:t>
      </w:r>
      <w:r w:rsidRPr="00351291">
        <w:rPr>
          <w:rFonts w:ascii="Trebuchet MS" w:eastAsia="Calibri" w:hAnsi="Trebuchet MS" w:cs="Arial"/>
          <w:b/>
        </w:rPr>
        <w:t xml:space="preserve"> 2022</w:t>
      </w:r>
    </w:p>
    <w:p w14:paraId="2E6CD0AF" w14:textId="77777777" w:rsidR="002E19A2" w:rsidRPr="00351291" w:rsidRDefault="002E19A2" w:rsidP="002E19A2">
      <w:pPr>
        <w:spacing w:after="0" w:line="240" w:lineRule="auto"/>
        <w:jc w:val="center"/>
        <w:rPr>
          <w:rFonts w:ascii="Trebuchet MS" w:eastAsia="Calibri" w:hAnsi="Trebuchet MS" w:cs="Arial"/>
          <w:b/>
        </w:rPr>
      </w:pPr>
      <w:r w:rsidRPr="00351291">
        <w:rPr>
          <w:rFonts w:ascii="Trebuchet MS" w:eastAsia="Calibri" w:hAnsi="Trebuchet MS" w:cs="Arial"/>
          <w:b/>
        </w:rPr>
        <w:t xml:space="preserve">Microsoft Teams </w:t>
      </w:r>
    </w:p>
    <w:p w14:paraId="1F8E8A8A" w14:textId="77777777" w:rsidR="002E19A2" w:rsidRPr="00351291" w:rsidRDefault="002E19A2" w:rsidP="002E19A2">
      <w:pPr>
        <w:spacing w:after="0" w:line="240" w:lineRule="auto"/>
        <w:jc w:val="center"/>
        <w:rPr>
          <w:rFonts w:ascii="Trebuchet MS" w:eastAsia="Calibri" w:hAnsi="Trebuchet MS" w:cs="Arial"/>
          <w:b/>
        </w:rPr>
      </w:pPr>
    </w:p>
    <w:p w14:paraId="3A65961E" w14:textId="77777777" w:rsidR="002E19A2" w:rsidRPr="00351291" w:rsidRDefault="002E19A2" w:rsidP="002E19A2">
      <w:pPr>
        <w:spacing w:after="0" w:line="240" w:lineRule="auto"/>
        <w:jc w:val="center"/>
        <w:rPr>
          <w:rFonts w:ascii="Trebuchet MS" w:eastAsia="Calibri" w:hAnsi="Trebuchet MS" w:cs="Arial"/>
          <w:b/>
        </w:rPr>
      </w:pPr>
      <w:r w:rsidRPr="00351291">
        <w:rPr>
          <w:rFonts w:ascii="Trebuchet MS" w:eastAsia="Calibri" w:hAnsi="Trebuchet MS" w:cs="Arial"/>
          <w:b/>
        </w:rPr>
        <w:t>MINUTES</w:t>
      </w:r>
    </w:p>
    <w:p w14:paraId="663CC966" w14:textId="77777777" w:rsidR="002E19A2" w:rsidRPr="00351291" w:rsidRDefault="002E19A2" w:rsidP="002E19A2">
      <w:pPr>
        <w:spacing w:after="0" w:line="240" w:lineRule="auto"/>
        <w:jc w:val="center"/>
        <w:rPr>
          <w:rFonts w:ascii="Trebuchet MS" w:eastAsia="Calibri" w:hAnsi="Trebuchet MS" w:cs="Arial"/>
          <w:b/>
        </w:rPr>
      </w:pPr>
    </w:p>
    <w:p w14:paraId="4507395A" w14:textId="77777777" w:rsidR="002E19A2" w:rsidRPr="00351291" w:rsidRDefault="002E19A2" w:rsidP="002E19A2">
      <w:pPr>
        <w:spacing w:after="0" w:line="240" w:lineRule="auto"/>
        <w:rPr>
          <w:rFonts w:ascii="Trebuchet MS" w:eastAsia="Calibri" w:hAnsi="Trebuchet MS" w:cs="Arial"/>
          <w:bCs/>
        </w:rPr>
      </w:pPr>
    </w:p>
    <w:p w14:paraId="41300FBB" w14:textId="77777777" w:rsidR="002E19A2" w:rsidRPr="00351291" w:rsidRDefault="002E19A2" w:rsidP="002E19A2">
      <w:pPr>
        <w:spacing w:after="0" w:line="240" w:lineRule="auto"/>
        <w:rPr>
          <w:rFonts w:ascii="Trebuchet MS" w:eastAsia="Calibri" w:hAnsi="Trebuchet MS" w:cs="Calibri"/>
          <w:b/>
        </w:rPr>
      </w:pPr>
      <w:r w:rsidRPr="00351291">
        <w:rPr>
          <w:rFonts w:ascii="Trebuchet MS" w:eastAsia="Calibri" w:hAnsi="Trebuchet MS" w:cs="Calibri"/>
          <w:b/>
        </w:rPr>
        <w:t>PRESENT:</w:t>
      </w:r>
      <w:r w:rsidRPr="00351291">
        <w:rPr>
          <w:rFonts w:ascii="Trebuchet MS" w:eastAsia="Calibri" w:hAnsi="Trebuchet MS" w:cs="Calibri"/>
          <w:b/>
        </w:rPr>
        <w:tab/>
      </w:r>
      <w:r w:rsidRPr="00351291">
        <w:rPr>
          <w:rFonts w:ascii="Trebuchet MS" w:eastAsia="Calibri" w:hAnsi="Trebuchet MS" w:cs="Calibri"/>
          <w:b/>
        </w:rPr>
        <w:tab/>
      </w:r>
      <w:r w:rsidRPr="00351291">
        <w:rPr>
          <w:rFonts w:ascii="Trebuchet MS" w:eastAsia="Calibri" w:hAnsi="Trebuchet MS" w:cs="Calibri"/>
          <w:b/>
        </w:rPr>
        <w:tab/>
      </w:r>
      <w:r w:rsidRPr="00351291">
        <w:rPr>
          <w:rFonts w:ascii="Trebuchet MS" w:eastAsia="Calibri" w:hAnsi="Trebuchet MS" w:cs="Calibri"/>
          <w:b/>
        </w:rPr>
        <w:tab/>
        <w:t>IN ATTENDANCE:</w:t>
      </w:r>
    </w:p>
    <w:p w14:paraId="6BD85132" w14:textId="77777777" w:rsidR="002E19A2" w:rsidRPr="00351291" w:rsidRDefault="002E19A2" w:rsidP="002E19A2">
      <w:pPr>
        <w:spacing w:after="0" w:line="240" w:lineRule="auto"/>
        <w:rPr>
          <w:rFonts w:ascii="Trebuchet MS" w:eastAsia="Calibri" w:hAnsi="Trebuchet MS" w:cs="Calibri"/>
        </w:rPr>
      </w:pPr>
      <w:r w:rsidRPr="00351291">
        <w:rPr>
          <w:rFonts w:ascii="Trebuchet MS" w:eastAsia="Calibri" w:hAnsi="Trebuchet MS" w:cs="Calibri"/>
        </w:rPr>
        <w:t>John Mothersole</w:t>
      </w:r>
      <w:r w:rsidRPr="00351291">
        <w:rPr>
          <w:rFonts w:ascii="Trebuchet MS" w:eastAsia="Calibri" w:hAnsi="Trebuchet MS" w:cs="Calibri"/>
        </w:rPr>
        <w:tab/>
        <w:t>Chair</w:t>
      </w:r>
      <w:r w:rsidRPr="00351291">
        <w:rPr>
          <w:rFonts w:ascii="Trebuchet MS" w:eastAsia="Calibri" w:hAnsi="Trebuchet MS" w:cs="Calibri"/>
        </w:rPr>
        <w:tab/>
      </w:r>
      <w:r w:rsidRPr="00351291">
        <w:rPr>
          <w:rFonts w:ascii="Trebuchet MS" w:eastAsia="Calibri" w:hAnsi="Trebuchet MS" w:cs="Calibri"/>
        </w:rPr>
        <w:tab/>
        <w:t xml:space="preserve">Jon Eastwood </w:t>
      </w:r>
      <w:r w:rsidRPr="00351291">
        <w:rPr>
          <w:rFonts w:ascii="Trebuchet MS" w:eastAsia="Calibri" w:hAnsi="Trebuchet MS" w:cs="Calibri"/>
        </w:rPr>
        <w:tab/>
      </w:r>
      <w:r w:rsidRPr="00351291">
        <w:rPr>
          <w:rFonts w:ascii="Trebuchet MS" w:eastAsia="Calibri" w:hAnsi="Trebuchet MS" w:cs="Calibri"/>
        </w:rPr>
        <w:tab/>
        <w:t>Interim Director, England</w:t>
      </w:r>
      <w:r w:rsidRPr="00351291">
        <w:rPr>
          <w:rFonts w:ascii="Trebuchet MS" w:eastAsia="Calibri" w:hAnsi="Trebuchet MS" w:cs="Calibri"/>
        </w:rPr>
        <w:tab/>
      </w:r>
    </w:p>
    <w:p w14:paraId="64AFEA51" w14:textId="77777777" w:rsidR="002E19A2" w:rsidRPr="00351291" w:rsidRDefault="002E19A2" w:rsidP="002E19A2">
      <w:pPr>
        <w:spacing w:after="0" w:line="240" w:lineRule="auto"/>
        <w:rPr>
          <w:rFonts w:ascii="Trebuchet MS" w:eastAsia="Calibri" w:hAnsi="Trebuchet MS" w:cs="Calibri"/>
        </w:rPr>
      </w:pPr>
      <w:r w:rsidRPr="00351291">
        <w:rPr>
          <w:rFonts w:ascii="Trebuchet MS" w:eastAsia="Calibri" w:hAnsi="Trebuchet MS" w:cs="Calibri"/>
        </w:rPr>
        <w:t xml:space="preserve">Rosie Ginday </w:t>
      </w:r>
      <w:r w:rsidRPr="00351291">
        <w:rPr>
          <w:rFonts w:ascii="Trebuchet MS" w:eastAsia="Calibri" w:hAnsi="Trebuchet MS" w:cs="Calibri"/>
        </w:rPr>
        <w:tab/>
      </w:r>
      <w:r w:rsidRPr="00351291">
        <w:rPr>
          <w:rFonts w:ascii="Trebuchet MS" w:eastAsia="Calibri" w:hAnsi="Trebuchet MS" w:cs="Calibri"/>
        </w:rPr>
        <w:tab/>
        <w:t>Member</w:t>
      </w:r>
      <w:r w:rsidRPr="00351291">
        <w:rPr>
          <w:rFonts w:ascii="Trebuchet MS" w:eastAsia="Times New Roman" w:hAnsi="Trebuchet MS" w:cs="Calibri"/>
        </w:rPr>
        <w:tab/>
      </w:r>
      <w:r w:rsidRPr="00351291">
        <w:rPr>
          <w:rFonts w:ascii="Trebuchet MS" w:eastAsia="Calibri" w:hAnsi="Trebuchet MS" w:cs="Calibri"/>
        </w:rPr>
        <w:t>Mark Purvis</w:t>
      </w:r>
      <w:r w:rsidRPr="00351291">
        <w:rPr>
          <w:rFonts w:ascii="Trebuchet MS" w:eastAsia="Calibri" w:hAnsi="Trebuchet MS" w:cs="Calibri"/>
        </w:rPr>
        <w:tab/>
      </w:r>
      <w:r w:rsidRPr="00351291">
        <w:rPr>
          <w:rFonts w:ascii="Trebuchet MS" w:eastAsia="Calibri" w:hAnsi="Trebuchet MS" w:cs="Calibri"/>
        </w:rPr>
        <w:tab/>
        <w:t>Interim Director, England</w:t>
      </w:r>
      <w:r w:rsidRPr="00351291">
        <w:rPr>
          <w:rFonts w:ascii="Trebuchet MS" w:eastAsia="Times New Roman" w:hAnsi="Trebuchet MS" w:cs="Calibri"/>
        </w:rPr>
        <w:tab/>
      </w:r>
    </w:p>
    <w:p w14:paraId="4BBD08B5" w14:textId="77777777" w:rsidR="002E19A2" w:rsidRPr="00351291" w:rsidRDefault="002E19A2" w:rsidP="002E19A2">
      <w:pPr>
        <w:spacing w:after="0" w:line="240" w:lineRule="auto"/>
        <w:rPr>
          <w:rFonts w:ascii="Trebuchet MS" w:eastAsia="Calibri" w:hAnsi="Trebuchet MS" w:cs="Calibri"/>
        </w:rPr>
      </w:pPr>
      <w:r w:rsidRPr="00351291">
        <w:rPr>
          <w:rFonts w:ascii="Trebuchet MS" w:eastAsia="Calibri" w:hAnsi="Trebuchet MS" w:cs="Calibri"/>
        </w:rPr>
        <w:t xml:space="preserve">Maggie Jones </w:t>
      </w:r>
      <w:r w:rsidRPr="00351291">
        <w:rPr>
          <w:rFonts w:ascii="Trebuchet MS" w:eastAsia="Calibri" w:hAnsi="Trebuchet MS" w:cs="Calibri"/>
        </w:rPr>
        <w:tab/>
      </w:r>
      <w:r w:rsidRPr="00351291">
        <w:rPr>
          <w:rFonts w:ascii="Trebuchet MS" w:eastAsia="Calibri" w:hAnsi="Trebuchet MS" w:cs="Calibri"/>
        </w:rPr>
        <w:tab/>
        <w:t>Member</w:t>
      </w:r>
      <w:r w:rsidRPr="00351291">
        <w:rPr>
          <w:rFonts w:ascii="Trebuchet MS" w:eastAsia="Calibri" w:hAnsi="Trebuchet MS" w:cs="Calibri"/>
        </w:rPr>
        <w:tab/>
        <w:t>Sophy Proctor</w:t>
      </w:r>
      <w:r w:rsidRPr="00351291">
        <w:rPr>
          <w:rFonts w:ascii="Trebuchet MS" w:eastAsia="Calibri" w:hAnsi="Trebuchet MS" w:cs="Calibri"/>
        </w:rPr>
        <w:tab/>
      </w:r>
      <w:r w:rsidRPr="00351291">
        <w:rPr>
          <w:rFonts w:ascii="Trebuchet MS" w:eastAsia="Calibri" w:hAnsi="Trebuchet MS" w:cs="Calibri"/>
        </w:rPr>
        <w:tab/>
        <w:t>Deputy Director, England</w:t>
      </w:r>
      <w:r w:rsidRPr="00351291">
        <w:rPr>
          <w:rFonts w:ascii="Trebuchet MS" w:eastAsia="Calibri" w:hAnsi="Trebuchet MS" w:cs="Calibri"/>
        </w:rPr>
        <w:tab/>
      </w:r>
    </w:p>
    <w:p w14:paraId="2E03D515" w14:textId="77777777" w:rsidR="002E19A2" w:rsidRPr="00351291" w:rsidRDefault="002E19A2" w:rsidP="002E19A2">
      <w:pPr>
        <w:spacing w:after="0" w:line="240" w:lineRule="auto"/>
        <w:rPr>
          <w:rFonts w:ascii="Trebuchet MS" w:eastAsia="Calibri" w:hAnsi="Trebuchet MS" w:cs="Calibri"/>
        </w:rPr>
      </w:pPr>
      <w:bookmarkStart w:id="0" w:name="_Hlk71801659"/>
      <w:r w:rsidRPr="00351291">
        <w:rPr>
          <w:rFonts w:ascii="Trebuchet MS" w:eastAsia="Calibri" w:hAnsi="Trebuchet MS" w:cs="Calibri"/>
        </w:rPr>
        <w:t>Tarn Lamb</w:t>
      </w:r>
      <w:r w:rsidRPr="00351291">
        <w:rPr>
          <w:rFonts w:ascii="Trebuchet MS" w:eastAsia="Calibri" w:hAnsi="Trebuchet MS" w:cs="Calibri"/>
        </w:rPr>
        <w:tab/>
      </w:r>
      <w:r w:rsidRPr="00351291">
        <w:rPr>
          <w:rFonts w:ascii="Trebuchet MS" w:eastAsia="Calibri" w:hAnsi="Trebuchet MS" w:cs="Calibri"/>
        </w:rPr>
        <w:tab/>
        <w:t>Member</w:t>
      </w:r>
      <w:bookmarkEnd w:id="0"/>
      <w:r w:rsidRPr="00351291">
        <w:rPr>
          <w:rFonts w:ascii="Trebuchet MS" w:eastAsia="Calibri" w:hAnsi="Trebuchet MS" w:cs="Calibri"/>
        </w:rPr>
        <w:tab/>
        <w:t xml:space="preserve">Abdou Sidibe </w:t>
      </w:r>
      <w:r w:rsidRPr="00351291">
        <w:rPr>
          <w:rFonts w:ascii="Trebuchet MS" w:eastAsia="Calibri" w:hAnsi="Trebuchet MS" w:cs="Calibri"/>
        </w:rPr>
        <w:tab/>
      </w:r>
      <w:r w:rsidRPr="00351291">
        <w:rPr>
          <w:rFonts w:ascii="Trebuchet MS" w:eastAsia="Calibri" w:hAnsi="Trebuchet MS" w:cs="Calibri"/>
        </w:rPr>
        <w:tab/>
        <w:t xml:space="preserve">Deputy Director, England </w:t>
      </w:r>
    </w:p>
    <w:p w14:paraId="64124B7C" w14:textId="70B7C789" w:rsidR="002E19A2" w:rsidRPr="00351291" w:rsidRDefault="002E19A2" w:rsidP="002E19A2">
      <w:pPr>
        <w:spacing w:after="0" w:line="240" w:lineRule="auto"/>
        <w:rPr>
          <w:rFonts w:ascii="Trebuchet MS" w:eastAsia="Calibri" w:hAnsi="Trebuchet MS" w:cs="Calibri"/>
        </w:rPr>
      </w:pPr>
      <w:r w:rsidRPr="00351291">
        <w:rPr>
          <w:rFonts w:ascii="Trebuchet MS" w:eastAsia="Calibri" w:hAnsi="Trebuchet MS" w:cs="Calibri"/>
        </w:rPr>
        <w:t>Kevin Bone</w:t>
      </w:r>
      <w:r w:rsidRPr="00351291">
        <w:rPr>
          <w:rFonts w:ascii="Trebuchet MS" w:eastAsia="Calibri" w:hAnsi="Trebuchet MS" w:cs="Calibri"/>
        </w:rPr>
        <w:tab/>
      </w:r>
      <w:r w:rsidRPr="00351291">
        <w:rPr>
          <w:rFonts w:ascii="Trebuchet MS" w:eastAsia="Calibri" w:hAnsi="Trebuchet MS" w:cs="Calibri"/>
        </w:rPr>
        <w:tab/>
        <w:t xml:space="preserve">Member </w:t>
      </w:r>
      <w:r w:rsidRPr="00351291">
        <w:rPr>
          <w:rFonts w:ascii="Trebuchet MS" w:eastAsia="Calibri" w:hAnsi="Trebuchet MS" w:cs="Calibri"/>
        </w:rPr>
        <w:tab/>
        <w:t>Katie Crystal</w:t>
      </w:r>
      <w:r w:rsidRPr="00351291">
        <w:rPr>
          <w:rFonts w:ascii="Trebuchet MS" w:eastAsia="Calibri" w:hAnsi="Trebuchet MS" w:cs="Calibri"/>
        </w:rPr>
        <w:tab/>
      </w:r>
      <w:r w:rsidRPr="00351291">
        <w:rPr>
          <w:rFonts w:ascii="Trebuchet MS" w:eastAsia="Calibri" w:hAnsi="Trebuchet MS" w:cs="Calibri"/>
        </w:rPr>
        <w:tab/>
        <w:t>Governance Officer (minutes)</w:t>
      </w:r>
    </w:p>
    <w:p w14:paraId="2DFF11B5" w14:textId="77777777" w:rsidR="002E19A2" w:rsidRPr="00351291" w:rsidRDefault="002E19A2" w:rsidP="002E19A2">
      <w:pPr>
        <w:spacing w:after="0" w:line="240" w:lineRule="auto"/>
        <w:rPr>
          <w:rFonts w:ascii="Trebuchet MS" w:eastAsia="Calibri" w:hAnsi="Trebuchet MS" w:cs="Calibri"/>
        </w:rPr>
      </w:pPr>
    </w:p>
    <w:p w14:paraId="2D57252C" w14:textId="77777777" w:rsidR="002E19A2" w:rsidRPr="00351291" w:rsidRDefault="002E19A2" w:rsidP="002E19A2">
      <w:pPr>
        <w:spacing w:after="0" w:line="240" w:lineRule="auto"/>
        <w:rPr>
          <w:rFonts w:ascii="Trebuchet MS" w:eastAsia="Calibri" w:hAnsi="Trebuchet MS" w:cs="Calibri"/>
        </w:rPr>
      </w:pPr>
      <w:r w:rsidRPr="00351291">
        <w:rPr>
          <w:rFonts w:ascii="Trebuchet MS" w:eastAsia="Calibri" w:hAnsi="Trebuchet MS" w:cs="Calibri"/>
        </w:rPr>
        <w:tab/>
      </w:r>
      <w:r w:rsidRPr="00351291">
        <w:rPr>
          <w:rFonts w:ascii="Trebuchet MS" w:eastAsia="Calibri" w:hAnsi="Trebuchet MS" w:cs="Calibri"/>
        </w:rPr>
        <w:tab/>
      </w:r>
      <w:r w:rsidRPr="00351291">
        <w:rPr>
          <w:rFonts w:ascii="Trebuchet MS" w:eastAsia="Calibri" w:hAnsi="Trebuchet MS" w:cs="Calibri"/>
        </w:rPr>
        <w:tab/>
      </w:r>
      <w:r w:rsidRPr="00351291">
        <w:rPr>
          <w:rFonts w:ascii="Trebuchet MS" w:eastAsia="Calibri" w:hAnsi="Trebuchet MS" w:cs="Calibri"/>
        </w:rPr>
        <w:tab/>
      </w:r>
      <w:r w:rsidRPr="00351291">
        <w:rPr>
          <w:rFonts w:ascii="Trebuchet MS" w:eastAsia="Calibri" w:hAnsi="Trebuchet MS" w:cs="Calibri"/>
        </w:rPr>
        <w:tab/>
      </w:r>
    </w:p>
    <w:p w14:paraId="0339C95A" w14:textId="77777777" w:rsidR="002E19A2" w:rsidRPr="00351291" w:rsidRDefault="002E19A2" w:rsidP="002E19A2">
      <w:pPr>
        <w:spacing w:after="0" w:line="240" w:lineRule="auto"/>
        <w:rPr>
          <w:rFonts w:ascii="Trebuchet MS" w:eastAsia="Calibri" w:hAnsi="Trebuchet MS" w:cs="Calibri"/>
          <w:b/>
          <w:bCs/>
        </w:rPr>
      </w:pPr>
    </w:p>
    <w:p w14:paraId="5AEE364B" w14:textId="134CE9A5" w:rsidR="002E19A2" w:rsidRPr="00EF0BE5" w:rsidRDefault="002E19A2" w:rsidP="002E19A2">
      <w:pPr>
        <w:spacing w:after="0" w:line="240" w:lineRule="auto"/>
        <w:rPr>
          <w:rFonts w:ascii="Trebuchet MS" w:eastAsia="Calibri" w:hAnsi="Trebuchet MS" w:cs="Calibri"/>
          <w:b/>
          <w:bCs/>
        </w:rPr>
      </w:pPr>
      <w:r w:rsidRPr="00EF0BE5">
        <w:rPr>
          <w:rFonts w:ascii="Trebuchet MS" w:eastAsia="Calibri" w:hAnsi="Trebuchet MS" w:cs="Calibri"/>
          <w:b/>
          <w:bCs/>
        </w:rPr>
        <w:t>FOR SPECIFIC ITEMS:</w:t>
      </w:r>
    </w:p>
    <w:p w14:paraId="659B4290" w14:textId="15BC04DB" w:rsidR="007F5175" w:rsidRPr="00EF0BE5" w:rsidRDefault="007F5175" w:rsidP="002E19A2">
      <w:pPr>
        <w:spacing w:after="0" w:line="240" w:lineRule="auto"/>
        <w:rPr>
          <w:rFonts w:ascii="Trebuchet MS" w:eastAsia="Calibri" w:hAnsi="Trebuchet MS" w:cs="Calibri"/>
        </w:rPr>
      </w:pPr>
      <w:r w:rsidRPr="00EF0BE5">
        <w:rPr>
          <w:rFonts w:ascii="Trebuchet MS" w:eastAsia="Calibri" w:hAnsi="Trebuchet MS" w:cs="Calibri"/>
        </w:rPr>
        <w:t>Faiza Khan</w:t>
      </w:r>
      <w:r w:rsidRPr="00EF0BE5">
        <w:rPr>
          <w:rFonts w:ascii="Trebuchet MS" w:eastAsia="Calibri" w:hAnsi="Trebuchet MS" w:cs="Calibri"/>
        </w:rPr>
        <w:tab/>
      </w:r>
      <w:r w:rsidRPr="00EF0BE5">
        <w:rPr>
          <w:rFonts w:ascii="Trebuchet MS" w:eastAsia="Calibri" w:hAnsi="Trebuchet MS" w:cs="Calibri"/>
        </w:rPr>
        <w:tab/>
        <w:t>Director, Engagement &amp; Insight</w:t>
      </w:r>
    </w:p>
    <w:p w14:paraId="08AC15A5" w14:textId="3C18D038" w:rsidR="002E19A2" w:rsidRPr="00EF0BE5" w:rsidRDefault="002E19A2" w:rsidP="002E19A2">
      <w:pPr>
        <w:spacing w:after="0" w:line="240" w:lineRule="auto"/>
        <w:rPr>
          <w:rFonts w:ascii="Trebuchet MS" w:eastAsia="Calibri" w:hAnsi="Trebuchet MS" w:cs="Calibri"/>
        </w:rPr>
      </w:pPr>
      <w:r w:rsidRPr="00EF0BE5">
        <w:rPr>
          <w:rFonts w:ascii="Trebuchet MS" w:eastAsia="Calibri" w:hAnsi="Trebuchet MS" w:cs="Calibri"/>
        </w:rPr>
        <w:t>Stuart Fisher</w:t>
      </w:r>
      <w:r w:rsidR="007F5175" w:rsidRPr="00EF0BE5">
        <w:rPr>
          <w:rFonts w:ascii="Trebuchet MS" w:eastAsia="Calibri" w:hAnsi="Trebuchet MS" w:cs="Calibri"/>
        </w:rPr>
        <w:tab/>
      </w:r>
      <w:r w:rsidR="007F5175" w:rsidRPr="00EF0BE5">
        <w:rPr>
          <w:rFonts w:ascii="Trebuchet MS" w:eastAsia="Calibri" w:hAnsi="Trebuchet MS" w:cs="Calibri"/>
        </w:rPr>
        <w:tab/>
        <w:t xml:space="preserve">Director, Finance </w:t>
      </w:r>
    </w:p>
    <w:p w14:paraId="05D49ED9" w14:textId="7C9B2044" w:rsidR="002E19A2" w:rsidRPr="00EF0BE5" w:rsidRDefault="002E19A2" w:rsidP="002E19A2">
      <w:pPr>
        <w:spacing w:after="0" w:line="240" w:lineRule="auto"/>
        <w:rPr>
          <w:rFonts w:ascii="Trebuchet MS" w:eastAsia="Calibri" w:hAnsi="Trebuchet MS" w:cs="Calibri"/>
        </w:rPr>
      </w:pPr>
      <w:r w:rsidRPr="00EF0BE5">
        <w:rPr>
          <w:rFonts w:ascii="Trebuchet MS" w:eastAsia="Calibri" w:hAnsi="Trebuchet MS" w:cs="Calibri"/>
        </w:rPr>
        <w:t>Adam Duffin</w:t>
      </w:r>
      <w:r w:rsidR="00EF0BE5" w:rsidRPr="00EF0BE5">
        <w:rPr>
          <w:rFonts w:ascii="Trebuchet MS" w:eastAsia="Calibri" w:hAnsi="Trebuchet MS" w:cs="Calibri"/>
        </w:rPr>
        <w:tab/>
      </w:r>
      <w:r w:rsidR="00EF0BE5" w:rsidRPr="00EF0BE5">
        <w:rPr>
          <w:rFonts w:ascii="Trebuchet MS" w:eastAsia="Calibri" w:hAnsi="Trebuchet MS" w:cs="Calibri"/>
        </w:rPr>
        <w:tab/>
        <w:t>Finance Business Partner</w:t>
      </w:r>
    </w:p>
    <w:p w14:paraId="15A8EAF2" w14:textId="6968B64F" w:rsidR="002E19A2" w:rsidRPr="00EF0BE5" w:rsidRDefault="002E19A2" w:rsidP="002E19A2">
      <w:pPr>
        <w:spacing w:after="0" w:line="240" w:lineRule="auto"/>
        <w:rPr>
          <w:rFonts w:ascii="Trebuchet MS" w:eastAsia="Calibri" w:hAnsi="Trebuchet MS" w:cs="Calibri"/>
        </w:rPr>
      </w:pPr>
      <w:r w:rsidRPr="00EF0BE5">
        <w:rPr>
          <w:rFonts w:ascii="Trebuchet MS" w:eastAsia="Calibri" w:hAnsi="Trebuchet MS" w:cs="Calibri"/>
        </w:rPr>
        <w:t>Helen Whyman</w:t>
      </w:r>
      <w:r w:rsidR="00EF0BE5" w:rsidRPr="00EF0BE5">
        <w:rPr>
          <w:rFonts w:ascii="Trebuchet MS" w:eastAsia="Calibri" w:hAnsi="Trebuchet MS" w:cs="Calibri"/>
        </w:rPr>
        <w:tab/>
        <w:t>Head of the #iwill Fund</w:t>
      </w:r>
    </w:p>
    <w:p w14:paraId="2F7F95D9" w14:textId="55413B86" w:rsidR="002E19A2" w:rsidRPr="00EF0BE5" w:rsidRDefault="002E19A2" w:rsidP="002E19A2">
      <w:pPr>
        <w:spacing w:after="0" w:line="240" w:lineRule="auto"/>
        <w:rPr>
          <w:rFonts w:ascii="Trebuchet MS" w:eastAsia="Calibri" w:hAnsi="Trebuchet MS" w:cs="Calibri"/>
        </w:rPr>
      </w:pPr>
      <w:r w:rsidRPr="00EF0BE5">
        <w:rPr>
          <w:rFonts w:ascii="Trebuchet MS" w:eastAsia="Calibri" w:hAnsi="Trebuchet MS" w:cs="Calibri"/>
        </w:rPr>
        <w:t>Emma Macklin</w:t>
      </w:r>
      <w:r w:rsidR="00EF0BE5" w:rsidRPr="00EF0BE5">
        <w:rPr>
          <w:rFonts w:ascii="Trebuchet MS" w:eastAsia="Calibri" w:hAnsi="Trebuchet MS" w:cs="Calibri"/>
        </w:rPr>
        <w:tab/>
      </w:r>
      <w:r w:rsidR="00EF0BE5" w:rsidRPr="00EF0BE5">
        <w:rPr>
          <w:rFonts w:ascii="Trebuchet MS" w:eastAsia="Calibri" w:hAnsi="Trebuchet MS" w:cs="Calibri"/>
        </w:rPr>
        <w:tab/>
        <w:t xml:space="preserve">Funding Officer </w:t>
      </w:r>
    </w:p>
    <w:p w14:paraId="4E13C6BE" w14:textId="4819BF71" w:rsidR="002E19A2" w:rsidRPr="00EF0BE5" w:rsidRDefault="002E19A2" w:rsidP="002E19A2">
      <w:pPr>
        <w:spacing w:after="0" w:line="240" w:lineRule="auto"/>
        <w:rPr>
          <w:rFonts w:ascii="Trebuchet MS" w:eastAsia="Calibri" w:hAnsi="Trebuchet MS" w:cs="Calibri"/>
        </w:rPr>
      </w:pPr>
      <w:r w:rsidRPr="00EF0BE5">
        <w:rPr>
          <w:rFonts w:ascii="Trebuchet MS" w:eastAsia="Calibri" w:hAnsi="Trebuchet MS" w:cs="Calibri"/>
        </w:rPr>
        <w:t>Juliette Kelvin</w:t>
      </w:r>
      <w:r w:rsidR="00EF0BE5" w:rsidRPr="00EF0BE5">
        <w:rPr>
          <w:rFonts w:ascii="Trebuchet MS" w:eastAsia="Calibri" w:hAnsi="Trebuchet MS" w:cs="Calibri"/>
        </w:rPr>
        <w:tab/>
      </w:r>
      <w:r w:rsidR="00EF0BE5" w:rsidRPr="00EF0BE5">
        <w:rPr>
          <w:rFonts w:ascii="Trebuchet MS" w:eastAsia="Calibri" w:hAnsi="Trebuchet MS" w:cs="Calibri"/>
        </w:rPr>
        <w:tab/>
        <w:t xml:space="preserve">Funding Manager </w:t>
      </w:r>
    </w:p>
    <w:p w14:paraId="04B19DBE" w14:textId="54B47106" w:rsidR="002E19A2" w:rsidRPr="00EF0BE5" w:rsidRDefault="002E19A2" w:rsidP="002E19A2">
      <w:pPr>
        <w:spacing w:after="0" w:line="240" w:lineRule="auto"/>
        <w:rPr>
          <w:rFonts w:ascii="Trebuchet MS" w:eastAsia="Calibri" w:hAnsi="Trebuchet MS" w:cs="Calibri"/>
        </w:rPr>
      </w:pPr>
      <w:r w:rsidRPr="00EF0BE5">
        <w:rPr>
          <w:rFonts w:ascii="Trebuchet MS" w:eastAsia="Calibri" w:hAnsi="Trebuchet MS" w:cs="Calibri"/>
        </w:rPr>
        <w:t>Amanda Form</w:t>
      </w:r>
      <w:r w:rsidR="00EF0BE5" w:rsidRPr="00EF0BE5">
        <w:rPr>
          <w:rFonts w:ascii="Trebuchet MS" w:eastAsia="Calibri" w:hAnsi="Trebuchet MS" w:cs="Calibri"/>
        </w:rPr>
        <w:tab/>
      </w:r>
      <w:r w:rsidR="00EF0BE5" w:rsidRPr="00EF0BE5">
        <w:rPr>
          <w:rFonts w:ascii="Trebuchet MS" w:eastAsia="Calibri" w:hAnsi="Trebuchet MS" w:cs="Calibri"/>
        </w:rPr>
        <w:tab/>
        <w:t xml:space="preserve">Funding Officer </w:t>
      </w:r>
    </w:p>
    <w:p w14:paraId="638FAF74" w14:textId="11D48A86" w:rsidR="002E19A2" w:rsidRPr="002E19A2" w:rsidRDefault="002E19A2" w:rsidP="002E19A2">
      <w:pPr>
        <w:spacing w:after="0" w:line="240" w:lineRule="auto"/>
        <w:rPr>
          <w:rFonts w:ascii="Trebuchet MS" w:eastAsia="Calibri" w:hAnsi="Trebuchet MS" w:cs="Calibri"/>
        </w:rPr>
      </w:pPr>
      <w:r w:rsidRPr="00EF0BE5">
        <w:rPr>
          <w:rFonts w:ascii="Trebuchet MS" w:eastAsia="Calibri" w:hAnsi="Trebuchet MS" w:cs="Calibri"/>
        </w:rPr>
        <w:t xml:space="preserve">Yanique Swazey </w:t>
      </w:r>
      <w:r w:rsidR="00EF0BE5" w:rsidRPr="00EF0BE5">
        <w:rPr>
          <w:rFonts w:ascii="Trebuchet MS" w:eastAsia="Calibri" w:hAnsi="Trebuchet MS" w:cs="Calibri"/>
        </w:rPr>
        <w:tab/>
        <w:t>Funding Manager</w:t>
      </w:r>
      <w:r w:rsidR="00EF0BE5">
        <w:rPr>
          <w:rFonts w:ascii="Trebuchet MS" w:eastAsia="Calibri" w:hAnsi="Trebuchet MS" w:cs="Calibri"/>
        </w:rPr>
        <w:t xml:space="preserve"> </w:t>
      </w:r>
    </w:p>
    <w:p w14:paraId="4E8DD0DF" w14:textId="77777777" w:rsidR="002E19A2" w:rsidRPr="00351291" w:rsidRDefault="002E19A2" w:rsidP="002E19A2">
      <w:pPr>
        <w:spacing w:after="0" w:line="257" w:lineRule="auto"/>
        <w:contextualSpacing/>
        <w:rPr>
          <w:rFonts w:ascii="Trebuchet MS" w:eastAsia="Calibri" w:hAnsi="Trebuchet MS" w:cs="Calibri"/>
        </w:rPr>
      </w:pPr>
    </w:p>
    <w:p w14:paraId="3192E676" w14:textId="77777777" w:rsidR="002E19A2" w:rsidRPr="00351291" w:rsidRDefault="002E19A2" w:rsidP="002E19A2">
      <w:pPr>
        <w:spacing w:after="0" w:line="257" w:lineRule="auto"/>
        <w:contextualSpacing/>
        <w:rPr>
          <w:rFonts w:ascii="Trebuchet MS" w:eastAsia="Calibri" w:hAnsi="Trebuchet MS" w:cs="Calibri"/>
        </w:rPr>
      </w:pPr>
    </w:p>
    <w:p w14:paraId="6BA00279" w14:textId="77777777" w:rsidR="002E19A2" w:rsidRPr="00351291" w:rsidRDefault="002E19A2" w:rsidP="002E19A2">
      <w:pPr>
        <w:spacing w:after="0" w:line="257" w:lineRule="auto"/>
        <w:contextualSpacing/>
        <w:rPr>
          <w:rFonts w:ascii="Trebuchet MS" w:eastAsia="Calibri" w:hAnsi="Trebuchet MS" w:cs="Calibri"/>
        </w:rPr>
      </w:pPr>
    </w:p>
    <w:p w14:paraId="748BD257" w14:textId="77777777" w:rsidR="002E19A2" w:rsidRPr="00351291" w:rsidRDefault="002E19A2" w:rsidP="002E19A2">
      <w:pPr>
        <w:numPr>
          <w:ilvl w:val="0"/>
          <w:numId w:val="1"/>
        </w:numPr>
        <w:spacing w:after="0" w:line="254" w:lineRule="auto"/>
        <w:ind w:left="567" w:hanging="567"/>
        <w:contextualSpacing/>
        <w:rPr>
          <w:rFonts w:ascii="Trebuchet MS" w:eastAsia="Calibri" w:hAnsi="Trebuchet MS" w:cs="Calibri"/>
          <w:b/>
          <w:bCs/>
        </w:rPr>
      </w:pPr>
      <w:bookmarkStart w:id="1" w:name="_Hlk46830934"/>
      <w:r w:rsidRPr="00351291">
        <w:rPr>
          <w:rFonts w:ascii="Trebuchet MS" w:eastAsia="Calibri" w:hAnsi="Trebuchet MS" w:cs="Calibri"/>
          <w:b/>
          <w:bCs/>
        </w:rPr>
        <w:t>COMMITTEE INFORMAL CATCH UP</w:t>
      </w:r>
    </w:p>
    <w:p w14:paraId="33115382" w14:textId="77777777" w:rsidR="002E19A2" w:rsidRPr="00351291" w:rsidRDefault="002E19A2" w:rsidP="002E19A2">
      <w:pPr>
        <w:spacing w:after="0" w:line="254" w:lineRule="auto"/>
        <w:ind w:left="567"/>
        <w:contextualSpacing/>
        <w:rPr>
          <w:rFonts w:ascii="Trebuchet MS" w:eastAsia="Calibri" w:hAnsi="Trebuchet MS" w:cs="Calibri"/>
          <w:b/>
          <w:bCs/>
        </w:rPr>
      </w:pPr>
    </w:p>
    <w:p w14:paraId="3ABD7E77" w14:textId="77777777" w:rsidR="002E19A2" w:rsidRPr="00351291" w:rsidRDefault="002E19A2" w:rsidP="002E19A2">
      <w:pPr>
        <w:numPr>
          <w:ilvl w:val="1"/>
          <w:numId w:val="1"/>
        </w:numPr>
        <w:spacing w:after="0" w:line="254" w:lineRule="auto"/>
        <w:ind w:left="567" w:hanging="567"/>
        <w:contextualSpacing/>
        <w:rPr>
          <w:rFonts w:ascii="Trebuchet MS" w:eastAsia="Calibri" w:hAnsi="Trebuchet MS" w:cs="Calibri"/>
        </w:rPr>
      </w:pPr>
      <w:r w:rsidRPr="00351291">
        <w:rPr>
          <w:rFonts w:ascii="Trebuchet MS" w:eastAsia="Calibri" w:hAnsi="Trebuchet MS" w:cs="Calibri"/>
        </w:rPr>
        <w:t xml:space="preserve">The Committee held a closed session for members only. </w:t>
      </w:r>
    </w:p>
    <w:p w14:paraId="12A965B6" w14:textId="77777777" w:rsidR="002E19A2" w:rsidRPr="00351291" w:rsidRDefault="002E19A2" w:rsidP="002E19A2">
      <w:pPr>
        <w:spacing w:after="0" w:line="254" w:lineRule="auto"/>
        <w:rPr>
          <w:rFonts w:ascii="Trebuchet MS" w:eastAsia="Calibri" w:hAnsi="Trebuchet MS" w:cs="Calibri"/>
        </w:rPr>
      </w:pPr>
    </w:p>
    <w:p w14:paraId="07AFBFBA" w14:textId="0239FBFF" w:rsidR="002E19A2" w:rsidRPr="00351291" w:rsidRDefault="002E19A2" w:rsidP="002E19A2">
      <w:pPr>
        <w:spacing w:after="0" w:line="254" w:lineRule="auto"/>
        <w:ind w:left="567"/>
        <w:rPr>
          <w:rFonts w:ascii="Trebuchet MS" w:eastAsia="Calibri" w:hAnsi="Trebuchet MS" w:cs="Calibri"/>
          <w:i/>
          <w:iCs/>
        </w:rPr>
      </w:pPr>
      <w:r w:rsidRPr="00351291">
        <w:rPr>
          <w:rFonts w:ascii="Trebuchet MS" w:eastAsia="Calibri" w:hAnsi="Trebuchet MS" w:cs="Calibri"/>
          <w:i/>
          <w:iCs/>
        </w:rPr>
        <w:t>The ESMT</w:t>
      </w:r>
      <w:r>
        <w:rPr>
          <w:rFonts w:ascii="Trebuchet MS" w:eastAsia="Calibri" w:hAnsi="Trebuchet MS" w:cs="Calibri"/>
          <w:i/>
          <w:iCs/>
        </w:rPr>
        <w:t xml:space="preserve"> </w:t>
      </w:r>
      <w:r w:rsidRPr="00351291">
        <w:rPr>
          <w:rFonts w:ascii="Trebuchet MS" w:eastAsia="Calibri" w:hAnsi="Trebuchet MS" w:cs="Calibri"/>
          <w:i/>
          <w:iCs/>
        </w:rPr>
        <w:t>and the Governance Officer joined the meeting.</w:t>
      </w:r>
    </w:p>
    <w:p w14:paraId="7C5AF66B" w14:textId="77777777" w:rsidR="002E19A2" w:rsidRPr="00351291" w:rsidRDefault="002E19A2" w:rsidP="002E19A2">
      <w:pPr>
        <w:spacing w:after="0" w:line="254" w:lineRule="auto"/>
        <w:contextualSpacing/>
        <w:rPr>
          <w:rFonts w:ascii="Trebuchet MS" w:eastAsia="Calibri" w:hAnsi="Trebuchet MS" w:cs="Calibri"/>
          <w:b/>
          <w:bCs/>
        </w:rPr>
      </w:pPr>
    </w:p>
    <w:p w14:paraId="48AC5B62" w14:textId="77777777" w:rsidR="002E19A2" w:rsidRPr="00351291" w:rsidRDefault="002E19A2" w:rsidP="002E19A2">
      <w:pPr>
        <w:spacing w:after="0" w:line="254" w:lineRule="auto"/>
        <w:ind w:left="567"/>
        <w:contextualSpacing/>
        <w:rPr>
          <w:rFonts w:ascii="Trebuchet MS" w:eastAsia="Calibri" w:hAnsi="Trebuchet MS" w:cs="Calibri"/>
          <w:b/>
          <w:bCs/>
        </w:rPr>
      </w:pPr>
    </w:p>
    <w:p w14:paraId="173AA9D4" w14:textId="77777777" w:rsidR="002E19A2" w:rsidRPr="00351291" w:rsidRDefault="002E19A2" w:rsidP="002E19A2">
      <w:pPr>
        <w:numPr>
          <w:ilvl w:val="0"/>
          <w:numId w:val="1"/>
        </w:numPr>
        <w:spacing w:after="0" w:line="254" w:lineRule="auto"/>
        <w:ind w:left="567" w:hanging="567"/>
        <w:contextualSpacing/>
        <w:rPr>
          <w:rFonts w:ascii="Trebuchet MS" w:eastAsia="Calibri" w:hAnsi="Trebuchet MS" w:cs="Calibri"/>
          <w:b/>
          <w:bCs/>
        </w:rPr>
      </w:pPr>
      <w:r w:rsidRPr="00351291">
        <w:rPr>
          <w:rFonts w:ascii="Trebuchet MS" w:eastAsia="Calibri" w:hAnsi="Trebuchet MS" w:cs="Calibri"/>
          <w:b/>
          <w:bCs/>
        </w:rPr>
        <w:t>WELCOME AND APOLOGIES FOR ABSENCE</w:t>
      </w:r>
    </w:p>
    <w:p w14:paraId="4091DAB8" w14:textId="77777777" w:rsidR="002E19A2" w:rsidRPr="00351291" w:rsidRDefault="002E19A2" w:rsidP="002E19A2">
      <w:pPr>
        <w:spacing w:after="0" w:line="254" w:lineRule="auto"/>
        <w:ind w:left="567"/>
        <w:contextualSpacing/>
        <w:rPr>
          <w:rFonts w:ascii="Trebuchet MS" w:eastAsia="Calibri" w:hAnsi="Trebuchet MS" w:cs="Calibri"/>
          <w:b/>
          <w:bCs/>
        </w:rPr>
      </w:pPr>
    </w:p>
    <w:p w14:paraId="3680A13B" w14:textId="4598E973" w:rsidR="002E19A2" w:rsidRPr="00351291" w:rsidRDefault="002E19A2" w:rsidP="002E19A2">
      <w:pPr>
        <w:numPr>
          <w:ilvl w:val="1"/>
          <w:numId w:val="1"/>
        </w:numPr>
        <w:spacing w:after="0" w:line="254" w:lineRule="auto"/>
        <w:ind w:left="567" w:hanging="567"/>
        <w:contextualSpacing/>
        <w:rPr>
          <w:rFonts w:ascii="Trebuchet MS" w:eastAsia="Calibri" w:hAnsi="Trebuchet MS" w:cs="Calibri"/>
          <w:b/>
          <w:bCs/>
        </w:rPr>
      </w:pPr>
      <w:r w:rsidRPr="00351291">
        <w:rPr>
          <w:rFonts w:ascii="Trebuchet MS" w:eastAsia="Calibri" w:hAnsi="Trebuchet MS" w:cs="Calibri"/>
        </w:rPr>
        <w:t xml:space="preserve">The Chair opened the meeting and welcomed all. Apologies were received from Kim </w:t>
      </w:r>
      <w:r>
        <w:rPr>
          <w:rFonts w:ascii="Trebuchet MS" w:eastAsia="Calibri" w:hAnsi="Trebuchet MS" w:cs="Calibri"/>
        </w:rPr>
        <w:t xml:space="preserve">and Ray. Kevin would also need to leave and return at an undetermined time </w:t>
      </w:r>
      <w:r w:rsidR="00EF0BE5">
        <w:rPr>
          <w:rFonts w:ascii="Trebuchet MS" w:eastAsia="Calibri" w:hAnsi="Trebuchet MS" w:cs="Calibri"/>
        </w:rPr>
        <w:t>during</w:t>
      </w:r>
      <w:r>
        <w:rPr>
          <w:rFonts w:ascii="Trebuchet MS" w:eastAsia="Calibri" w:hAnsi="Trebuchet MS" w:cs="Calibri"/>
        </w:rPr>
        <w:t xml:space="preserve"> the meeting.</w:t>
      </w:r>
    </w:p>
    <w:p w14:paraId="7FB62CD8" w14:textId="77777777" w:rsidR="002E19A2" w:rsidRPr="00351291" w:rsidRDefault="002E19A2" w:rsidP="002E19A2">
      <w:pPr>
        <w:spacing w:after="0" w:line="256" w:lineRule="auto"/>
        <w:contextualSpacing/>
        <w:rPr>
          <w:rFonts w:ascii="Trebuchet MS" w:eastAsia="Calibri" w:hAnsi="Trebuchet MS" w:cs="Calibri"/>
          <w:b/>
        </w:rPr>
      </w:pPr>
    </w:p>
    <w:p w14:paraId="0AE36790" w14:textId="77777777" w:rsidR="002E19A2" w:rsidRPr="00351291" w:rsidRDefault="002E19A2" w:rsidP="002E19A2">
      <w:pPr>
        <w:spacing w:after="0" w:line="256" w:lineRule="auto"/>
        <w:ind w:left="567"/>
        <w:contextualSpacing/>
        <w:rPr>
          <w:rFonts w:ascii="Trebuchet MS" w:eastAsia="Calibri" w:hAnsi="Trebuchet MS" w:cs="Calibri"/>
          <w:b/>
        </w:rPr>
      </w:pPr>
      <w:r w:rsidRPr="00351291">
        <w:rPr>
          <w:rFonts w:ascii="Trebuchet MS" w:eastAsia="Calibri" w:hAnsi="Trebuchet MS" w:cs="Calibri"/>
          <w:b/>
        </w:rPr>
        <w:t>Declarations of Interest</w:t>
      </w:r>
    </w:p>
    <w:p w14:paraId="5108B3FD" w14:textId="77777777" w:rsidR="002E19A2" w:rsidRPr="00351291" w:rsidRDefault="002E19A2" w:rsidP="002E19A2">
      <w:pPr>
        <w:spacing w:after="0" w:line="256" w:lineRule="auto"/>
        <w:ind w:left="567"/>
        <w:contextualSpacing/>
        <w:rPr>
          <w:rFonts w:ascii="Trebuchet MS" w:eastAsia="Calibri" w:hAnsi="Trebuchet MS" w:cs="Calibri"/>
          <w:b/>
        </w:rPr>
      </w:pPr>
    </w:p>
    <w:bookmarkEnd w:id="1"/>
    <w:p w14:paraId="55EDBEFC" w14:textId="0C53D46D" w:rsidR="002E19A2" w:rsidRPr="00351291" w:rsidRDefault="002E19A2" w:rsidP="002E19A2">
      <w:pPr>
        <w:numPr>
          <w:ilvl w:val="1"/>
          <w:numId w:val="1"/>
        </w:numPr>
        <w:spacing w:after="0" w:line="254" w:lineRule="auto"/>
        <w:ind w:left="567" w:hanging="567"/>
        <w:contextualSpacing/>
        <w:rPr>
          <w:rFonts w:ascii="Trebuchet MS" w:eastAsia="Calibri" w:hAnsi="Trebuchet MS" w:cs="Calibri"/>
          <w:b/>
        </w:rPr>
      </w:pPr>
      <w:r>
        <w:rPr>
          <w:rFonts w:ascii="Trebuchet MS" w:eastAsia="Calibri" w:hAnsi="Trebuchet MS" w:cs="Calibri"/>
        </w:rPr>
        <w:t xml:space="preserve">Abdou Sidibe declared an interest as he was previously a trustee for one of the partner organisations involved in the British Red Cross application. Abdou was not involved in the application process. His Trusteeship was prior to the formation of the partnership and was not deemed to be a disqualifying interest. </w:t>
      </w:r>
    </w:p>
    <w:p w14:paraId="1CC4ADBA" w14:textId="77777777" w:rsidR="002E19A2" w:rsidRPr="00351291" w:rsidRDefault="002E19A2" w:rsidP="002E19A2">
      <w:pPr>
        <w:spacing w:after="0" w:line="256" w:lineRule="auto"/>
        <w:contextualSpacing/>
        <w:rPr>
          <w:rFonts w:ascii="Trebuchet MS" w:eastAsia="Calibri" w:hAnsi="Trebuchet MS" w:cs="Calibri"/>
        </w:rPr>
      </w:pPr>
    </w:p>
    <w:p w14:paraId="40498CCA" w14:textId="276F2962" w:rsidR="002E19A2" w:rsidRPr="00351291" w:rsidRDefault="002E19A2" w:rsidP="002E19A2">
      <w:pPr>
        <w:spacing w:after="0" w:line="256" w:lineRule="auto"/>
        <w:ind w:left="567"/>
        <w:contextualSpacing/>
        <w:rPr>
          <w:rFonts w:ascii="Trebuchet MS" w:eastAsia="Calibri" w:hAnsi="Trebuchet MS" w:cs="Calibri"/>
          <w:b/>
        </w:rPr>
      </w:pPr>
      <w:r w:rsidRPr="00351291">
        <w:rPr>
          <w:rFonts w:ascii="Trebuchet MS" w:eastAsia="Calibri" w:hAnsi="Trebuchet MS" w:cs="Calibri"/>
          <w:b/>
        </w:rPr>
        <w:t xml:space="preserve">Minutes of the Meeting Held on the </w:t>
      </w:r>
      <w:r>
        <w:rPr>
          <w:rFonts w:ascii="Trebuchet MS" w:eastAsia="Calibri" w:hAnsi="Trebuchet MS" w:cs="Calibri"/>
          <w:b/>
        </w:rPr>
        <w:t>15</w:t>
      </w:r>
      <w:r w:rsidRPr="002E19A2">
        <w:rPr>
          <w:rFonts w:ascii="Trebuchet MS" w:eastAsia="Calibri" w:hAnsi="Trebuchet MS" w:cs="Calibri"/>
          <w:b/>
          <w:vertAlign w:val="superscript"/>
        </w:rPr>
        <w:t>th</w:t>
      </w:r>
      <w:r>
        <w:rPr>
          <w:rFonts w:ascii="Trebuchet MS" w:eastAsia="Calibri" w:hAnsi="Trebuchet MS" w:cs="Calibri"/>
          <w:b/>
        </w:rPr>
        <w:t xml:space="preserve"> of February</w:t>
      </w:r>
      <w:r w:rsidRPr="00351291">
        <w:rPr>
          <w:rFonts w:ascii="Trebuchet MS" w:eastAsia="Calibri" w:hAnsi="Trebuchet MS" w:cs="Calibri"/>
          <w:b/>
        </w:rPr>
        <w:t xml:space="preserve"> 202</w:t>
      </w:r>
      <w:r>
        <w:rPr>
          <w:rFonts w:ascii="Trebuchet MS" w:eastAsia="Calibri" w:hAnsi="Trebuchet MS" w:cs="Calibri"/>
          <w:b/>
        </w:rPr>
        <w:t>2.</w:t>
      </w:r>
    </w:p>
    <w:p w14:paraId="60AB0184" w14:textId="77777777" w:rsidR="002E19A2" w:rsidRPr="00351291" w:rsidRDefault="002E19A2" w:rsidP="002E19A2">
      <w:pPr>
        <w:spacing w:after="0" w:line="256" w:lineRule="auto"/>
        <w:ind w:left="567"/>
        <w:contextualSpacing/>
        <w:rPr>
          <w:rFonts w:ascii="Trebuchet MS" w:eastAsia="Calibri" w:hAnsi="Trebuchet MS" w:cs="Calibri"/>
          <w:b/>
        </w:rPr>
      </w:pPr>
    </w:p>
    <w:p w14:paraId="1B660085" w14:textId="3C28B546" w:rsidR="002E19A2" w:rsidRDefault="002E19A2" w:rsidP="002E19A2">
      <w:pPr>
        <w:numPr>
          <w:ilvl w:val="1"/>
          <w:numId w:val="1"/>
        </w:numPr>
        <w:spacing w:after="0" w:line="254" w:lineRule="auto"/>
        <w:ind w:left="567" w:hanging="567"/>
        <w:contextualSpacing/>
        <w:rPr>
          <w:rFonts w:ascii="Trebuchet MS" w:eastAsia="Calibri" w:hAnsi="Trebuchet MS" w:cs="Calibri"/>
          <w:bCs/>
        </w:rPr>
      </w:pPr>
      <w:r w:rsidRPr="007A2EBB">
        <w:rPr>
          <w:rFonts w:ascii="Trebuchet MS" w:eastAsia="Calibri" w:hAnsi="Trebuchet MS" w:cs="Calibri"/>
          <w:bCs/>
        </w:rPr>
        <w:t xml:space="preserve">The </w:t>
      </w:r>
      <w:r>
        <w:rPr>
          <w:rFonts w:ascii="Trebuchet MS" w:eastAsia="Calibri" w:hAnsi="Trebuchet MS" w:cs="Calibri"/>
          <w:bCs/>
        </w:rPr>
        <w:t xml:space="preserve">minutes of the previous meeting were approved as an accurate record. </w:t>
      </w:r>
    </w:p>
    <w:p w14:paraId="332EA072" w14:textId="77777777" w:rsidR="002E19A2" w:rsidRPr="007A2EBB" w:rsidRDefault="002E19A2" w:rsidP="002E19A2">
      <w:pPr>
        <w:spacing w:after="0" w:line="254" w:lineRule="auto"/>
        <w:ind w:left="567"/>
        <w:contextualSpacing/>
        <w:rPr>
          <w:rFonts w:ascii="Trebuchet MS" w:eastAsia="Calibri" w:hAnsi="Trebuchet MS" w:cs="Calibri"/>
          <w:bCs/>
        </w:rPr>
      </w:pPr>
    </w:p>
    <w:p w14:paraId="5F66023A" w14:textId="00BF1D38" w:rsidR="002E19A2" w:rsidRDefault="002E19A2" w:rsidP="002E19A2">
      <w:pPr>
        <w:spacing w:after="0" w:line="254" w:lineRule="auto"/>
        <w:contextualSpacing/>
        <w:rPr>
          <w:rFonts w:ascii="Trebuchet MS" w:eastAsia="Calibri" w:hAnsi="Trebuchet MS" w:cs="Calibri"/>
          <w:b/>
          <w:bCs/>
        </w:rPr>
      </w:pPr>
    </w:p>
    <w:p w14:paraId="3ED09834" w14:textId="77777777" w:rsidR="002E19A2" w:rsidRPr="00351291" w:rsidRDefault="002E19A2" w:rsidP="002E19A2">
      <w:pPr>
        <w:spacing w:after="0" w:line="254" w:lineRule="auto"/>
        <w:contextualSpacing/>
        <w:rPr>
          <w:rFonts w:ascii="Trebuchet MS" w:eastAsia="Calibri" w:hAnsi="Trebuchet MS" w:cs="Calibri"/>
          <w:b/>
          <w:bCs/>
        </w:rPr>
      </w:pPr>
    </w:p>
    <w:p w14:paraId="677058EA" w14:textId="77777777" w:rsidR="002E19A2" w:rsidRPr="00351291" w:rsidRDefault="002E19A2" w:rsidP="002E19A2">
      <w:pPr>
        <w:spacing w:after="0" w:line="254" w:lineRule="auto"/>
        <w:ind w:firstLine="567"/>
        <w:contextualSpacing/>
        <w:rPr>
          <w:rFonts w:ascii="Trebuchet MS" w:eastAsia="Calibri" w:hAnsi="Trebuchet MS" w:cs="Calibri"/>
          <w:b/>
          <w:bCs/>
        </w:rPr>
      </w:pPr>
      <w:r w:rsidRPr="00351291">
        <w:rPr>
          <w:rFonts w:ascii="Trebuchet MS" w:eastAsia="Calibri" w:hAnsi="Trebuchet MS" w:cs="Calibri"/>
          <w:b/>
          <w:bCs/>
        </w:rPr>
        <w:t xml:space="preserve">Matters Arising </w:t>
      </w:r>
    </w:p>
    <w:p w14:paraId="5C0FEDC9" w14:textId="77777777" w:rsidR="002E19A2" w:rsidRPr="00351291" w:rsidRDefault="002E19A2" w:rsidP="002E19A2">
      <w:pPr>
        <w:spacing w:after="0" w:line="254" w:lineRule="auto"/>
        <w:ind w:firstLine="567"/>
        <w:contextualSpacing/>
        <w:rPr>
          <w:rFonts w:ascii="Trebuchet MS" w:eastAsia="Calibri" w:hAnsi="Trebuchet MS" w:cs="Calibri"/>
          <w:b/>
          <w:bCs/>
        </w:rPr>
      </w:pPr>
    </w:p>
    <w:p w14:paraId="6A221D9F" w14:textId="4E02F047" w:rsidR="002E19A2" w:rsidRDefault="002E19A2" w:rsidP="002E19A2">
      <w:pPr>
        <w:numPr>
          <w:ilvl w:val="1"/>
          <w:numId w:val="1"/>
        </w:numPr>
        <w:spacing w:after="0" w:line="254" w:lineRule="auto"/>
        <w:ind w:left="567" w:hanging="567"/>
        <w:contextualSpacing/>
        <w:rPr>
          <w:rFonts w:ascii="Trebuchet MS" w:eastAsia="Calibri" w:hAnsi="Trebuchet MS" w:cs="Calibri"/>
        </w:rPr>
      </w:pPr>
      <w:r w:rsidRPr="00351291">
        <w:rPr>
          <w:rFonts w:ascii="Trebuchet MS" w:eastAsia="Calibri" w:hAnsi="Trebuchet MS" w:cs="Calibri"/>
        </w:rPr>
        <w:t xml:space="preserve">The action log was reviewed and updated. </w:t>
      </w:r>
    </w:p>
    <w:p w14:paraId="61C8A264" w14:textId="690AC4EC" w:rsidR="00697A6F" w:rsidRDefault="00697A6F" w:rsidP="00697A6F">
      <w:pPr>
        <w:spacing w:after="0" w:line="254" w:lineRule="auto"/>
        <w:ind w:left="567"/>
        <w:contextualSpacing/>
        <w:rPr>
          <w:rFonts w:ascii="Trebuchet MS" w:eastAsia="Calibri" w:hAnsi="Trebuchet MS" w:cs="Calibri"/>
        </w:rPr>
      </w:pPr>
    </w:p>
    <w:p w14:paraId="5D316F78" w14:textId="7AA021C2" w:rsidR="00697A6F" w:rsidRDefault="00697A6F" w:rsidP="00697A6F">
      <w:pPr>
        <w:spacing w:after="0" w:line="254" w:lineRule="auto"/>
        <w:ind w:left="567"/>
        <w:contextualSpacing/>
        <w:rPr>
          <w:rFonts w:ascii="Trebuchet MS" w:eastAsia="Calibri" w:hAnsi="Trebuchet MS" w:cs="Calibri"/>
          <w:b/>
          <w:bCs/>
        </w:rPr>
      </w:pPr>
    </w:p>
    <w:p w14:paraId="6C3C0928" w14:textId="64411E2B" w:rsidR="007F5175" w:rsidRPr="007F5175" w:rsidRDefault="007F5175" w:rsidP="00697A6F">
      <w:pPr>
        <w:spacing w:after="0" w:line="254" w:lineRule="auto"/>
        <w:ind w:left="567"/>
        <w:contextualSpacing/>
        <w:rPr>
          <w:rFonts w:ascii="Trebuchet MS" w:eastAsia="Calibri" w:hAnsi="Trebuchet MS" w:cs="Calibri"/>
          <w:i/>
          <w:iCs/>
        </w:rPr>
      </w:pPr>
      <w:r w:rsidRPr="007F5175">
        <w:rPr>
          <w:rFonts w:ascii="Trebuchet MS" w:eastAsia="Calibri" w:hAnsi="Trebuchet MS" w:cs="Calibri"/>
          <w:i/>
          <w:iCs/>
        </w:rPr>
        <w:t>Faiza Khan joined the meeting.</w:t>
      </w:r>
    </w:p>
    <w:p w14:paraId="47745614" w14:textId="77777777" w:rsidR="007F5175" w:rsidRPr="00697A6F" w:rsidRDefault="007F5175" w:rsidP="00697A6F">
      <w:pPr>
        <w:spacing w:after="0" w:line="254" w:lineRule="auto"/>
        <w:ind w:left="567"/>
        <w:contextualSpacing/>
        <w:rPr>
          <w:rFonts w:ascii="Trebuchet MS" w:eastAsia="Calibri" w:hAnsi="Trebuchet MS" w:cs="Calibri"/>
          <w:b/>
          <w:bCs/>
        </w:rPr>
      </w:pPr>
    </w:p>
    <w:p w14:paraId="6D9F593B" w14:textId="5C1506AA" w:rsidR="00697A6F" w:rsidRDefault="00697A6F" w:rsidP="00697A6F">
      <w:pPr>
        <w:numPr>
          <w:ilvl w:val="0"/>
          <w:numId w:val="1"/>
        </w:numPr>
        <w:spacing w:after="0" w:line="254" w:lineRule="auto"/>
        <w:ind w:left="567" w:hanging="567"/>
        <w:contextualSpacing/>
        <w:rPr>
          <w:rFonts w:ascii="Trebuchet MS" w:hAnsi="Trebuchet MS"/>
          <w:b/>
          <w:bCs/>
        </w:rPr>
      </w:pPr>
      <w:r w:rsidRPr="007F5175">
        <w:rPr>
          <w:rFonts w:ascii="Trebuchet MS" w:hAnsi="Trebuchet MS"/>
          <w:b/>
          <w:bCs/>
        </w:rPr>
        <w:t>STRATEGIC RENEWAL</w:t>
      </w:r>
    </w:p>
    <w:p w14:paraId="2DAD8785" w14:textId="7534B209" w:rsidR="007F5175" w:rsidRDefault="007F5175" w:rsidP="007F5175">
      <w:pPr>
        <w:spacing w:after="0" w:line="254" w:lineRule="auto"/>
        <w:ind w:left="567"/>
        <w:contextualSpacing/>
        <w:rPr>
          <w:rFonts w:ascii="Trebuchet MS" w:hAnsi="Trebuchet MS"/>
          <w:b/>
          <w:bCs/>
        </w:rPr>
      </w:pPr>
    </w:p>
    <w:p w14:paraId="019EF05F" w14:textId="75E9FEBA" w:rsidR="007F5175" w:rsidRDefault="007F5175" w:rsidP="007F5175">
      <w:pPr>
        <w:spacing w:after="0" w:line="254" w:lineRule="auto"/>
        <w:ind w:left="567"/>
        <w:contextualSpacing/>
        <w:rPr>
          <w:rFonts w:ascii="Trebuchet MS" w:hAnsi="Trebuchet MS"/>
        </w:rPr>
      </w:pPr>
      <w:r w:rsidRPr="007F5175">
        <w:rPr>
          <w:rFonts w:ascii="Trebuchet MS" w:hAnsi="Trebuchet MS"/>
        </w:rPr>
        <w:t xml:space="preserve">Faiza provided the Committee with an update on the </w:t>
      </w:r>
      <w:r w:rsidR="00BC43D8">
        <w:rPr>
          <w:rFonts w:ascii="Trebuchet MS" w:hAnsi="Trebuchet MS"/>
        </w:rPr>
        <w:t xml:space="preserve">work surrounding the Fund’s </w:t>
      </w:r>
      <w:r w:rsidRPr="007F5175">
        <w:rPr>
          <w:rFonts w:ascii="Trebuchet MS" w:hAnsi="Trebuchet MS"/>
        </w:rPr>
        <w:t xml:space="preserve">strategy renewal. </w:t>
      </w:r>
      <w:r w:rsidR="00BC43D8">
        <w:rPr>
          <w:rFonts w:ascii="Trebuchet MS" w:hAnsi="Trebuchet MS"/>
        </w:rPr>
        <w:t xml:space="preserve">It has been eight years since the Fund last </w:t>
      </w:r>
      <w:r w:rsidR="004334EA">
        <w:rPr>
          <w:rFonts w:ascii="Trebuchet MS" w:hAnsi="Trebuchet MS"/>
        </w:rPr>
        <w:t xml:space="preserve">set a </w:t>
      </w:r>
      <w:r w:rsidR="00EF0BE5">
        <w:rPr>
          <w:rFonts w:ascii="Trebuchet MS" w:hAnsi="Trebuchet MS"/>
        </w:rPr>
        <w:t>new</w:t>
      </w:r>
      <w:r w:rsidR="004334EA">
        <w:rPr>
          <w:rFonts w:ascii="Trebuchet MS" w:hAnsi="Trebuchet MS"/>
        </w:rPr>
        <w:t xml:space="preserve"> strategy. Business as usual will continue at the Fund throughout the process.</w:t>
      </w:r>
    </w:p>
    <w:p w14:paraId="0A343524" w14:textId="0FE759EF" w:rsidR="004334EA" w:rsidRDefault="004334EA" w:rsidP="007F5175">
      <w:pPr>
        <w:spacing w:after="0" w:line="254" w:lineRule="auto"/>
        <w:ind w:left="567"/>
        <w:contextualSpacing/>
        <w:rPr>
          <w:rFonts w:ascii="Trebuchet MS" w:hAnsi="Trebuchet MS"/>
        </w:rPr>
      </w:pPr>
    </w:p>
    <w:p w14:paraId="16C06775" w14:textId="1A515484" w:rsidR="00DF1604" w:rsidRDefault="004334EA" w:rsidP="00DF1604">
      <w:pPr>
        <w:spacing w:after="0" w:line="254" w:lineRule="auto"/>
        <w:ind w:left="567"/>
        <w:contextualSpacing/>
        <w:rPr>
          <w:rFonts w:ascii="Trebuchet MS" w:hAnsi="Trebuchet MS"/>
        </w:rPr>
      </w:pPr>
      <w:r>
        <w:rPr>
          <w:rFonts w:ascii="Trebuchet MS" w:hAnsi="Trebuchet MS"/>
        </w:rPr>
        <w:t>Starting in April, the Fund will be launching a micro site that will include initial questions to engage the public. Over the course of the next year</w:t>
      </w:r>
      <w:r w:rsidR="00DF1604">
        <w:rPr>
          <w:rFonts w:ascii="Trebuchet MS" w:hAnsi="Trebuchet MS"/>
        </w:rPr>
        <w:t>,</w:t>
      </w:r>
      <w:r>
        <w:rPr>
          <w:rFonts w:ascii="Trebuchet MS" w:hAnsi="Trebuchet MS"/>
        </w:rPr>
        <w:t xml:space="preserve"> TNLCF will be consulting communities to better understand the type of support they need from funders. More specifically, the Fund will be </w:t>
      </w:r>
      <w:r w:rsidR="00DF1604">
        <w:rPr>
          <w:rFonts w:ascii="Trebuchet MS" w:hAnsi="Trebuchet MS"/>
        </w:rPr>
        <w:t>facilitating</w:t>
      </w:r>
      <w:r>
        <w:rPr>
          <w:rFonts w:ascii="Trebuchet MS" w:hAnsi="Trebuchet MS"/>
        </w:rPr>
        <w:t xml:space="preserve"> deep </w:t>
      </w:r>
      <w:r w:rsidR="00DF1604">
        <w:rPr>
          <w:rFonts w:ascii="Trebuchet MS" w:hAnsi="Trebuchet MS"/>
        </w:rPr>
        <w:t>engagement</w:t>
      </w:r>
      <w:r>
        <w:rPr>
          <w:rFonts w:ascii="Trebuchet MS" w:hAnsi="Trebuchet MS"/>
        </w:rPr>
        <w:t xml:space="preserve"> exercises</w:t>
      </w:r>
      <w:r w:rsidR="00DF1604">
        <w:rPr>
          <w:rFonts w:ascii="Trebuchet MS" w:hAnsi="Trebuchet MS"/>
        </w:rPr>
        <w:t xml:space="preserve">, such as roundtables, to engage communities in the process. </w:t>
      </w:r>
    </w:p>
    <w:p w14:paraId="3D241ED3" w14:textId="2DBF5A72" w:rsidR="009F061C" w:rsidRDefault="009F061C" w:rsidP="00DF1604">
      <w:pPr>
        <w:spacing w:after="0" w:line="254" w:lineRule="auto"/>
        <w:ind w:left="567"/>
        <w:contextualSpacing/>
        <w:rPr>
          <w:rFonts w:ascii="Trebuchet MS" w:hAnsi="Trebuchet MS"/>
        </w:rPr>
      </w:pPr>
    </w:p>
    <w:p w14:paraId="20FDA06E" w14:textId="65C69BA4" w:rsidR="009F061C" w:rsidRDefault="009F061C" w:rsidP="00DF1604">
      <w:pPr>
        <w:spacing w:after="0" w:line="254" w:lineRule="auto"/>
        <w:ind w:left="567"/>
        <w:contextualSpacing/>
        <w:rPr>
          <w:rFonts w:ascii="Trebuchet MS" w:hAnsi="Trebuchet MS"/>
        </w:rPr>
      </w:pPr>
      <w:r>
        <w:rPr>
          <w:rFonts w:ascii="Trebuchet MS" w:hAnsi="Trebuchet MS"/>
        </w:rPr>
        <w:t>The new strategy will be draft</w:t>
      </w:r>
      <w:r w:rsidR="00EF0BE5">
        <w:rPr>
          <w:rFonts w:ascii="Trebuchet MS" w:hAnsi="Trebuchet MS"/>
        </w:rPr>
        <w:t>ed</w:t>
      </w:r>
      <w:r>
        <w:rPr>
          <w:rFonts w:ascii="Trebuchet MS" w:hAnsi="Trebuchet MS"/>
        </w:rPr>
        <w:t xml:space="preserve"> between November 2022 and April 2023. By the time of the strategy launch</w:t>
      </w:r>
      <w:r w:rsidR="00EF0BE5">
        <w:rPr>
          <w:rFonts w:ascii="Trebuchet MS" w:hAnsi="Trebuchet MS"/>
        </w:rPr>
        <w:t>,</w:t>
      </w:r>
      <w:r>
        <w:rPr>
          <w:rFonts w:ascii="Trebuchet MS" w:hAnsi="Trebuchet MS"/>
        </w:rPr>
        <w:t xml:space="preserve"> all relevant stakeholders will have had the opportunity to contribute. From April 2023 onwards, the focus will be to implement and embed the new strategy. </w:t>
      </w:r>
    </w:p>
    <w:p w14:paraId="4BC9F733" w14:textId="1E1D3B9E" w:rsidR="00D657FE" w:rsidRDefault="00D657FE" w:rsidP="00DF1604">
      <w:pPr>
        <w:spacing w:after="0" w:line="254" w:lineRule="auto"/>
        <w:ind w:left="567"/>
        <w:contextualSpacing/>
        <w:rPr>
          <w:rFonts w:ascii="Trebuchet MS" w:hAnsi="Trebuchet MS"/>
        </w:rPr>
      </w:pPr>
    </w:p>
    <w:p w14:paraId="6284D8F0" w14:textId="2CB9C350" w:rsidR="00D657FE" w:rsidRDefault="00D657FE" w:rsidP="00DF1604">
      <w:pPr>
        <w:spacing w:after="0" w:line="254" w:lineRule="auto"/>
        <w:ind w:left="567"/>
        <w:contextualSpacing/>
        <w:rPr>
          <w:rFonts w:ascii="Trebuchet MS" w:hAnsi="Trebuchet MS"/>
        </w:rPr>
      </w:pPr>
      <w:r>
        <w:rPr>
          <w:rFonts w:ascii="Trebuchet MS" w:hAnsi="Trebuchet MS"/>
        </w:rPr>
        <w:t>The Committee requested that they be kept up to date regarding the progress of the strategy renewal. Specifically, they requested further information on the timeline of the phases, the initial narrative, and the questions that will be posed to communities.</w:t>
      </w:r>
    </w:p>
    <w:p w14:paraId="02009402" w14:textId="6B3AD330" w:rsidR="00D657FE" w:rsidRDefault="00D657FE" w:rsidP="00DF1604">
      <w:pPr>
        <w:spacing w:after="0" w:line="254" w:lineRule="auto"/>
        <w:ind w:left="567"/>
        <w:contextualSpacing/>
        <w:rPr>
          <w:rFonts w:ascii="Trebuchet MS" w:hAnsi="Trebuchet MS"/>
        </w:rPr>
      </w:pPr>
    </w:p>
    <w:p w14:paraId="4AC4B6B3" w14:textId="7DFFEC93" w:rsidR="00D657FE" w:rsidRDefault="00D657FE" w:rsidP="00D657FE">
      <w:pPr>
        <w:spacing w:after="0" w:line="254" w:lineRule="auto"/>
        <w:ind w:left="6480"/>
        <w:contextualSpacing/>
        <w:rPr>
          <w:rFonts w:ascii="Trebuchet MS" w:hAnsi="Trebuchet MS"/>
        </w:rPr>
      </w:pPr>
      <w:r w:rsidRPr="00D657FE">
        <w:rPr>
          <w:rFonts w:ascii="Trebuchet MS" w:hAnsi="Trebuchet MS"/>
          <w:b/>
          <w:bCs/>
        </w:rPr>
        <w:t>ACTION:</w:t>
      </w:r>
      <w:r>
        <w:rPr>
          <w:rFonts w:ascii="Trebuchet MS" w:hAnsi="Trebuchet MS"/>
        </w:rPr>
        <w:t xml:space="preserve"> Faiza Khan </w:t>
      </w:r>
    </w:p>
    <w:p w14:paraId="5C37AA0E" w14:textId="5E83C256" w:rsidR="00DF1604" w:rsidRDefault="00DF1604" w:rsidP="00DF1604">
      <w:pPr>
        <w:spacing w:after="0" w:line="254" w:lineRule="auto"/>
        <w:ind w:left="567"/>
        <w:contextualSpacing/>
        <w:rPr>
          <w:rFonts w:ascii="Trebuchet MS" w:hAnsi="Trebuchet MS"/>
        </w:rPr>
      </w:pPr>
    </w:p>
    <w:p w14:paraId="7FC3429E" w14:textId="74BA8419" w:rsidR="00DF1604" w:rsidRDefault="00D657FE" w:rsidP="00DF1604">
      <w:pPr>
        <w:spacing w:after="0" w:line="254" w:lineRule="auto"/>
        <w:ind w:left="567"/>
        <w:contextualSpacing/>
        <w:rPr>
          <w:rFonts w:ascii="Trebuchet MS" w:hAnsi="Trebuchet MS"/>
        </w:rPr>
      </w:pPr>
      <w:r>
        <w:rPr>
          <w:rFonts w:ascii="Trebuchet MS" w:hAnsi="Trebuchet MS"/>
        </w:rPr>
        <w:t>The Committee thanked Faiza or her time.</w:t>
      </w:r>
    </w:p>
    <w:p w14:paraId="326A9B62" w14:textId="3ED7D272" w:rsidR="0025399C" w:rsidRDefault="0025399C" w:rsidP="00DF1604">
      <w:pPr>
        <w:spacing w:after="0" w:line="254" w:lineRule="auto"/>
        <w:ind w:left="567"/>
        <w:contextualSpacing/>
        <w:rPr>
          <w:rFonts w:ascii="Trebuchet MS" w:hAnsi="Trebuchet MS"/>
        </w:rPr>
      </w:pPr>
    </w:p>
    <w:p w14:paraId="78B14311" w14:textId="71CAF7C2" w:rsidR="0025399C" w:rsidRDefault="0025399C" w:rsidP="00DF1604">
      <w:pPr>
        <w:spacing w:after="0" w:line="254" w:lineRule="auto"/>
        <w:ind w:left="567"/>
        <w:contextualSpacing/>
        <w:rPr>
          <w:rFonts w:ascii="Trebuchet MS" w:hAnsi="Trebuchet MS"/>
          <w:i/>
          <w:iCs/>
        </w:rPr>
      </w:pPr>
      <w:r w:rsidRPr="0025399C">
        <w:rPr>
          <w:rFonts w:ascii="Trebuchet MS" w:hAnsi="Trebuchet MS"/>
          <w:i/>
          <w:iCs/>
        </w:rPr>
        <w:t xml:space="preserve">Faiza Khan left the meeting. </w:t>
      </w:r>
    </w:p>
    <w:p w14:paraId="128FC238" w14:textId="301A91D2" w:rsidR="0025399C" w:rsidRDefault="0025399C" w:rsidP="00DF1604">
      <w:pPr>
        <w:spacing w:after="0" w:line="254" w:lineRule="auto"/>
        <w:ind w:left="567"/>
        <w:contextualSpacing/>
        <w:rPr>
          <w:rFonts w:ascii="Trebuchet MS" w:hAnsi="Trebuchet MS"/>
          <w:i/>
          <w:iCs/>
        </w:rPr>
      </w:pPr>
    </w:p>
    <w:p w14:paraId="0658F6F7" w14:textId="7A7A129F" w:rsidR="0025399C" w:rsidRPr="0025399C" w:rsidRDefault="0025399C" w:rsidP="00DF1604">
      <w:pPr>
        <w:spacing w:after="0" w:line="254" w:lineRule="auto"/>
        <w:ind w:left="567"/>
        <w:contextualSpacing/>
        <w:rPr>
          <w:rFonts w:ascii="Trebuchet MS" w:hAnsi="Trebuchet MS"/>
          <w:i/>
          <w:iCs/>
        </w:rPr>
      </w:pPr>
      <w:r>
        <w:rPr>
          <w:rFonts w:ascii="Trebuchet MS" w:hAnsi="Trebuchet MS"/>
          <w:i/>
          <w:iCs/>
        </w:rPr>
        <w:t xml:space="preserve">Stuart Fisher and Adam Duffin joined the meeting. </w:t>
      </w:r>
    </w:p>
    <w:p w14:paraId="1012A0F8" w14:textId="35B5F69A" w:rsidR="00697A6F" w:rsidRPr="00697A6F" w:rsidRDefault="00697A6F">
      <w:pPr>
        <w:rPr>
          <w:rFonts w:ascii="Trebuchet MS" w:hAnsi="Trebuchet MS"/>
          <w:b/>
          <w:bCs/>
        </w:rPr>
      </w:pPr>
    </w:p>
    <w:p w14:paraId="20C247BE" w14:textId="1A4EA03F" w:rsidR="00697A6F" w:rsidRDefault="00697A6F" w:rsidP="00697A6F">
      <w:pPr>
        <w:numPr>
          <w:ilvl w:val="0"/>
          <w:numId w:val="1"/>
        </w:numPr>
        <w:spacing w:after="0" w:line="254" w:lineRule="auto"/>
        <w:ind w:left="567" w:hanging="567"/>
        <w:contextualSpacing/>
        <w:rPr>
          <w:rFonts w:ascii="Trebuchet MS" w:hAnsi="Trebuchet MS" w:cs="Arial"/>
          <w:b/>
          <w:bCs/>
          <w:color w:val="0D0D0D"/>
        </w:rPr>
      </w:pPr>
      <w:r w:rsidRPr="00697A6F">
        <w:rPr>
          <w:rFonts w:ascii="Trebuchet MS" w:hAnsi="Trebuchet MS" w:cs="Arial"/>
          <w:b/>
          <w:bCs/>
          <w:color w:val="0D0D0D"/>
        </w:rPr>
        <w:t>ENGLAND UPDATE AND KEY ISSUES</w:t>
      </w:r>
    </w:p>
    <w:p w14:paraId="55664D5A" w14:textId="50B265F0" w:rsidR="00D657FE" w:rsidRDefault="00D657FE" w:rsidP="00D657FE">
      <w:pPr>
        <w:spacing w:after="0" w:line="254" w:lineRule="auto"/>
        <w:ind w:left="567"/>
        <w:contextualSpacing/>
        <w:rPr>
          <w:rFonts w:ascii="Trebuchet MS" w:hAnsi="Trebuchet MS" w:cs="Arial"/>
          <w:b/>
          <w:bCs/>
          <w:color w:val="0D0D0D"/>
        </w:rPr>
      </w:pPr>
    </w:p>
    <w:p w14:paraId="66FD85C5" w14:textId="2F31995A" w:rsidR="00D657FE" w:rsidRDefault="00D657FE" w:rsidP="00D657FE">
      <w:pPr>
        <w:spacing w:after="0" w:line="254" w:lineRule="auto"/>
        <w:ind w:left="567"/>
        <w:contextualSpacing/>
        <w:rPr>
          <w:rFonts w:ascii="Trebuchet MS" w:hAnsi="Trebuchet MS" w:cs="Arial"/>
          <w:color w:val="0D0D0D"/>
        </w:rPr>
      </w:pPr>
      <w:r w:rsidRPr="00D657FE">
        <w:rPr>
          <w:rFonts w:ascii="Trebuchet MS" w:hAnsi="Trebuchet MS" w:cs="Arial"/>
          <w:color w:val="0D0D0D"/>
        </w:rPr>
        <w:t xml:space="preserve">The Committee was provided with an update on the England Portfolio. </w:t>
      </w:r>
      <w:r w:rsidR="0025399C">
        <w:rPr>
          <w:rFonts w:ascii="Trebuchet MS" w:hAnsi="Trebuchet MS" w:cs="Arial"/>
          <w:color w:val="0D0D0D"/>
        </w:rPr>
        <w:t xml:space="preserve">Stuart Fisher and Adam Duffin provided an overview of the </w:t>
      </w:r>
      <w:proofErr w:type="gramStart"/>
      <w:r w:rsidR="0025399C">
        <w:rPr>
          <w:rFonts w:ascii="Trebuchet MS" w:hAnsi="Trebuchet MS" w:cs="Arial"/>
          <w:color w:val="0D0D0D"/>
        </w:rPr>
        <w:t>portfolios</w:t>
      </w:r>
      <w:proofErr w:type="gramEnd"/>
      <w:r w:rsidR="00B846C6">
        <w:rPr>
          <w:rFonts w:ascii="Trebuchet MS" w:hAnsi="Trebuchet MS" w:cs="Arial"/>
          <w:color w:val="0D0D0D"/>
        </w:rPr>
        <w:t xml:space="preserve"> current</w:t>
      </w:r>
      <w:r w:rsidR="0025399C">
        <w:rPr>
          <w:rFonts w:ascii="Trebuchet MS" w:hAnsi="Trebuchet MS" w:cs="Arial"/>
          <w:color w:val="0D0D0D"/>
        </w:rPr>
        <w:t xml:space="preserve"> finances. </w:t>
      </w:r>
      <w:r w:rsidR="00B846C6">
        <w:rPr>
          <w:rFonts w:ascii="Trebuchet MS" w:hAnsi="Trebuchet MS" w:cs="Arial"/>
          <w:color w:val="0D0D0D"/>
        </w:rPr>
        <w:t xml:space="preserve">The members requested that any relevant information regarding cashflow be presented to the Committee at business meetings. </w:t>
      </w:r>
    </w:p>
    <w:p w14:paraId="1CD4DA9A" w14:textId="2CD315AC" w:rsidR="00B846C6" w:rsidRDefault="00B846C6" w:rsidP="00D657FE">
      <w:pPr>
        <w:spacing w:after="0" w:line="254" w:lineRule="auto"/>
        <w:ind w:left="567"/>
        <w:contextualSpacing/>
        <w:rPr>
          <w:rFonts w:ascii="Trebuchet MS" w:hAnsi="Trebuchet MS" w:cs="Arial"/>
          <w:color w:val="0D0D0D"/>
        </w:rPr>
      </w:pPr>
    </w:p>
    <w:p w14:paraId="38F32527" w14:textId="48A9205E" w:rsidR="00B846C6" w:rsidRDefault="00B846C6" w:rsidP="00EF0BE5">
      <w:pPr>
        <w:spacing w:after="0" w:line="254" w:lineRule="auto"/>
        <w:ind w:left="6327" w:firstLine="153"/>
        <w:contextualSpacing/>
        <w:rPr>
          <w:rFonts w:ascii="Trebuchet MS" w:hAnsi="Trebuchet MS" w:cs="Arial"/>
          <w:color w:val="0D0D0D"/>
        </w:rPr>
      </w:pPr>
      <w:r w:rsidRPr="00B846C6">
        <w:rPr>
          <w:rFonts w:ascii="Trebuchet MS" w:hAnsi="Trebuchet MS" w:cs="Arial"/>
          <w:b/>
          <w:bCs/>
          <w:color w:val="0D0D0D"/>
        </w:rPr>
        <w:t>ACTION:</w:t>
      </w:r>
      <w:r>
        <w:rPr>
          <w:rFonts w:ascii="Trebuchet MS" w:hAnsi="Trebuchet MS" w:cs="Arial"/>
          <w:color w:val="0D0D0D"/>
        </w:rPr>
        <w:t xml:space="preserve"> Stuart Fisher</w:t>
      </w:r>
    </w:p>
    <w:p w14:paraId="1B4B9BAE" w14:textId="3EA01A68" w:rsidR="00B846C6" w:rsidRDefault="00B846C6" w:rsidP="00D657FE">
      <w:pPr>
        <w:spacing w:after="0" w:line="254" w:lineRule="auto"/>
        <w:ind w:left="567"/>
        <w:contextualSpacing/>
        <w:rPr>
          <w:rFonts w:ascii="Trebuchet MS" w:hAnsi="Trebuchet MS" w:cs="Arial"/>
          <w:color w:val="0D0D0D"/>
        </w:rPr>
      </w:pPr>
    </w:p>
    <w:p w14:paraId="1F21EA77" w14:textId="037B99C6" w:rsidR="00B846C6" w:rsidRDefault="00B846C6" w:rsidP="00EF0BE5">
      <w:pPr>
        <w:spacing w:after="0" w:line="254" w:lineRule="auto"/>
        <w:ind w:left="567"/>
        <w:contextualSpacing/>
        <w:rPr>
          <w:rFonts w:ascii="Trebuchet MS" w:hAnsi="Trebuchet MS" w:cs="Arial"/>
          <w:color w:val="0D0D0D"/>
        </w:rPr>
      </w:pPr>
      <w:r>
        <w:rPr>
          <w:rFonts w:ascii="Trebuchet MS" w:hAnsi="Trebuchet MS" w:cs="Arial"/>
          <w:color w:val="0D0D0D"/>
        </w:rPr>
        <w:t>The Committee received an update on England’s fund</w:t>
      </w:r>
      <w:r w:rsidR="00EF0BE5">
        <w:rPr>
          <w:rFonts w:ascii="Trebuchet MS" w:hAnsi="Trebuchet MS" w:cs="Arial"/>
          <w:color w:val="0D0D0D"/>
        </w:rPr>
        <w:t>ing</w:t>
      </w:r>
      <w:r>
        <w:rPr>
          <w:rFonts w:ascii="Trebuchet MS" w:hAnsi="Trebuchet MS" w:cs="Arial"/>
          <w:color w:val="0D0D0D"/>
        </w:rPr>
        <w:t xml:space="preserve"> strands. Application volumes to Awards for All have been consistent since December 2021. Historically, the programme experiences a drop in applications through the summer followed by </w:t>
      </w:r>
      <w:r>
        <w:rPr>
          <w:rFonts w:ascii="Trebuchet MS" w:hAnsi="Trebuchet MS" w:cs="Arial"/>
          <w:color w:val="0D0D0D"/>
        </w:rPr>
        <w:lastRenderedPageBreak/>
        <w:t xml:space="preserve">an increase in the autumn. This has not been the case in the last year and applications are up significantly since the beginning of March. The executive reflected that this trend is possibly due to organisations feeling more comfortable planning for the future as </w:t>
      </w:r>
      <w:r w:rsidR="00EF0BE5">
        <w:rPr>
          <w:rFonts w:ascii="Trebuchet MS" w:hAnsi="Trebuchet MS" w:cs="Arial"/>
          <w:color w:val="0D0D0D"/>
        </w:rPr>
        <w:t xml:space="preserve">Covid </w:t>
      </w:r>
      <w:r>
        <w:rPr>
          <w:rFonts w:ascii="Trebuchet MS" w:hAnsi="Trebuchet MS" w:cs="Arial"/>
          <w:color w:val="0D0D0D"/>
        </w:rPr>
        <w:t xml:space="preserve">restrictions have been eased. </w:t>
      </w:r>
    </w:p>
    <w:p w14:paraId="1438A8BA" w14:textId="5CADA77C" w:rsidR="00D95EDA" w:rsidRDefault="00D95EDA" w:rsidP="00D657FE">
      <w:pPr>
        <w:spacing w:after="0" w:line="254" w:lineRule="auto"/>
        <w:ind w:left="567"/>
        <w:contextualSpacing/>
        <w:rPr>
          <w:rFonts w:ascii="Trebuchet MS" w:hAnsi="Trebuchet MS" w:cs="Arial"/>
          <w:color w:val="0D0D0D"/>
        </w:rPr>
      </w:pPr>
    </w:p>
    <w:p w14:paraId="2AC87895" w14:textId="16FD2175" w:rsidR="003C0868" w:rsidRDefault="003C0868" w:rsidP="003C0868">
      <w:pPr>
        <w:spacing w:after="0" w:line="254" w:lineRule="auto"/>
        <w:ind w:left="567"/>
        <w:contextualSpacing/>
        <w:rPr>
          <w:rFonts w:ascii="Trebuchet MS" w:hAnsi="Trebuchet MS" w:cs="Arial"/>
          <w:color w:val="0D0D0D"/>
        </w:rPr>
      </w:pPr>
      <w:r>
        <w:rPr>
          <w:rFonts w:ascii="Trebuchet MS" w:hAnsi="Trebuchet MS" w:cs="Arial"/>
          <w:color w:val="0D0D0D"/>
        </w:rPr>
        <w:t xml:space="preserve">The members were informed that the London Team is seeking endorsement from the Committee to align their work with the London Funders work surrounding community recovery. The Committee was supportive of the alignment and gave their endorsement. </w:t>
      </w:r>
    </w:p>
    <w:p w14:paraId="4F8BADEE" w14:textId="3C9C5B94" w:rsidR="003C0868" w:rsidRDefault="003C0868" w:rsidP="00D657FE">
      <w:pPr>
        <w:spacing w:after="0" w:line="254" w:lineRule="auto"/>
        <w:ind w:left="567"/>
        <w:contextualSpacing/>
        <w:rPr>
          <w:rFonts w:ascii="Trebuchet MS" w:hAnsi="Trebuchet MS" w:cs="Arial"/>
          <w:color w:val="0D0D0D"/>
        </w:rPr>
      </w:pPr>
    </w:p>
    <w:p w14:paraId="38EB5715" w14:textId="40DF98B7" w:rsidR="0025399C" w:rsidRDefault="00480B72" w:rsidP="00D657FE">
      <w:pPr>
        <w:spacing w:after="0" w:line="254" w:lineRule="auto"/>
        <w:ind w:left="567"/>
        <w:contextualSpacing/>
        <w:rPr>
          <w:rFonts w:ascii="Trebuchet MS" w:hAnsi="Trebuchet MS" w:cs="Arial"/>
          <w:color w:val="0D0D0D"/>
        </w:rPr>
      </w:pPr>
      <w:r>
        <w:rPr>
          <w:rFonts w:ascii="Trebuchet MS" w:hAnsi="Trebuchet MS" w:cs="Arial"/>
          <w:color w:val="0D0D0D"/>
        </w:rPr>
        <w:t xml:space="preserve">The members noted the changes to the Committees terms of reference. </w:t>
      </w:r>
    </w:p>
    <w:p w14:paraId="28018852" w14:textId="77777777" w:rsidR="0025399C" w:rsidRPr="00D657FE" w:rsidRDefault="0025399C" w:rsidP="00D657FE">
      <w:pPr>
        <w:spacing w:after="0" w:line="254" w:lineRule="auto"/>
        <w:ind w:left="567"/>
        <w:contextualSpacing/>
        <w:rPr>
          <w:rFonts w:ascii="Trebuchet MS" w:hAnsi="Trebuchet MS" w:cs="Arial"/>
          <w:color w:val="0D0D0D"/>
        </w:rPr>
      </w:pPr>
    </w:p>
    <w:p w14:paraId="2DBB5BF0" w14:textId="5CF26A89" w:rsidR="00697A6F" w:rsidRPr="00697A6F" w:rsidRDefault="00697A6F" w:rsidP="00697A6F">
      <w:pPr>
        <w:tabs>
          <w:tab w:val="left" w:pos="3160"/>
        </w:tabs>
        <w:rPr>
          <w:rFonts w:ascii="Trebuchet MS" w:hAnsi="Trebuchet MS"/>
          <w:b/>
          <w:bCs/>
        </w:rPr>
      </w:pPr>
    </w:p>
    <w:p w14:paraId="7B2D875B" w14:textId="144CEB4B" w:rsidR="00697A6F" w:rsidRDefault="00697A6F" w:rsidP="00697A6F">
      <w:pPr>
        <w:numPr>
          <w:ilvl w:val="0"/>
          <w:numId w:val="1"/>
        </w:numPr>
        <w:spacing w:after="0" w:line="254" w:lineRule="auto"/>
        <w:ind w:left="567" w:hanging="567"/>
        <w:contextualSpacing/>
        <w:rPr>
          <w:rFonts w:ascii="Trebuchet MS" w:hAnsi="Trebuchet MS" w:cs="Arial"/>
          <w:b/>
          <w:bCs/>
          <w:color w:val="0D0D0D"/>
        </w:rPr>
      </w:pPr>
      <w:r w:rsidRPr="00697A6F">
        <w:rPr>
          <w:rFonts w:ascii="Trebuchet MS" w:hAnsi="Trebuchet MS" w:cs="Arial"/>
          <w:b/>
          <w:bCs/>
          <w:color w:val="0D0D0D"/>
        </w:rPr>
        <w:t>UPDATE FROM COMMITTEE MEMBERS</w:t>
      </w:r>
    </w:p>
    <w:p w14:paraId="65EB5A96" w14:textId="10FF0B21" w:rsidR="00683626" w:rsidRDefault="00683626" w:rsidP="00683626">
      <w:pPr>
        <w:spacing w:after="0" w:line="254" w:lineRule="auto"/>
        <w:ind w:left="567"/>
        <w:contextualSpacing/>
        <w:rPr>
          <w:rFonts w:ascii="Trebuchet MS" w:hAnsi="Trebuchet MS" w:cs="Arial"/>
          <w:b/>
          <w:bCs/>
          <w:color w:val="0D0D0D"/>
        </w:rPr>
      </w:pPr>
    </w:p>
    <w:p w14:paraId="235AB447" w14:textId="70384C5C" w:rsidR="00683626" w:rsidRPr="00683626" w:rsidRDefault="00683626" w:rsidP="00683626">
      <w:pPr>
        <w:numPr>
          <w:ilvl w:val="1"/>
          <w:numId w:val="1"/>
        </w:numPr>
        <w:spacing w:after="0" w:line="254" w:lineRule="auto"/>
        <w:ind w:left="567" w:hanging="567"/>
        <w:contextualSpacing/>
        <w:rPr>
          <w:rFonts w:ascii="Trebuchet MS" w:eastAsia="Times New Roman" w:hAnsi="Trebuchet MS" w:cs="Arial"/>
          <w:bCs/>
          <w:color w:val="0D0D0D"/>
        </w:rPr>
      </w:pPr>
      <w:r w:rsidRPr="00876B84">
        <w:rPr>
          <w:rFonts w:ascii="Trebuchet MS" w:eastAsia="Times New Roman" w:hAnsi="Trebuchet MS" w:cs="Arial"/>
          <w:bCs/>
          <w:color w:val="0D0D0D"/>
        </w:rPr>
        <w:t xml:space="preserve">The members provided updates on their lead roles </w:t>
      </w:r>
      <w:r w:rsidR="00EF0BE5">
        <w:rPr>
          <w:rFonts w:ascii="Trebuchet MS" w:eastAsia="Times New Roman" w:hAnsi="Trebuchet MS" w:cs="Arial"/>
          <w:bCs/>
          <w:color w:val="0D0D0D"/>
        </w:rPr>
        <w:t>within</w:t>
      </w:r>
      <w:r w:rsidRPr="00876B84">
        <w:rPr>
          <w:rFonts w:ascii="Trebuchet MS" w:eastAsia="Times New Roman" w:hAnsi="Trebuchet MS" w:cs="Arial"/>
          <w:bCs/>
          <w:color w:val="0D0D0D"/>
        </w:rPr>
        <w:t xml:space="preserve"> the </w:t>
      </w:r>
      <w:r w:rsidR="00EF0BE5">
        <w:rPr>
          <w:rFonts w:ascii="Trebuchet MS" w:eastAsia="Times New Roman" w:hAnsi="Trebuchet MS" w:cs="Arial"/>
          <w:bCs/>
          <w:color w:val="0D0D0D"/>
        </w:rPr>
        <w:t>F</w:t>
      </w:r>
      <w:r w:rsidRPr="00876B84">
        <w:rPr>
          <w:rFonts w:ascii="Trebuchet MS" w:eastAsia="Times New Roman" w:hAnsi="Trebuchet MS" w:cs="Arial"/>
          <w:bCs/>
          <w:color w:val="0D0D0D"/>
        </w:rPr>
        <w:t xml:space="preserve">und. </w:t>
      </w:r>
    </w:p>
    <w:p w14:paraId="2874C288" w14:textId="77777777" w:rsidR="00697A6F" w:rsidRPr="00697A6F" w:rsidRDefault="00697A6F" w:rsidP="00697A6F">
      <w:pPr>
        <w:spacing w:after="0" w:line="254" w:lineRule="auto"/>
        <w:ind w:left="567"/>
        <w:contextualSpacing/>
        <w:rPr>
          <w:rFonts w:ascii="Trebuchet MS" w:hAnsi="Trebuchet MS" w:cs="Arial"/>
          <w:b/>
          <w:bCs/>
          <w:color w:val="0D0D0D"/>
        </w:rPr>
      </w:pPr>
    </w:p>
    <w:p w14:paraId="72A7C3A7" w14:textId="2909D448" w:rsidR="00697A6F" w:rsidRPr="00697A6F" w:rsidRDefault="00697A6F" w:rsidP="00697A6F">
      <w:pPr>
        <w:tabs>
          <w:tab w:val="left" w:pos="3160"/>
        </w:tabs>
        <w:rPr>
          <w:rFonts w:ascii="Trebuchet MS" w:hAnsi="Trebuchet MS" w:cs="Arial"/>
          <w:b/>
          <w:bCs/>
          <w:color w:val="0D0D0D"/>
        </w:rPr>
      </w:pPr>
    </w:p>
    <w:p w14:paraId="189051D5" w14:textId="286A2AF4" w:rsidR="00697A6F" w:rsidRDefault="00697A6F" w:rsidP="00697A6F">
      <w:pPr>
        <w:numPr>
          <w:ilvl w:val="0"/>
          <w:numId w:val="1"/>
        </w:numPr>
        <w:spacing w:after="0" w:line="254" w:lineRule="auto"/>
        <w:ind w:left="567" w:hanging="567"/>
        <w:contextualSpacing/>
        <w:rPr>
          <w:rFonts w:ascii="Trebuchet MS" w:hAnsi="Trebuchet MS" w:cs="Arial"/>
          <w:b/>
          <w:bCs/>
        </w:rPr>
      </w:pPr>
      <w:r w:rsidRPr="00697A6F">
        <w:rPr>
          <w:rFonts w:ascii="Trebuchet MS" w:hAnsi="Trebuchet MS" w:cs="Arial"/>
          <w:b/>
          <w:bCs/>
        </w:rPr>
        <w:t xml:space="preserve">ENGLAND FUNDING 2022/23 </w:t>
      </w:r>
    </w:p>
    <w:p w14:paraId="0BFEAAAF" w14:textId="43E6BF76" w:rsidR="00A37169" w:rsidRDefault="00A37169" w:rsidP="00A37169">
      <w:pPr>
        <w:spacing w:after="0" w:line="254" w:lineRule="auto"/>
        <w:ind w:left="567"/>
        <w:contextualSpacing/>
        <w:rPr>
          <w:rFonts w:ascii="Trebuchet MS" w:hAnsi="Trebuchet MS" w:cs="Arial"/>
          <w:b/>
          <w:bCs/>
        </w:rPr>
      </w:pPr>
    </w:p>
    <w:p w14:paraId="064BDB13" w14:textId="6383D5D6" w:rsidR="00A37169" w:rsidRPr="00A37169" w:rsidRDefault="00A37169" w:rsidP="00482602">
      <w:pPr>
        <w:spacing w:after="0" w:line="254" w:lineRule="auto"/>
        <w:ind w:left="567"/>
        <w:contextualSpacing/>
        <w:rPr>
          <w:rFonts w:ascii="Trebuchet MS" w:hAnsi="Trebuchet MS" w:cs="Arial"/>
        </w:rPr>
      </w:pPr>
      <w:r w:rsidRPr="00A37169">
        <w:rPr>
          <w:rFonts w:ascii="Trebuchet MS" w:hAnsi="Trebuchet MS" w:cs="Arial"/>
        </w:rPr>
        <w:t xml:space="preserve">The Committee discussed the latest version of the England funding plan. </w:t>
      </w:r>
      <w:r>
        <w:rPr>
          <w:rFonts w:ascii="Trebuchet MS" w:hAnsi="Trebuchet MS" w:cs="Arial"/>
        </w:rPr>
        <w:t xml:space="preserve">The members noted the need to take a more proactive approach to suggesting themes for organisations to address through partnerships. The need to move beyond the role of convening to driving better outcomes across the sector was highlighted. </w:t>
      </w:r>
      <w:r w:rsidR="00B2322F">
        <w:rPr>
          <w:rFonts w:ascii="Trebuchet MS" w:hAnsi="Trebuchet MS" w:cs="Arial"/>
        </w:rPr>
        <w:t xml:space="preserve">The Committee noted that partnerships with large investments over </w:t>
      </w:r>
      <w:proofErr w:type="gramStart"/>
      <w:r w:rsidR="00B2322F">
        <w:rPr>
          <w:rFonts w:ascii="Trebuchet MS" w:hAnsi="Trebuchet MS" w:cs="Arial"/>
        </w:rPr>
        <w:t>a period of time</w:t>
      </w:r>
      <w:proofErr w:type="gramEnd"/>
      <w:r w:rsidR="00482602">
        <w:rPr>
          <w:rFonts w:ascii="Trebuchet MS" w:hAnsi="Trebuchet MS" w:cs="Arial"/>
        </w:rPr>
        <w:t xml:space="preserve"> can create systems change that is focused on prevention as opposed to symptoms. The members emphasised the need to embed learning from partnerships while also acknowledging that the Fund does not always have to be the lead partner. </w:t>
      </w:r>
      <w:r>
        <w:rPr>
          <w:rFonts w:ascii="Trebuchet MS" w:hAnsi="Trebuchet MS" w:cs="Arial"/>
        </w:rPr>
        <w:t xml:space="preserve">The members </w:t>
      </w:r>
      <w:r w:rsidR="00B2322F">
        <w:rPr>
          <w:rFonts w:ascii="Trebuchet MS" w:hAnsi="Trebuchet MS" w:cs="Arial"/>
        </w:rPr>
        <w:t xml:space="preserve">also noted </w:t>
      </w:r>
      <w:r w:rsidR="00482602">
        <w:rPr>
          <w:rFonts w:ascii="Trebuchet MS" w:hAnsi="Trebuchet MS" w:cs="Arial"/>
        </w:rPr>
        <w:t xml:space="preserve">that if the Fund is going to request that organisations be sustainable, </w:t>
      </w:r>
      <w:r w:rsidR="00B2322F">
        <w:rPr>
          <w:rFonts w:ascii="Trebuchet MS" w:hAnsi="Trebuchet MS" w:cs="Arial"/>
        </w:rPr>
        <w:t>support</w:t>
      </w:r>
      <w:r w:rsidR="00482602">
        <w:rPr>
          <w:rFonts w:ascii="Trebuchet MS" w:hAnsi="Trebuchet MS" w:cs="Arial"/>
        </w:rPr>
        <w:t xml:space="preserve"> will need to be provided</w:t>
      </w:r>
      <w:r w:rsidR="00B2322F">
        <w:rPr>
          <w:rFonts w:ascii="Trebuchet MS" w:hAnsi="Trebuchet MS" w:cs="Arial"/>
        </w:rPr>
        <w:t xml:space="preserve"> </w:t>
      </w:r>
      <w:r w:rsidR="00482602">
        <w:rPr>
          <w:rFonts w:ascii="Trebuchet MS" w:hAnsi="Trebuchet MS" w:cs="Arial"/>
        </w:rPr>
        <w:t>to achieve this.</w:t>
      </w:r>
      <w:r w:rsidR="00B2322F">
        <w:rPr>
          <w:rFonts w:ascii="Trebuchet MS" w:hAnsi="Trebuchet MS" w:cs="Arial"/>
        </w:rPr>
        <w:t xml:space="preserve"> </w:t>
      </w:r>
    </w:p>
    <w:p w14:paraId="156D1621" w14:textId="77777777" w:rsidR="00697A6F" w:rsidRPr="00697A6F" w:rsidRDefault="00697A6F" w:rsidP="00697A6F">
      <w:pPr>
        <w:spacing w:after="0" w:line="254" w:lineRule="auto"/>
        <w:ind w:left="567"/>
        <w:contextualSpacing/>
        <w:rPr>
          <w:rFonts w:ascii="Trebuchet MS" w:hAnsi="Trebuchet MS" w:cs="Arial"/>
          <w:b/>
          <w:bCs/>
        </w:rPr>
      </w:pPr>
    </w:p>
    <w:p w14:paraId="67FC62C3" w14:textId="77777777" w:rsidR="00697A6F" w:rsidRPr="00697A6F" w:rsidRDefault="00697A6F" w:rsidP="00697A6F">
      <w:pPr>
        <w:rPr>
          <w:rFonts w:ascii="Trebuchet MS" w:hAnsi="Trebuchet MS" w:cs="Arial"/>
          <w:b/>
          <w:bCs/>
        </w:rPr>
      </w:pPr>
    </w:p>
    <w:p w14:paraId="5FED8B78" w14:textId="7EAB7937" w:rsidR="00697A6F" w:rsidRDefault="00697A6F" w:rsidP="00697A6F">
      <w:pPr>
        <w:numPr>
          <w:ilvl w:val="0"/>
          <w:numId w:val="1"/>
        </w:numPr>
        <w:spacing w:after="0" w:line="254" w:lineRule="auto"/>
        <w:ind w:left="567" w:hanging="567"/>
        <w:contextualSpacing/>
        <w:rPr>
          <w:rFonts w:ascii="Trebuchet MS" w:hAnsi="Trebuchet MS" w:cs="Arial"/>
          <w:b/>
          <w:bCs/>
          <w:color w:val="0D0D0D"/>
        </w:rPr>
      </w:pPr>
      <w:r w:rsidRPr="00697A6F">
        <w:rPr>
          <w:rFonts w:ascii="Trebuchet MS" w:hAnsi="Trebuchet MS" w:cs="Arial"/>
          <w:b/>
          <w:bCs/>
          <w:color w:val="0D0D0D"/>
        </w:rPr>
        <w:t>FUNDING DECISIONS</w:t>
      </w:r>
    </w:p>
    <w:p w14:paraId="135626F9" w14:textId="6B21D8D3" w:rsidR="00697A6F" w:rsidRDefault="00697A6F" w:rsidP="00697A6F">
      <w:pPr>
        <w:spacing w:after="0" w:line="254" w:lineRule="auto"/>
        <w:ind w:left="567"/>
        <w:contextualSpacing/>
        <w:rPr>
          <w:rFonts w:ascii="Trebuchet MS" w:hAnsi="Trebuchet MS" w:cs="Arial"/>
          <w:b/>
          <w:bCs/>
          <w:color w:val="0D0D0D"/>
        </w:rPr>
      </w:pPr>
    </w:p>
    <w:p w14:paraId="0C88039A" w14:textId="6D44DDBD" w:rsidR="00697A6F" w:rsidRPr="00683626" w:rsidRDefault="00697A6F" w:rsidP="00697A6F">
      <w:pPr>
        <w:spacing w:after="0" w:line="254" w:lineRule="auto"/>
        <w:ind w:left="567"/>
        <w:contextualSpacing/>
        <w:rPr>
          <w:rFonts w:ascii="Trebuchet MS" w:hAnsi="Trebuchet MS" w:cs="Arial"/>
          <w:color w:val="0D0D0D"/>
        </w:rPr>
      </w:pPr>
      <w:r w:rsidRPr="00683626">
        <w:rPr>
          <w:rFonts w:ascii="Trebuchet MS" w:hAnsi="Trebuchet MS" w:cs="Arial"/>
          <w:color w:val="0D0D0D"/>
        </w:rPr>
        <w:t xml:space="preserve">Funding decisions are restricted and can be found in Annex A.  </w:t>
      </w:r>
    </w:p>
    <w:p w14:paraId="7921964F" w14:textId="14F6A318" w:rsidR="00697A6F" w:rsidRDefault="00697A6F" w:rsidP="00697A6F">
      <w:pPr>
        <w:tabs>
          <w:tab w:val="left" w:pos="3160"/>
        </w:tabs>
        <w:rPr>
          <w:rFonts w:ascii="Trebuchet MS" w:hAnsi="Trebuchet MS"/>
          <w:b/>
          <w:bCs/>
        </w:rPr>
      </w:pPr>
    </w:p>
    <w:p w14:paraId="54DB7E8C" w14:textId="77777777" w:rsidR="00697A6F" w:rsidRPr="00697A6F" w:rsidRDefault="00697A6F" w:rsidP="00697A6F">
      <w:pPr>
        <w:tabs>
          <w:tab w:val="left" w:pos="3160"/>
        </w:tabs>
        <w:rPr>
          <w:rFonts w:ascii="Trebuchet MS" w:hAnsi="Trebuchet MS"/>
          <w:b/>
          <w:bCs/>
        </w:rPr>
      </w:pPr>
    </w:p>
    <w:p w14:paraId="0D29CE16" w14:textId="77D9F12C" w:rsidR="00697A6F" w:rsidRDefault="00697A6F" w:rsidP="00697A6F">
      <w:pPr>
        <w:numPr>
          <w:ilvl w:val="0"/>
          <w:numId w:val="1"/>
        </w:numPr>
        <w:spacing w:after="0" w:line="254" w:lineRule="auto"/>
        <w:ind w:left="567" w:hanging="567"/>
        <w:contextualSpacing/>
        <w:rPr>
          <w:rFonts w:ascii="Trebuchet MS" w:hAnsi="Trebuchet MS" w:cs="Arial"/>
          <w:b/>
          <w:bCs/>
        </w:rPr>
      </w:pPr>
      <w:r w:rsidRPr="00697A6F">
        <w:rPr>
          <w:rFonts w:ascii="Trebuchet MS" w:hAnsi="Trebuchet MS" w:cs="Arial"/>
          <w:b/>
          <w:bCs/>
        </w:rPr>
        <w:t>REFLECTIONS ON THE DAY</w:t>
      </w:r>
    </w:p>
    <w:p w14:paraId="7F060E8E" w14:textId="26695B3E" w:rsidR="00AA3F63" w:rsidRDefault="00AA3F63" w:rsidP="00AA3F63">
      <w:pPr>
        <w:spacing w:after="0" w:line="254" w:lineRule="auto"/>
        <w:ind w:left="567"/>
        <w:contextualSpacing/>
        <w:rPr>
          <w:rFonts w:ascii="Trebuchet MS" w:hAnsi="Trebuchet MS" w:cs="Arial"/>
          <w:b/>
          <w:bCs/>
        </w:rPr>
      </w:pPr>
    </w:p>
    <w:p w14:paraId="32DE2487" w14:textId="5C5715DE" w:rsidR="00AA3F63" w:rsidRPr="00AA3F63" w:rsidRDefault="00AA3F63" w:rsidP="00AA3F63">
      <w:pPr>
        <w:spacing w:after="0" w:line="254" w:lineRule="auto"/>
        <w:ind w:left="567"/>
        <w:contextualSpacing/>
        <w:rPr>
          <w:rFonts w:ascii="Trebuchet MS" w:hAnsi="Trebuchet MS" w:cs="Arial"/>
        </w:rPr>
      </w:pPr>
      <w:r w:rsidRPr="00AA3F63">
        <w:rPr>
          <w:rFonts w:ascii="Trebuchet MS" w:hAnsi="Trebuchet MS" w:cs="Arial"/>
        </w:rPr>
        <w:t>The Committee reflected on the day and discussed plans for the April England Committee strategic days.</w:t>
      </w:r>
    </w:p>
    <w:p w14:paraId="2D4AD3E9" w14:textId="2AB06F02" w:rsidR="00697A6F" w:rsidRDefault="00697A6F" w:rsidP="00697A6F">
      <w:pPr>
        <w:spacing w:after="0" w:line="254" w:lineRule="auto"/>
        <w:ind w:left="567"/>
        <w:contextualSpacing/>
        <w:rPr>
          <w:rFonts w:ascii="Trebuchet MS" w:hAnsi="Trebuchet MS" w:cs="Arial"/>
          <w:b/>
          <w:bCs/>
        </w:rPr>
      </w:pPr>
    </w:p>
    <w:p w14:paraId="4D9F5FA4" w14:textId="7624EE17" w:rsidR="00697A6F" w:rsidRDefault="00697A6F" w:rsidP="00697A6F">
      <w:pPr>
        <w:spacing w:after="0" w:line="254" w:lineRule="auto"/>
        <w:ind w:left="567"/>
        <w:contextualSpacing/>
        <w:rPr>
          <w:rFonts w:ascii="Trebuchet MS" w:hAnsi="Trebuchet MS" w:cs="Arial"/>
          <w:b/>
          <w:bCs/>
        </w:rPr>
      </w:pPr>
    </w:p>
    <w:p w14:paraId="01CEEE8E" w14:textId="77777777" w:rsidR="00697A6F" w:rsidRPr="00697A6F" w:rsidRDefault="00697A6F" w:rsidP="00697A6F">
      <w:pPr>
        <w:spacing w:after="0" w:line="254" w:lineRule="auto"/>
        <w:ind w:left="567"/>
        <w:contextualSpacing/>
        <w:rPr>
          <w:rFonts w:ascii="Trebuchet MS" w:hAnsi="Trebuchet MS" w:cs="Arial"/>
          <w:b/>
          <w:bCs/>
        </w:rPr>
      </w:pPr>
    </w:p>
    <w:p w14:paraId="323D8B98" w14:textId="7AA27D59" w:rsidR="00697A6F" w:rsidRPr="00697A6F" w:rsidRDefault="00697A6F" w:rsidP="00697A6F">
      <w:pPr>
        <w:numPr>
          <w:ilvl w:val="0"/>
          <w:numId w:val="1"/>
        </w:numPr>
        <w:spacing w:after="0" w:line="254" w:lineRule="auto"/>
        <w:ind w:left="567" w:hanging="567"/>
        <w:contextualSpacing/>
        <w:rPr>
          <w:rFonts w:ascii="Trebuchet MS" w:hAnsi="Trebuchet MS"/>
          <w:b/>
          <w:bCs/>
        </w:rPr>
      </w:pPr>
      <w:r w:rsidRPr="00697A6F">
        <w:rPr>
          <w:rFonts w:ascii="Trebuchet MS" w:hAnsi="Trebuchet MS" w:cs="Arial"/>
          <w:b/>
          <w:bCs/>
        </w:rPr>
        <w:t xml:space="preserve"> ANY OTHER BUSINESS </w:t>
      </w:r>
    </w:p>
    <w:p w14:paraId="46AFAF47" w14:textId="5CE40F95" w:rsidR="00697A6F" w:rsidRDefault="00697A6F" w:rsidP="00697A6F">
      <w:pPr>
        <w:spacing w:after="0" w:line="254" w:lineRule="auto"/>
        <w:ind w:left="567"/>
        <w:contextualSpacing/>
        <w:rPr>
          <w:rFonts w:ascii="Trebuchet MS" w:hAnsi="Trebuchet MS" w:cs="Arial"/>
          <w:b/>
          <w:bCs/>
        </w:rPr>
      </w:pPr>
    </w:p>
    <w:p w14:paraId="3436AA56" w14:textId="558925DB" w:rsidR="00697A6F" w:rsidRDefault="00697A6F" w:rsidP="00697A6F">
      <w:pPr>
        <w:spacing w:after="0" w:line="254" w:lineRule="auto"/>
        <w:ind w:left="567"/>
        <w:contextualSpacing/>
        <w:rPr>
          <w:rFonts w:ascii="Trebuchet MS" w:hAnsi="Trebuchet MS" w:cs="Arial"/>
        </w:rPr>
      </w:pPr>
      <w:r w:rsidRPr="00697A6F">
        <w:rPr>
          <w:rFonts w:ascii="Trebuchet MS" w:hAnsi="Trebuchet MS" w:cs="Arial"/>
        </w:rPr>
        <w:t>Being that there was no further business, the meeting concluded at 15:47.</w:t>
      </w:r>
    </w:p>
    <w:p w14:paraId="097E13B6" w14:textId="44C6D5BA" w:rsidR="002C1267" w:rsidRDefault="002C1267" w:rsidP="00697A6F">
      <w:pPr>
        <w:spacing w:after="0" w:line="254" w:lineRule="auto"/>
        <w:ind w:left="567"/>
        <w:contextualSpacing/>
        <w:rPr>
          <w:rFonts w:ascii="Trebuchet MS" w:hAnsi="Trebuchet MS" w:cs="Arial"/>
        </w:rPr>
      </w:pPr>
    </w:p>
    <w:p w14:paraId="53CD9C70" w14:textId="2B63EA42" w:rsidR="002C1267" w:rsidRPr="007626F1" w:rsidRDefault="002C1267" w:rsidP="002C1267">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w:lastRenderedPageBreak/>
        <w:drawing>
          <wp:anchor distT="0" distB="0" distL="114300" distR="114300" simplePos="0" relativeHeight="251660288" behindDoc="1" locked="0" layoutInCell="1" allowOverlap="1" wp14:anchorId="5B3542A0" wp14:editId="2549C859">
            <wp:simplePos x="0" y="0"/>
            <wp:positionH relativeFrom="margin">
              <wp:posOffset>46972</wp:posOffset>
            </wp:positionH>
            <wp:positionV relativeFrom="paragraph">
              <wp:posOffset>309766</wp:posOffset>
            </wp:positionV>
            <wp:extent cx="583565" cy="462280"/>
            <wp:effectExtent l="0" t="0" r="6985" b="0"/>
            <wp:wrapTight wrapText="bothSides">
              <wp:wrapPolygon edited="0">
                <wp:start x="0" y="0"/>
                <wp:lineTo x="0" y="20473"/>
                <wp:lineTo x="21153" y="20473"/>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462280"/>
                    </a:xfrm>
                    <a:prstGeom prst="rect">
                      <a:avLst/>
                    </a:prstGeom>
                    <a:noFill/>
                  </pic:spPr>
                </pic:pic>
              </a:graphicData>
            </a:graphic>
          </wp:anchor>
        </w:drawing>
      </w:r>
      <w:r w:rsidRPr="007626F1">
        <w:rPr>
          <w:rFonts w:ascii="Trebuchet MS" w:eastAsia="Calibri" w:hAnsi="Trebuchet MS" w:cs="Arial"/>
          <w:b/>
        </w:rPr>
        <w:t xml:space="preserve">SIGNED: </w: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t>DATE:</w:t>
      </w:r>
      <w:r w:rsidRPr="007626F1">
        <w:rPr>
          <w:rFonts w:ascii="Trebuchet MS" w:eastAsia="Calibri" w:hAnsi="Trebuchet MS" w:cs="Arial"/>
          <w:b/>
        </w:rPr>
        <w:tab/>
      </w:r>
      <w:r>
        <w:rPr>
          <w:rFonts w:ascii="Trebuchet MS" w:eastAsia="Calibri" w:hAnsi="Trebuchet MS" w:cs="Arial"/>
          <w:b/>
        </w:rPr>
        <w:t>13/04/2022</w:t>
      </w:r>
    </w:p>
    <w:p w14:paraId="11F76070" w14:textId="77777777" w:rsidR="002C1267" w:rsidRPr="007626F1" w:rsidRDefault="002C1267" w:rsidP="002C1267">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mc:AlternateContent>
          <mc:Choice Requires="wps">
            <w:drawing>
              <wp:anchor distT="45720" distB="45720" distL="114300" distR="114300" simplePos="0" relativeHeight="251659264" behindDoc="0" locked="0" layoutInCell="1" allowOverlap="1" wp14:anchorId="1A97B81B" wp14:editId="497E9902">
                <wp:simplePos x="0" y="0"/>
                <wp:positionH relativeFrom="column">
                  <wp:posOffset>2627946</wp:posOffset>
                </wp:positionH>
                <wp:positionV relativeFrom="paragraph">
                  <wp:posOffset>31357</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C94F12A" w14:textId="77777777" w:rsidR="002C1267" w:rsidRDefault="002C1267" w:rsidP="002C126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97B81B" id="_x0000_t202" coordsize="21600,21600" o:spt="202" path="m,l,21600r21600,l21600,xe">
                <v:stroke joinstyle="miter"/>
                <v:path gradientshapeok="t" o:connecttype="rect"/>
              </v:shapetype>
              <v:shape id="Text Box 2" o:spid="_x0000_s1026" type="#_x0000_t202" style="position:absolute;left:0;text-align:left;margin-left:206.9pt;margin-top:2.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" stroked="f">
                <v:textbox style="mso-fit-shape-to-text:t">
                  <w:txbxContent>
                    <w:p w14:paraId="6C94F12A" w14:textId="77777777" w:rsidR="002C1267" w:rsidRDefault="002C1267" w:rsidP="002C1267"/>
                  </w:txbxContent>
                </v:textbox>
                <w10:wrap type="square"/>
              </v:shape>
            </w:pict>
          </mc:Fallback>
        </mc:AlternateConten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p>
    <w:p w14:paraId="5A3B63CE" w14:textId="77777777" w:rsidR="002C1267" w:rsidRPr="007626F1" w:rsidRDefault="002C1267" w:rsidP="002C1267">
      <w:pPr>
        <w:spacing w:after="0" w:line="240" w:lineRule="auto"/>
        <w:jc w:val="both"/>
        <w:rPr>
          <w:rFonts w:ascii="Trebuchet MS" w:eastAsia="Calibri" w:hAnsi="Trebuchet MS" w:cs="Arial"/>
          <w:b/>
        </w:rPr>
      </w:pPr>
    </w:p>
    <w:p w14:paraId="3370BBBD" w14:textId="77777777" w:rsidR="002C1267" w:rsidRDefault="002C1267" w:rsidP="002C1267">
      <w:pPr>
        <w:spacing w:after="0" w:line="240" w:lineRule="auto"/>
        <w:jc w:val="both"/>
        <w:rPr>
          <w:rFonts w:ascii="Trebuchet MS" w:eastAsia="Calibri" w:hAnsi="Trebuchet MS" w:cs="Arial"/>
          <w:b/>
        </w:rPr>
      </w:pPr>
      <w:r w:rsidRPr="007626F1">
        <w:rPr>
          <w:rFonts w:ascii="Trebuchet MS" w:eastAsia="Calibri" w:hAnsi="Trebuchet MS" w:cs="Arial"/>
          <w:b/>
        </w:rPr>
        <w:t>John Mothersole</w:t>
      </w:r>
    </w:p>
    <w:p w14:paraId="06DF1CB4" w14:textId="77777777" w:rsidR="002C1267" w:rsidRPr="007626F1" w:rsidRDefault="002C1267" w:rsidP="002C1267">
      <w:pPr>
        <w:spacing w:after="0" w:line="240" w:lineRule="auto"/>
        <w:jc w:val="both"/>
        <w:rPr>
          <w:rFonts w:ascii="Trebuchet MS" w:eastAsia="Calibri" w:hAnsi="Trebuchet MS" w:cs="Arial"/>
          <w:b/>
        </w:rPr>
      </w:pPr>
      <w:r w:rsidRPr="007626F1">
        <w:rPr>
          <w:rFonts w:ascii="Trebuchet MS" w:eastAsia="Calibri" w:hAnsi="Trebuchet MS" w:cs="Arial"/>
          <w:b/>
        </w:rPr>
        <w:t>CHAIR</w:t>
      </w:r>
      <w:r w:rsidRPr="007626F1">
        <w:rPr>
          <w:rFonts w:ascii="Trebuchet MS" w:eastAsia="Calibri" w:hAnsi="Trebuchet MS" w:cs="Arial"/>
          <w:b/>
        </w:rPr>
        <w:tab/>
      </w:r>
      <w:r w:rsidRPr="007626F1">
        <w:rPr>
          <w:rFonts w:ascii="Trebuchet MS" w:eastAsia="Calibri" w:hAnsi="Trebuchet MS" w:cs="Arial"/>
        </w:rPr>
        <w:t xml:space="preserve"> </w:t>
      </w:r>
    </w:p>
    <w:p w14:paraId="385CCD1A" w14:textId="77777777" w:rsidR="002C1267" w:rsidRPr="00876B84" w:rsidRDefault="002C1267" w:rsidP="002C1267">
      <w:pPr>
        <w:spacing w:after="0" w:line="254" w:lineRule="auto"/>
        <w:contextualSpacing/>
        <w:rPr>
          <w:rFonts w:ascii="Trebuchet MS" w:eastAsia="Times New Roman" w:hAnsi="Trebuchet MS" w:cs="Arial"/>
          <w:b/>
          <w:color w:val="0D0D0D"/>
        </w:rPr>
      </w:pPr>
    </w:p>
    <w:p w14:paraId="1B022BA5" w14:textId="77777777" w:rsidR="002C1267" w:rsidRPr="00697A6F" w:rsidRDefault="002C1267" w:rsidP="00697A6F">
      <w:pPr>
        <w:spacing w:after="0" w:line="254" w:lineRule="auto"/>
        <w:ind w:left="567"/>
        <w:contextualSpacing/>
        <w:rPr>
          <w:rFonts w:ascii="Trebuchet MS" w:hAnsi="Trebuchet MS"/>
        </w:rPr>
      </w:pPr>
    </w:p>
    <w:sectPr w:rsidR="002C1267" w:rsidRPr="00697A6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9467" w14:textId="77777777" w:rsidR="00683626" w:rsidRDefault="00683626" w:rsidP="00683626">
      <w:pPr>
        <w:spacing w:after="0" w:line="240" w:lineRule="auto"/>
      </w:pPr>
      <w:r>
        <w:separator/>
      </w:r>
    </w:p>
  </w:endnote>
  <w:endnote w:type="continuationSeparator" w:id="0">
    <w:p w14:paraId="6CF7639A" w14:textId="77777777" w:rsidR="00683626" w:rsidRDefault="00683626" w:rsidP="0068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0450" w14:textId="77777777" w:rsidR="00683626" w:rsidRDefault="00683626" w:rsidP="00683626">
      <w:pPr>
        <w:spacing w:after="0" w:line="240" w:lineRule="auto"/>
      </w:pPr>
      <w:r>
        <w:separator/>
      </w:r>
    </w:p>
  </w:footnote>
  <w:footnote w:type="continuationSeparator" w:id="0">
    <w:p w14:paraId="5CAA54B1" w14:textId="77777777" w:rsidR="00683626" w:rsidRDefault="00683626" w:rsidP="0068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5E28" w14:textId="25BA73CC" w:rsidR="00683626" w:rsidRDefault="00683626" w:rsidP="00683626">
    <w:pPr>
      <w:pStyle w:val="Header"/>
      <w:jc w:val="right"/>
    </w:pPr>
    <w:proofErr w:type="gramStart"/>
    <w:r>
      <w:t>EC(</w:t>
    </w:r>
    <w:proofErr w:type="gramEnd"/>
    <w:r>
      <w:t>22)M03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E2AE3"/>
    <w:multiLevelType w:val="multilevel"/>
    <w:tmpl w:val="C418424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B7"/>
    <w:rsid w:val="0025399C"/>
    <w:rsid w:val="002C1267"/>
    <w:rsid w:val="002E19A2"/>
    <w:rsid w:val="003C0868"/>
    <w:rsid w:val="004334EA"/>
    <w:rsid w:val="00480B72"/>
    <w:rsid w:val="00482602"/>
    <w:rsid w:val="005D1B53"/>
    <w:rsid w:val="00683626"/>
    <w:rsid w:val="00697A6F"/>
    <w:rsid w:val="007B5BB7"/>
    <w:rsid w:val="007F5175"/>
    <w:rsid w:val="009F061C"/>
    <w:rsid w:val="00A37169"/>
    <w:rsid w:val="00AA3F63"/>
    <w:rsid w:val="00B2322F"/>
    <w:rsid w:val="00B846C6"/>
    <w:rsid w:val="00BC43D8"/>
    <w:rsid w:val="00C62429"/>
    <w:rsid w:val="00D657FE"/>
    <w:rsid w:val="00D95EDA"/>
    <w:rsid w:val="00DF1604"/>
    <w:rsid w:val="00EF0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68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626"/>
  </w:style>
  <w:style w:type="paragraph" w:styleId="Footer">
    <w:name w:val="footer"/>
    <w:basedOn w:val="Normal"/>
    <w:link w:val="FooterChar"/>
    <w:uiPriority w:val="99"/>
    <w:unhideWhenUsed/>
    <w:rsid w:val="0068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4617</Characters>
  <Application>Microsoft Office Word</Application>
  <DocSecurity>4</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2022-06-07T08:57:00Z</dcterms:created>
  <dcterms:modified xsi:type="dcterms:W3CDTF">2022-06-07T08:57:00Z</dcterms:modified>
</cp:coreProperties>
</file>