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80AE" w14:textId="15077F4F" w:rsidR="00F60F9E" w:rsidRPr="00D82859" w:rsidRDefault="00D30E18" w:rsidP="00F60F9E">
      <w:pPr>
        <w:pStyle w:val="Title"/>
      </w:pPr>
      <w:r>
        <w:t>Sustainable Steps Wales</w:t>
      </w:r>
    </w:p>
    <w:p w14:paraId="3F98754B" w14:textId="7B72F6F8" w:rsidR="00F60F9E" w:rsidRPr="00753BAB" w:rsidRDefault="00F60F9E" w:rsidP="00F60F9E">
      <w:pPr>
        <w:autoSpaceDE w:val="0"/>
        <w:autoSpaceDN w:val="0"/>
        <w:adjustRightInd w:val="0"/>
        <w:spacing w:after="220"/>
        <w:rPr>
          <w:rFonts w:ascii="Trebuchet MS" w:eastAsiaTheme="minorHAnsi" w:hAnsi="Trebuchet MS" w:cs="Arial"/>
          <w:b/>
          <w:bCs/>
          <w:color w:val="FB007E"/>
          <w:sz w:val="24"/>
          <w:szCs w:val="24"/>
          <w:lang w:eastAsia="en-US"/>
        </w:rPr>
      </w:pPr>
      <w:r w:rsidRPr="00753BAB">
        <w:rPr>
          <w:rFonts w:ascii="Trebuchet MS" w:eastAsiaTheme="minorHAnsi" w:hAnsi="Trebuchet MS" w:cs="Arial"/>
          <w:b/>
          <w:bCs/>
          <w:color w:val="FB007E"/>
          <w:sz w:val="24"/>
          <w:szCs w:val="24"/>
          <w:lang w:eastAsia="en-US"/>
        </w:rPr>
        <w:t xml:space="preserve">Standard Terms and Conditions for </w:t>
      </w:r>
      <w:r w:rsidR="00D30E18">
        <w:rPr>
          <w:rFonts w:ascii="Trebuchet MS" w:eastAsiaTheme="minorHAnsi" w:hAnsi="Trebuchet MS" w:cs="Arial"/>
          <w:b/>
          <w:bCs/>
          <w:color w:val="FB007E"/>
          <w:sz w:val="24"/>
          <w:szCs w:val="24"/>
          <w:lang w:eastAsia="en-US"/>
        </w:rPr>
        <w:t>Sustainable Steps Wales</w:t>
      </w:r>
      <w:r w:rsidR="00C648CF">
        <w:rPr>
          <w:rFonts w:ascii="Trebuchet MS" w:eastAsiaTheme="minorHAnsi" w:hAnsi="Trebuchet MS" w:cs="Arial"/>
          <w:b/>
          <w:bCs/>
          <w:color w:val="FB007E"/>
          <w:sz w:val="24"/>
          <w:szCs w:val="24"/>
          <w:lang w:eastAsia="en-US"/>
        </w:rPr>
        <w:t xml:space="preserve">: </w:t>
      </w:r>
      <w:r w:rsidR="002C4E2F">
        <w:rPr>
          <w:rFonts w:ascii="Trebuchet MS" w:eastAsiaTheme="minorHAnsi" w:hAnsi="Trebuchet MS" w:cs="Arial"/>
          <w:b/>
          <w:bCs/>
          <w:color w:val="FB007E"/>
          <w:sz w:val="24"/>
          <w:szCs w:val="24"/>
          <w:lang w:eastAsia="en-US"/>
        </w:rPr>
        <w:t>Egin Grants</w:t>
      </w:r>
    </w:p>
    <w:p w14:paraId="56D88F2B" w14:textId="77777777" w:rsidR="00F60F9E" w:rsidRPr="006735C3" w:rsidRDefault="00F60F9E" w:rsidP="00F60F9E">
      <w:pPr>
        <w:autoSpaceDE w:val="0"/>
        <w:autoSpaceDN w:val="0"/>
        <w:adjustRightInd w:val="0"/>
        <w:spacing w:after="220"/>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In these terms and conditions, The National Lottery Community Fund is referred to as “us” or “we”, and the organisation that is awarded a grant is referred to as “you”. We refer to the project, event or activity described in your application, or as otherwise agreed with us, as “the project”.</w:t>
      </w:r>
    </w:p>
    <w:p w14:paraId="4CF9450E" w14:textId="77777777" w:rsidR="00F60F9E" w:rsidRPr="00753BAB" w:rsidRDefault="00F60F9E" w:rsidP="00F60F9E">
      <w:pPr>
        <w:numPr>
          <w:ilvl w:val="0"/>
          <w:numId w:val="2"/>
        </w:numPr>
        <w:autoSpaceDE w:val="0"/>
        <w:autoSpaceDN w:val="0"/>
        <w:adjustRightInd w:val="0"/>
        <w:spacing w:after="220"/>
        <w:ind w:left="426" w:hanging="426"/>
        <w:jc w:val="both"/>
        <w:rPr>
          <w:rFonts w:ascii="Trebuchet MS" w:eastAsiaTheme="minorHAnsi" w:hAnsi="Trebuchet MS" w:cs="Arial"/>
          <w:b/>
          <w:color w:val="FB007E"/>
          <w:sz w:val="24"/>
          <w:szCs w:val="24"/>
          <w:lang w:eastAsia="en-US"/>
        </w:rPr>
      </w:pPr>
      <w:r w:rsidRPr="00753BAB">
        <w:rPr>
          <w:rFonts w:ascii="Trebuchet MS" w:eastAsiaTheme="minorHAnsi" w:hAnsi="Trebuchet MS" w:cs="Arial"/>
          <w:b/>
          <w:color w:val="FB007E"/>
          <w:sz w:val="24"/>
          <w:szCs w:val="24"/>
          <w:lang w:eastAsia="en-US"/>
        </w:rPr>
        <w:t>By accepting this grant, you agree to:</w:t>
      </w:r>
    </w:p>
    <w:p w14:paraId="11DAFB29"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hold the grant on trust for us and use it only for your project;</w:t>
      </w:r>
    </w:p>
    <w:p w14:paraId="18E21BE7"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use the grant only for costs incurred after the date of your grant offer letter and only during the term of the project as agreed with us;</w:t>
      </w:r>
    </w:p>
    <w:p w14:paraId="355535C0" w14:textId="20BE68DB"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 xml:space="preserve">start your project and draw down the first instalment of the grant within </w:t>
      </w:r>
      <w:r w:rsidRPr="00BF1556">
        <w:rPr>
          <w:rFonts w:ascii="Trebuchet MS" w:eastAsiaTheme="minorHAnsi" w:hAnsi="Trebuchet MS" w:cs="Arial"/>
          <w:color w:val="000000"/>
          <w:sz w:val="24"/>
          <w:szCs w:val="24"/>
          <w:lang w:eastAsia="en-US"/>
        </w:rPr>
        <w:t>six</w:t>
      </w:r>
      <w:r w:rsidRPr="006735C3">
        <w:rPr>
          <w:rFonts w:ascii="Trebuchet MS" w:eastAsiaTheme="minorHAnsi" w:hAnsi="Trebuchet MS" w:cs="Arial"/>
          <w:color w:val="000000"/>
          <w:sz w:val="24"/>
          <w:szCs w:val="24"/>
          <w:lang w:eastAsia="en-US"/>
        </w:rPr>
        <w:t xml:space="preserve"> months of signing the grant offer letter, unless otherwise agreed with us;</w:t>
      </w:r>
    </w:p>
    <w:p w14:paraId="20FBCF82"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provide us promptly with any information and reports including relevant monitoring information we require about the project and its impact on your community, both during and after the end of the project;</w:t>
      </w:r>
    </w:p>
    <w:p w14:paraId="77547003"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work with any third party we may contract with or appoint for the benefit of the project and/or this funding programme;</w:t>
      </w:r>
    </w:p>
    <w:p w14:paraId="7D5A0F5C"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obtain our written consent before making any significant changes to your project or to the status, ownership or constitution of your organisation;</w:t>
      </w:r>
    </w:p>
    <w:p w14:paraId="030C2866" w14:textId="659C8FA6"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 xml:space="preserve">let us know promptly about any significant issues or delays with your project </w:t>
      </w:r>
      <w:r w:rsidR="00C648CF">
        <w:rPr>
          <w:rFonts w:ascii="Trebuchet MS" w:eastAsiaTheme="minorHAnsi" w:hAnsi="Trebuchet MS" w:cs="Arial"/>
          <w:color w:val="000000"/>
          <w:sz w:val="24"/>
          <w:szCs w:val="24"/>
          <w:lang w:eastAsia="en-US"/>
        </w:rPr>
        <w:t xml:space="preserve">or about any fraud, other impropriety, mismanagement or misuse in relation to the grant </w:t>
      </w:r>
      <w:r w:rsidRPr="006735C3">
        <w:rPr>
          <w:rFonts w:ascii="Trebuchet MS" w:eastAsiaTheme="minorHAnsi" w:hAnsi="Trebuchet MS" w:cs="Arial"/>
          <w:color w:val="000000"/>
          <w:sz w:val="24"/>
          <w:szCs w:val="24"/>
          <w:lang w:eastAsia="en-US"/>
        </w:rPr>
        <w:t xml:space="preserve">or any legal claim and/or investigation made or threatened against you, any member of your governing body, or any organisation, employee or volunteer working on the project; </w:t>
      </w:r>
    </w:p>
    <w:p w14:paraId="04767ACB"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act lawfully in carrying out your project, in accordance with best practice and guidance from your regulators, and follow any guidelines issued by us in relation to the programme or use of the grant;</w:t>
      </w:r>
    </w:p>
    <w:p w14:paraId="505177E4"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advance equality of opportunities in line with the law and any guidelines issued by us;</w:t>
      </w:r>
    </w:p>
    <w:p w14:paraId="57781F61" w14:textId="77777777" w:rsidR="002A5BF1" w:rsidRDefault="00F60F9E" w:rsidP="002A5BF1">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if the grant is for a salary of a new post, advertise the vacancy externally unless otherwise agreed with us, and carry out a fair and open recruitment process in line with the law and any guidelines issued by us;</w:t>
      </w:r>
    </w:p>
    <w:p w14:paraId="76D1742E" w14:textId="7B77251E" w:rsidR="00F60F9E" w:rsidRPr="002A5BF1" w:rsidRDefault="002A5BF1" w:rsidP="002A5BF1">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2A5BF1">
        <w:rPr>
          <w:rFonts w:ascii="Trebuchet MS" w:hAnsi="Trebuchet MS" w:cs="Arial"/>
          <w:color w:val="000000"/>
          <w:sz w:val="24"/>
          <w:szCs w:val="24"/>
        </w:rPr>
        <w:t>acknowledge funding using the logo in accordance with the relevant guidelines for recognising your grant, available here</w:t>
      </w:r>
      <w:r>
        <w:rPr>
          <w:rFonts w:ascii="Trebuchet MS" w:hAnsi="Trebuchet MS" w:cs="Arial"/>
          <w:color w:val="000000"/>
          <w:sz w:val="24"/>
          <w:szCs w:val="24"/>
        </w:rPr>
        <w:t>:</w:t>
      </w:r>
      <w:r w:rsidRPr="002A5BF1">
        <w:rPr>
          <w:rFonts w:ascii="Trebuchet MS" w:hAnsi="Trebuchet MS" w:cs="Arial"/>
          <w:color w:val="000000"/>
          <w:sz w:val="24"/>
          <w:szCs w:val="24"/>
        </w:rPr>
        <w:t xml:space="preserve"> </w:t>
      </w:r>
      <w:hyperlink r:id="rId10" w:history="1">
        <w:r w:rsidRPr="00863128">
          <w:rPr>
            <w:rStyle w:val="Hyperlink"/>
            <w:rFonts w:ascii="Trebuchet MS" w:hAnsi="Trebuchet MS" w:cs="Arial"/>
            <w:sz w:val="24"/>
            <w:szCs w:val="24"/>
          </w:rPr>
          <w:t>www.tnlcommunityfund.org.uk/funding/download-the-sustainable-steps-wales-logo</w:t>
        </w:r>
      </w:hyperlink>
      <w:r w:rsidR="0097509C" w:rsidRPr="002A5BF1">
        <w:rPr>
          <w:rFonts w:ascii="Trebuchet MS" w:eastAsiaTheme="minorHAnsi" w:hAnsi="Trebuchet MS" w:cs="Arial"/>
          <w:color w:val="000000"/>
          <w:sz w:val="24"/>
          <w:szCs w:val="24"/>
          <w:lang w:eastAsia="en-US"/>
        </w:rPr>
        <w:t>;</w:t>
      </w:r>
    </w:p>
    <w:p w14:paraId="5C62F701" w14:textId="7C390012" w:rsidR="00F60F9E" w:rsidRPr="007A5571" w:rsidRDefault="007A5571"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7A5571">
        <w:rPr>
          <w:rFonts w:ascii="Trebuchet MS" w:eastAsiaTheme="minorHAnsi" w:hAnsi="Trebuchet MS" w:cs="Arial"/>
          <w:color w:val="000000"/>
          <w:sz w:val="24"/>
          <w:szCs w:val="24"/>
          <w:lang w:eastAsia="en-US"/>
        </w:rPr>
        <w:t>hold the grant in a UK based account or building society account, which is in the legal name of the organisation that is applying for funding from The National Lottery Community Fund;</w:t>
      </w:r>
    </w:p>
    <w:p w14:paraId="3BFCD7EF" w14:textId="77777777" w:rsidR="007A5571" w:rsidRPr="007A5571" w:rsidRDefault="007A5571" w:rsidP="007A5571">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007A5571">
        <w:rPr>
          <w:rFonts w:ascii="Trebuchet MS" w:hAnsi="Trebuchet MS" w:cs="Arial"/>
          <w:sz w:val="24"/>
          <w:szCs w:val="24"/>
        </w:rPr>
        <w:t>adhere to our guidance at</w:t>
      </w:r>
      <w:r w:rsidRPr="007A5571">
        <w:rPr>
          <w:rFonts w:ascii="Trebuchet MS" w:hAnsi="Trebuchet MS" w:cs="Arial"/>
          <w:sz w:val="24"/>
          <w:szCs w:val="24"/>
        </w:rPr>
        <w:tab/>
      </w:r>
      <w:r w:rsidRPr="007A5571">
        <w:rPr>
          <w:rFonts w:ascii="Trebuchet MS" w:hAnsi="Trebuchet MS" w:cs="Arial"/>
          <w:sz w:val="24"/>
          <w:szCs w:val="24"/>
        </w:rPr>
        <w:br/>
      </w:r>
      <w:hyperlink r:id="rId11" w:history="1">
        <w:r w:rsidRPr="007A5571">
          <w:rPr>
            <w:rStyle w:val="Hyperlink"/>
            <w:rFonts w:ascii="Trebuchet MS" w:hAnsi="Trebuchet MS" w:cs="Arial"/>
            <w:sz w:val="24"/>
            <w:szCs w:val="24"/>
          </w:rPr>
          <w:t>https://www.tnlcommunityfund.org.uk/funding/financial-governance</w:t>
        </w:r>
      </w:hyperlink>
      <w:r w:rsidRPr="007A5571">
        <w:rPr>
          <w:rFonts w:ascii="Trebuchet MS" w:hAnsi="Trebuchet MS" w:cs="Arial"/>
          <w:sz w:val="24"/>
          <w:szCs w:val="24"/>
        </w:rPr>
        <w:t xml:space="preserve"> on</w:t>
      </w:r>
      <w:r w:rsidRPr="007A5571">
        <w:rPr>
          <w:rFonts w:ascii="Trebuchet MS" w:hAnsi="Trebuchet MS" w:cs="Arial"/>
          <w:sz w:val="24"/>
          <w:szCs w:val="24"/>
        </w:rPr>
        <w:br/>
        <w:t xml:space="preserve">financial controls and banking arrangements, ensuring that no single individual has sole responsibility for any single transaction from authorisation to review and completion, and that the account is managed by at least two unrelated and authorised individuals in your organisation; </w:t>
      </w:r>
    </w:p>
    <w:p w14:paraId="616FA684" w14:textId="22A0001A" w:rsidR="007A5571" w:rsidRPr="007A5571" w:rsidRDefault="007A5571" w:rsidP="007A5571">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007A5571">
        <w:rPr>
          <w:rFonts w:ascii="Trebuchet MS" w:eastAsiaTheme="minorEastAsia" w:hAnsi="Trebuchet MS" w:cs="Arial"/>
          <w:color w:val="000000"/>
          <w:sz w:val="24"/>
          <w:szCs w:val="24"/>
          <w:lang w:eastAsia="en-US"/>
        </w:rPr>
        <w:t>treat the grant as restricted funds in your annual accounts using the reference “the National Lottery Community Fund” and the programme name “Sustainable Steps Wales” and if required by us, open a separate designated bank or building society account for each grant from us for the sole purpose of receiving and administering that grant</w:t>
      </w:r>
    </w:p>
    <w:p w14:paraId="420472BB" w14:textId="6DF4BFD1" w:rsidR="00F60F9E" w:rsidRPr="007A5571" w:rsidRDefault="00F60F9E" w:rsidP="007A5571">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007A5571">
        <w:rPr>
          <w:rFonts w:ascii="Trebuchet MS" w:eastAsiaTheme="minorEastAsia" w:hAnsi="Trebuchet MS" w:cs="Arial"/>
          <w:color w:val="000000" w:themeColor="text1"/>
          <w:sz w:val="24"/>
          <w:szCs w:val="24"/>
          <w:lang w:eastAsia="en-US"/>
        </w:rPr>
        <w:t xml:space="preserve">immediately return any part of the grant that is not used for your project or that has not been spent by the end of the project, as agreed with us; </w:t>
      </w:r>
    </w:p>
    <w:p w14:paraId="3FB257B6" w14:textId="1F10E50E" w:rsidR="00F60F9E" w:rsidRPr="007A5571" w:rsidRDefault="007A5571" w:rsidP="00F60F9E">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007A5571">
        <w:rPr>
          <w:rFonts w:ascii="Trebuchet MS" w:eastAsiaTheme="minorEastAsia" w:hAnsi="Trebuchet MS" w:cs="Arial"/>
          <w:color w:val="000000" w:themeColor="text1"/>
          <w:sz w:val="24"/>
          <w:szCs w:val="24"/>
          <w:lang w:eastAsia="en-US"/>
        </w:rPr>
        <w:t>comply with our safeguarding policy for grant holders, which is available on our website at</w:t>
      </w:r>
      <w:r w:rsidRPr="007A5571">
        <w:rPr>
          <w:rFonts w:ascii="Trebuchet MS" w:eastAsiaTheme="minorEastAsia" w:hAnsi="Trebuchet MS" w:cs="Arial"/>
          <w:color w:val="000000" w:themeColor="text1"/>
          <w:sz w:val="24"/>
          <w:szCs w:val="24"/>
          <w:lang w:eastAsia="en-US"/>
        </w:rPr>
        <w:tab/>
        <w:t xml:space="preserve"> </w:t>
      </w:r>
      <w:hyperlink r:id="rId12" w:history="1">
        <w:r w:rsidRPr="007A5571">
          <w:rPr>
            <w:rStyle w:val="Hyperlink"/>
            <w:rFonts w:ascii="Trebuchet MS" w:eastAsiaTheme="minorEastAsia" w:hAnsi="Trebuchet MS" w:cs="Arial"/>
            <w:sz w:val="24"/>
            <w:szCs w:val="24"/>
            <w:lang w:eastAsia="en-US"/>
          </w:rPr>
          <w:t>https://www.tnlcommunityfund.org.uk/about/customer-service/national-lottery-community-fund-policy-for-grantholders</w:t>
        </w:r>
      </w:hyperlink>
      <w:r w:rsidR="00F60F9E" w:rsidRPr="007A5571">
        <w:rPr>
          <w:rFonts w:ascii="Trebuchet MS" w:eastAsiaTheme="minorEastAsia" w:hAnsi="Trebuchet MS" w:cs="Arial"/>
          <w:color w:val="000000" w:themeColor="text1"/>
          <w:sz w:val="24"/>
          <w:szCs w:val="24"/>
          <w:lang w:eastAsia="en-US"/>
        </w:rPr>
        <w:t>.</w:t>
      </w:r>
    </w:p>
    <w:p w14:paraId="37DBAA8C" w14:textId="77777777" w:rsidR="00F60F9E" w:rsidRPr="004A792C" w:rsidRDefault="00F60F9E" w:rsidP="00F60F9E">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50E976EC">
        <w:rPr>
          <w:rFonts w:ascii="Trebuchet MS" w:eastAsiaTheme="minorEastAsia" w:hAnsi="Trebuchet MS" w:cs="Arial"/>
          <w:color w:val="000000" w:themeColor="text1"/>
          <w:sz w:val="24"/>
          <w:szCs w:val="24"/>
          <w:lang w:eastAsia="en-US"/>
        </w:rPr>
        <w:t xml:space="preserve">have an appropriate written whistleblowing policy and procedure/s in place, ensure the policy and/or procedures are publicised internally and ensure that staff are trained on its principles and operation, review and </w:t>
      </w:r>
      <w:r w:rsidRPr="004A792C">
        <w:rPr>
          <w:rFonts w:ascii="Trebuchet MS" w:eastAsiaTheme="minorEastAsia" w:hAnsi="Trebuchet MS" w:cs="Arial"/>
          <w:color w:val="000000" w:themeColor="text1"/>
          <w:sz w:val="24"/>
          <w:szCs w:val="24"/>
          <w:lang w:eastAsia="en-US"/>
        </w:rPr>
        <w:t>update your whistleblowing policy and procedures at least every two years;</w:t>
      </w:r>
    </w:p>
    <w:p w14:paraId="012A9701" w14:textId="28E6E3C8" w:rsidR="00F60F9E" w:rsidRPr="00DA266E" w:rsidRDefault="00F60F9E" w:rsidP="00F60F9E">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004A792C">
        <w:rPr>
          <w:rFonts w:ascii="Trebuchet MS" w:eastAsiaTheme="minorEastAsia" w:hAnsi="Trebuchet MS" w:cs="Arial"/>
          <w:color w:val="000000" w:themeColor="text1"/>
          <w:sz w:val="24"/>
          <w:szCs w:val="24"/>
          <w:lang w:eastAsia="en-US"/>
        </w:rPr>
        <w:t>comply with all applicable data protection legislation</w:t>
      </w:r>
      <w:r w:rsidR="004A792C">
        <w:rPr>
          <w:rFonts w:ascii="Trebuchet MS" w:eastAsiaTheme="minorEastAsia" w:hAnsi="Trebuchet MS" w:cs="Arial"/>
          <w:color w:val="000000" w:themeColor="text1"/>
          <w:sz w:val="24"/>
          <w:szCs w:val="24"/>
          <w:lang w:eastAsia="en-US"/>
        </w:rPr>
        <w:t xml:space="preserve"> including the General Data Protection Regulations 2018 (“GDPR”) and the Data Protection Act 2018</w:t>
      </w:r>
      <w:r w:rsidRPr="004A792C">
        <w:rPr>
          <w:rFonts w:ascii="Trebuchet MS" w:eastAsiaTheme="minorEastAsia" w:hAnsi="Trebuchet MS" w:cs="Arial"/>
          <w:color w:val="000000" w:themeColor="text1"/>
          <w:sz w:val="24"/>
          <w:szCs w:val="24"/>
          <w:lang w:eastAsia="en-US"/>
        </w:rPr>
        <w:t xml:space="preserve"> and, where appropriate, you will obtain the consent of your beneficiaries to enable us to receive and process their </w:t>
      </w:r>
      <w:r w:rsidR="004A792C">
        <w:rPr>
          <w:rFonts w:ascii="Trebuchet MS" w:eastAsiaTheme="minorEastAsia" w:hAnsi="Trebuchet MS" w:cs="Arial"/>
          <w:color w:val="000000" w:themeColor="text1"/>
          <w:sz w:val="24"/>
          <w:szCs w:val="24"/>
          <w:lang w:eastAsia="en-US"/>
        </w:rPr>
        <w:t>P</w:t>
      </w:r>
      <w:r w:rsidR="004A792C" w:rsidRPr="004A792C">
        <w:rPr>
          <w:rFonts w:ascii="Trebuchet MS" w:eastAsiaTheme="minorEastAsia" w:hAnsi="Trebuchet MS" w:cs="Arial"/>
          <w:color w:val="000000" w:themeColor="text1"/>
          <w:sz w:val="24"/>
          <w:szCs w:val="24"/>
          <w:lang w:eastAsia="en-US"/>
        </w:rPr>
        <w:t xml:space="preserve">ersonal </w:t>
      </w:r>
      <w:r w:rsidR="004A792C">
        <w:rPr>
          <w:rFonts w:ascii="Trebuchet MS" w:eastAsiaTheme="minorEastAsia" w:hAnsi="Trebuchet MS" w:cs="Arial"/>
          <w:color w:val="000000" w:themeColor="text1"/>
          <w:sz w:val="24"/>
          <w:szCs w:val="24"/>
          <w:lang w:eastAsia="en-US"/>
        </w:rPr>
        <w:t>D</w:t>
      </w:r>
      <w:r w:rsidR="004A792C" w:rsidRPr="004A792C">
        <w:rPr>
          <w:rFonts w:ascii="Trebuchet MS" w:eastAsiaTheme="minorEastAsia" w:hAnsi="Trebuchet MS" w:cs="Arial"/>
          <w:color w:val="000000" w:themeColor="text1"/>
          <w:sz w:val="24"/>
          <w:szCs w:val="24"/>
          <w:lang w:eastAsia="en-US"/>
        </w:rPr>
        <w:t xml:space="preserve">ata </w:t>
      </w:r>
      <w:r w:rsidR="00FD2BF3" w:rsidRPr="004A792C">
        <w:rPr>
          <w:rFonts w:ascii="Trebuchet MS" w:eastAsiaTheme="minorEastAsia" w:hAnsi="Trebuchet MS" w:cs="Arial"/>
          <w:color w:val="000000" w:themeColor="text1"/>
          <w:sz w:val="24"/>
          <w:szCs w:val="24"/>
          <w:lang w:eastAsia="en-US"/>
        </w:rPr>
        <w:t xml:space="preserve">in </w:t>
      </w:r>
      <w:r w:rsidR="00FD2BF3" w:rsidRPr="00DA266E">
        <w:rPr>
          <w:rFonts w:ascii="Trebuchet MS" w:eastAsiaTheme="minorEastAsia" w:hAnsi="Trebuchet MS" w:cs="Arial"/>
          <w:color w:val="000000" w:themeColor="text1"/>
          <w:sz w:val="24"/>
          <w:szCs w:val="24"/>
          <w:lang w:eastAsia="en-US"/>
        </w:rPr>
        <w:t>connection with the project</w:t>
      </w:r>
      <w:r w:rsidRPr="00DA266E">
        <w:rPr>
          <w:rFonts w:ascii="Trebuchet MS" w:eastAsiaTheme="minorEastAsia" w:hAnsi="Trebuchet MS" w:cs="Arial"/>
          <w:color w:val="000000" w:themeColor="text1"/>
          <w:sz w:val="24"/>
          <w:szCs w:val="24"/>
          <w:lang w:eastAsia="en-US"/>
        </w:rPr>
        <w:t xml:space="preserve"> and for us to contact them;</w:t>
      </w:r>
    </w:p>
    <w:p w14:paraId="59EFA22E" w14:textId="76DED4A8" w:rsidR="00F60F9E" w:rsidRPr="00DA266E" w:rsidRDefault="00DA266E" w:rsidP="00F60F9E">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00DA266E">
        <w:rPr>
          <w:rFonts w:ascii="Trebuchet MS" w:eastAsiaTheme="minorEastAsia" w:hAnsi="Trebuchet MS" w:cs="Arial"/>
          <w:color w:val="000000" w:themeColor="text1"/>
          <w:sz w:val="24"/>
          <w:szCs w:val="24"/>
          <w:lang w:eastAsia="en-US"/>
        </w:rPr>
        <w:t>keep accurate and comprehensive records about your project both during the project and for seven years afterwards and provide us on request with copies of those records and evidence of expenditure of the grant such as original paper or electronic receipts, invoices, and bank statements</w:t>
      </w:r>
      <w:r w:rsidR="00F60F9E" w:rsidRPr="00DA266E">
        <w:rPr>
          <w:rFonts w:ascii="Trebuchet MS" w:eastAsiaTheme="minorEastAsia" w:hAnsi="Trebuchet MS" w:cs="Arial"/>
          <w:color w:val="000000" w:themeColor="text1"/>
          <w:sz w:val="24"/>
          <w:szCs w:val="24"/>
          <w:lang w:eastAsia="en-US"/>
        </w:rPr>
        <w:t>;</w:t>
      </w:r>
    </w:p>
    <w:p w14:paraId="309D2D74" w14:textId="32DDDAF7" w:rsidR="004A792C" w:rsidRPr="004A792C" w:rsidRDefault="004A792C" w:rsidP="00F60F9E">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Pr>
          <w:rFonts w:ascii="Trebuchet MS" w:eastAsiaTheme="minorEastAsia" w:hAnsi="Trebuchet MS" w:cs="Arial"/>
          <w:color w:val="000000"/>
          <w:sz w:val="24"/>
          <w:szCs w:val="24"/>
          <w:lang w:eastAsia="en-US"/>
        </w:rPr>
        <w:t>w</w:t>
      </w:r>
      <w:r w:rsidRPr="004A792C">
        <w:rPr>
          <w:rFonts w:ascii="Trebuchet MS" w:eastAsiaTheme="minorEastAsia" w:hAnsi="Trebuchet MS" w:cs="Arial"/>
          <w:color w:val="000000"/>
          <w:sz w:val="24"/>
          <w:szCs w:val="24"/>
          <w:lang w:eastAsia="en-US"/>
        </w:rPr>
        <w:t>e may commission research into and/or evaluation of your funding. You confirm that you will co-operate with any research or evaluation-related activities which we carry out and further confirm that we may use any part of your application and/or project information for research or evaluation purposes</w:t>
      </w:r>
    </w:p>
    <w:p w14:paraId="592DADFB" w14:textId="4238B194" w:rsidR="00F60F9E" w:rsidRPr="004A792C" w:rsidRDefault="00F60F9E" w:rsidP="00F60F9E">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004A792C">
        <w:rPr>
          <w:rFonts w:ascii="Trebuchet MS" w:eastAsiaTheme="minorEastAsia" w:hAnsi="Trebuchet MS" w:cs="Arial"/>
          <w:color w:val="000000" w:themeColor="text1"/>
          <w:sz w:val="24"/>
          <w:szCs w:val="24"/>
          <w:lang w:eastAsia="en-US"/>
        </w:rPr>
        <w:t>allow us and/or the Comptroller and Auditor General reasonable access to relevant premises and systems to inspect the project and grant records</w:t>
      </w:r>
      <w:r w:rsidR="004A792C">
        <w:rPr>
          <w:rFonts w:ascii="Trebuchet MS" w:eastAsiaTheme="minorEastAsia" w:hAnsi="Trebuchet MS" w:cs="Arial"/>
          <w:color w:val="000000" w:themeColor="text1"/>
          <w:sz w:val="24"/>
          <w:szCs w:val="24"/>
          <w:lang w:eastAsia="en-US"/>
        </w:rPr>
        <w:t xml:space="preserve">. </w:t>
      </w:r>
      <w:r w:rsidR="004A792C" w:rsidRPr="004A792C">
        <w:rPr>
          <w:rFonts w:ascii="Trebuchet MS" w:eastAsiaTheme="minorEastAsia" w:hAnsi="Trebuchet MS" w:cs="Arial"/>
          <w:color w:val="000000" w:themeColor="text1"/>
          <w:sz w:val="24"/>
          <w:szCs w:val="24"/>
          <w:lang w:eastAsia="en-US"/>
        </w:rPr>
        <w:lastRenderedPageBreak/>
        <w:t>You agree that it may be necessary for you to share relevant Personal Data (as defined in the GDPR) with us in order to fulfil your obligations under this clause. You will be transparent about your obligations under this clause with your beneficiaries (Data Subjects (as defined in the GDPR)) and ensure you have a lawful basis to share any relevant Personal Data with us in order to comply with this clause</w:t>
      </w:r>
      <w:r w:rsidRPr="004A792C">
        <w:rPr>
          <w:rFonts w:ascii="Trebuchet MS" w:eastAsiaTheme="minorEastAsia" w:hAnsi="Trebuchet MS" w:cs="Arial"/>
          <w:color w:val="000000" w:themeColor="text1"/>
          <w:sz w:val="24"/>
          <w:szCs w:val="24"/>
          <w:lang w:eastAsia="en-US"/>
        </w:rPr>
        <w:t>;</w:t>
      </w:r>
    </w:p>
    <w:p w14:paraId="4878515F"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50E976EC">
        <w:rPr>
          <w:rFonts w:ascii="Trebuchet MS" w:eastAsiaTheme="minorEastAsia" w:hAnsi="Trebuchet MS" w:cs="Arial"/>
          <w:color w:val="000000" w:themeColor="text1"/>
          <w:sz w:val="24"/>
          <w:szCs w:val="24"/>
          <w:lang w:eastAsia="en-US"/>
        </w:rPr>
        <w:t>us publicising and sharing information about you and your project including your name and images of project activities. You hereby grant us a royalty free licence to reproduce and publish in any format any project information you give us. You will let us know when you provide the information if you don’t have permission for it to be used for these purposes; and</w:t>
      </w:r>
    </w:p>
    <w:p w14:paraId="4AD68586"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50E976EC">
        <w:rPr>
          <w:rFonts w:ascii="Trebuchet MS" w:eastAsiaTheme="minorEastAsia" w:hAnsi="Trebuchet MS" w:cs="Arial"/>
          <w:color w:val="000000" w:themeColor="text1"/>
          <w:sz w:val="24"/>
          <w:szCs w:val="24"/>
          <w:lang w:eastAsia="en-US"/>
        </w:rPr>
        <w:t>if your project is being delivered in Wales, enable people to engage in both Welsh and English, treating both languages equally. Welsh speakers must be able to access information and services in Welsh and all materials must be produced bilingually.</w:t>
      </w:r>
    </w:p>
    <w:p w14:paraId="22CD419E" w14:textId="69B79817" w:rsidR="00F60F9E" w:rsidRPr="00753BAB" w:rsidRDefault="00F60F9E" w:rsidP="00F60F9E">
      <w:pPr>
        <w:numPr>
          <w:ilvl w:val="0"/>
          <w:numId w:val="1"/>
        </w:numPr>
        <w:tabs>
          <w:tab w:val="left" w:pos="0"/>
        </w:tabs>
        <w:autoSpaceDE w:val="0"/>
        <w:autoSpaceDN w:val="0"/>
        <w:adjustRightInd w:val="0"/>
        <w:spacing w:after="220"/>
        <w:ind w:left="426" w:hanging="426"/>
        <w:jc w:val="both"/>
        <w:rPr>
          <w:rFonts w:ascii="Trebuchet MS" w:eastAsiaTheme="minorHAnsi" w:hAnsi="Trebuchet MS" w:cs="Arial"/>
          <w:b/>
          <w:color w:val="FB007E"/>
          <w:sz w:val="24"/>
          <w:szCs w:val="24"/>
          <w:lang w:eastAsia="en-US"/>
        </w:rPr>
      </w:pPr>
      <w:bookmarkStart w:id="0" w:name="_Hlk23877096"/>
      <w:r w:rsidRPr="00753BAB">
        <w:rPr>
          <w:rFonts w:ascii="Trebuchet MS" w:eastAsiaTheme="minorHAnsi" w:hAnsi="Trebuchet MS" w:cs="Arial"/>
          <w:b/>
          <w:color w:val="FB007E"/>
          <w:sz w:val="24"/>
          <w:szCs w:val="24"/>
          <w:lang w:eastAsia="en-US"/>
        </w:rPr>
        <w:t xml:space="preserve">If </w:t>
      </w:r>
      <w:r w:rsidRPr="007745D8">
        <w:rPr>
          <w:rFonts w:ascii="Trebuchet MS" w:eastAsiaTheme="minorHAnsi" w:hAnsi="Trebuchet MS" w:cs="Arial"/>
          <w:b/>
          <w:color w:val="FB007E"/>
          <w:sz w:val="24"/>
          <w:szCs w:val="24"/>
          <w:lang w:eastAsia="en-US"/>
        </w:rPr>
        <w:t>any</w:t>
      </w:r>
      <w:r w:rsidRPr="00753BAB">
        <w:rPr>
          <w:rFonts w:ascii="Trebuchet MS" w:eastAsiaTheme="minorHAnsi" w:hAnsi="Trebuchet MS" w:cs="Arial"/>
          <w:b/>
          <w:color w:val="FB007E"/>
          <w:sz w:val="24"/>
          <w:szCs w:val="24"/>
          <w:lang w:eastAsia="en-US"/>
        </w:rPr>
        <w:t xml:space="preserve"> part of the grant is used to buy goods or services, or to buy or develop intellectual property, costing more than £10,000 you will:</w:t>
      </w:r>
    </w:p>
    <w:p w14:paraId="375B1F5E"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 xml:space="preserve">carry out a competitive tender for the goods and/or services and comply with UK and EU procurement rules if applicable to you; </w:t>
      </w:r>
    </w:p>
    <w:p w14:paraId="3DCF323D"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use assets purchased or enhanced using the grant only for the project and keep them safely, in good repair and condition and adequately insured for the life of the project and any subsequent asset monitoring period specified in the relevant guidelines;</w:t>
      </w:r>
    </w:p>
    <w:p w14:paraId="50C726E0" w14:textId="77777777" w:rsidR="00F60F9E" w:rsidRPr="006735C3" w:rsidRDefault="00F60F9E" w:rsidP="00F60F9E">
      <w:pPr>
        <w:numPr>
          <w:ilvl w:val="1"/>
          <w:numId w:val="1"/>
        </w:numPr>
        <w:tabs>
          <w:tab w:val="left" w:pos="993"/>
        </w:tabs>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protect any intellectual property rights purchased or developed using the grant and not commercially exploit these rights without our prior written consent; and</w:t>
      </w:r>
    </w:p>
    <w:p w14:paraId="032B3B9E" w14:textId="5BDDF233" w:rsidR="00F60F9E" w:rsidRPr="006735C3" w:rsidRDefault="00F60F9E" w:rsidP="00F60F9E">
      <w:pPr>
        <w:numPr>
          <w:ilvl w:val="1"/>
          <w:numId w:val="1"/>
        </w:numPr>
        <w:tabs>
          <w:tab w:val="left" w:pos="993"/>
        </w:tabs>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obtain our prior written consent for any disposal of assets purchased, developed or enhanced using the grant and if required, pay us a share of proceeds from such disposal.</w:t>
      </w:r>
    </w:p>
    <w:bookmarkEnd w:id="0"/>
    <w:p w14:paraId="125236B6" w14:textId="77777777" w:rsidR="007745D8" w:rsidRPr="007745D8" w:rsidRDefault="007745D8" w:rsidP="007745D8">
      <w:pPr>
        <w:numPr>
          <w:ilvl w:val="0"/>
          <w:numId w:val="1"/>
        </w:numPr>
        <w:spacing w:afterLines="120" w:after="288"/>
        <w:ind w:left="426" w:hanging="426"/>
        <w:jc w:val="both"/>
        <w:rPr>
          <w:rFonts w:ascii="Trebuchet MS" w:hAnsi="Trebuchet MS" w:cs="Arial"/>
          <w:b/>
          <w:bCs/>
          <w:color w:val="FB007E"/>
          <w:sz w:val="24"/>
          <w:szCs w:val="24"/>
        </w:rPr>
      </w:pPr>
      <w:r w:rsidRPr="007745D8">
        <w:rPr>
          <w:rFonts w:ascii="Trebuchet MS" w:hAnsi="Trebuchet MS" w:cs="Arial"/>
          <w:b/>
          <w:bCs/>
          <w:color w:val="FB007E"/>
          <w:sz w:val="24"/>
          <w:szCs w:val="24"/>
          <w:lang w:val="en-US"/>
        </w:rPr>
        <w:t>If any part of your Grant is to buy or build, refurbish, extend or alter a land and/or buildings (“Property”), these terms and conditions will apply:</w:t>
      </w:r>
    </w:p>
    <w:p w14:paraId="77099F3C" w14:textId="0B43E674" w:rsidR="007745D8" w:rsidRPr="007745D8" w:rsidRDefault="007745D8" w:rsidP="007745D8">
      <w:pPr>
        <w:numPr>
          <w:ilvl w:val="1"/>
          <w:numId w:val="1"/>
        </w:numPr>
        <w:spacing w:afterLines="120" w:after="288"/>
        <w:ind w:left="993" w:hanging="567"/>
        <w:jc w:val="both"/>
        <w:rPr>
          <w:rFonts w:ascii="Trebuchet MS" w:hAnsi="Trebuchet MS" w:cs="Arial"/>
          <w:sz w:val="24"/>
          <w:szCs w:val="24"/>
        </w:rPr>
      </w:pPr>
      <w:r w:rsidRPr="007745D8">
        <w:rPr>
          <w:rFonts w:ascii="Trebuchet MS" w:hAnsi="Trebuchet MS" w:cs="Arial"/>
          <w:sz w:val="24"/>
          <w:szCs w:val="24"/>
          <w:lang w:val="en-US"/>
        </w:rPr>
        <w:t>You must own either the freehold or leasehold interest in the Property and you must provid</w:t>
      </w:r>
      <w:r w:rsidRPr="00FA37F3">
        <w:rPr>
          <w:rFonts w:ascii="Trebuchet MS" w:hAnsi="Trebuchet MS" w:cs="Arial"/>
          <w:sz w:val="24"/>
          <w:szCs w:val="24"/>
          <w:lang w:val="en-US"/>
        </w:rPr>
        <w:t>e satisfactory proof of this ownership before we release more than 5% of the Grant;</w:t>
      </w:r>
    </w:p>
    <w:p w14:paraId="472EA6B3" w14:textId="3BF79BB8" w:rsidR="007745D8" w:rsidRPr="007745D8" w:rsidRDefault="007745D8" w:rsidP="007745D8">
      <w:pPr>
        <w:numPr>
          <w:ilvl w:val="1"/>
          <w:numId w:val="1"/>
        </w:numPr>
        <w:spacing w:afterLines="120" w:after="288"/>
        <w:ind w:left="993" w:hanging="567"/>
        <w:jc w:val="both"/>
        <w:rPr>
          <w:rFonts w:ascii="Trebuchet MS" w:hAnsi="Trebuchet MS" w:cs="Arial"/>
          <w:sz w:val="24"/>
          <w:szCs w:val="24"/>
        </w:rPr>
      </w:pPr>
      <w:r w:rsidRPr="007745D8">
        <w:rPr>
          <w:rFonts w:ascii="Trebuchet MS" w:hAnsi="Trebuchet MS" w:cs="Arial"/>
          <w:sz w:val="24"/>
          <w:szCs w:val="24"/>
          <w:lang w:val="en-US"/>
        </w:rPr>
        <w:t>If your ownership is leasehold, the lease must be for a minimum term of 5 years from completion of any works</w:t>
      </w:r>
      <w:r w:rsidR="00BA6B10">
        <w:rPr>
          <w:rFonts w:ascii="Trebuchet MS" w:hAnsi="Trebuchet MS" w:cs="Arial"/>
          <w:sz w:val="24"/>
          <w:szCs w:val="24"/>
          <w:lang w:val="en-US"/>
        </w:rPr>
        <w:t xml:space="preserve"> (which should be evidenced)</w:t>
      </w:r>
      <w:r w:rsidRPr="007745D8">
        <w:rPr>
          <w:rFonts w:ascii="Trebuchet MS" w:hAnsi="Trebuchet MS" w:cs="Arial"/>
          <w:sz w:val="24"/>
          <w:szCs w:val="24"/>
          <w:lang w:val="en-US"/>
        </w:rPr>
        <w:t xml:space="preserve"> and the lease must not contain any break clauses;</w:t>
      </w:r>
    </w:p>
    <w:p w14:paraId="63BDFC10" w14:textId="636AEFAD" w:rsidR="007745D8" w:rsidRPr="007745D8" w:rsidRDefault="007745D8" w:rsidP="007745D8">
      <w:pPr>
        <w:numPr>
          <w:ilvl w:val="1"/>
          <w:numId w:val="1"/>
        </w:numPr>
        <w:spacing w:afterLines="120" w:after="288"/>
        <w:ind w:left="993" w:hanging="567"/>
        <w:jc w:val="both"/>
        <w:rPr>
          <w:rFonts w:ascii="Trebuchet MS" w:hAnsi="Trebuchet MS" w:cs="Arial"/>
          <w:sz w:val="24"/>
          <w:szCs w:val="24"/>
        </w:rPr>
      </w:pPr>
      <w:r w:rsidRPr="007745D8">
        <w:rPr>
          <w:rFonts w:ascii="Trebuchet MS" w:hAnsi="Trebuchet MS" w:cs="Arial"/>
          <w:snapToGrid w:val="0"/>
          <w:sz w:val="24"/>
          <w:szCs w:val="24"/>
        </w:rPr>
        <w:t xml:space="preserve">You must send us a copy of a </w:t>
      </w:r>
      <w:r w:rsidRPr="007745D8">
        <w:rPr>
          <w:rFonts w:ascii="Trebuchet MS" w:hAnsi="Trebuchet MS" w:cs="Arial"/>
          <w:sz w:val="24"/>
          <w:szCs w:val="24"/>
        </w:rPr>
        <w:t xml:space="preserve">surveyor’s report if we ask for one showing the condition of the Property, its value and whether it is suitable for the </w:t>
      </w:r>
      <w:r>
        <w:rPr>
          <w:rFonts w:ascii="Trebuchet MS" w:hAnsi="Trebuchet MS" w:cs="Arial"/>
          <w:sz w:val="24"/>
          <w:szCs w:val="24"/>
        </w:rPr>
        <w:t>p</w:t>
      </w:r>
      <w:r w:rsidRPr="007745D8">
        <w:rPr>
          <w:rFonts w:ascii="Trebuchet MS" w:hAnsi="Trebuchet MS" w:cs="Arial"/>
          <w:sz w:val="24"/>
          <w:szCs w:val="24"/>
        </w:rPr>
        <w:t>roject;</w:t>
      </w:r>
    </w:p>
    <w:p w14:paraId="0A7BE641" w14:textId="77777777" w:rsidR="007745D8" w:rsidRPr="007745D8" w:rsidRDefault="007745D8" w:rsidP="007745D8">
      <w:pPr>
        <w:numPr>
          <w:ilvl w:val="1"/>
          <w:numId w:val="1"/>
        </w:numPr>
        <w:spacing w:afterLines="120" w:after="288"/>
        <w:ind w:left="993" w:hanging="709"/>
        <w:jc w:val="both"/>
        <w:rPr>
          <w:rFonts w:ascii="Trebuchet MS" w:hAnsi="Trebuchet MS" w:cs="Arial"/>
          <w:sz w:val="24"/>
          <w:szCs w:val="24"/>
        </w:rPr>
      </w:pPr>
      <w:r w:rsidRPr="007745D8">
        <w:rPr>
          <w:rFonts w:ascii="Trebuchet MS" w:hAnsi="Trebuchet MS" w:cs="Arial"/>
          <w:sz w:val="24"/>
          <w:szCs w:val="24"/>
        </w:rPr>
        <w:lastRenderedPageBreak/>
        <w:t>You must provide confirmation that all necessary consents for the development and/or use of the Property have been obtained;</w:t>
      </w:r>
    </w:p>
    <w:p w14:paraId="4E3D096E" w14:textId="77777777" w:rsidR="007745D8" w:rsidRPr="007745D8" w:rsidRDefault="007745D8" w:rsidP="007745D8">
      <w:pPr>
        <w:numPr>
          <w:ilvl w:val="1"/>
          <w:numId w:val="1"/>
        </w:numPr>
        <w:spacing w:afterLines="120" w:after="288"/>
        <w:ind w:left="993" w:hanging="709"/>
        <w:jc w:val="both"/>
        <w:rPr>
          <w:rFonts w:ascii="Trebuchet MS" w:hAnsi="Trebuchet MS" w:cs="Arial"/>
          <w:sz w:val="24"/>
          <w:szCs w:val="24"/>
        </w:rPr>
      </w:pPr>
      <w:r w:rsidRPr="007745D8">
        <w:rPr>
          <w:rFonts w:ascii="Trebuchet MS" w:hAnsi="Trebuchet MS" w:cs="Arial"/>
          <w:sz w:val="24"/>
          <w:szCs w:val="24"/>
        </w:rPr>
        <w:t>You must provide evidence that a competitive tender process has been undertaken with a minimum of three estimates received from three independent builders to ensure value for money including for pre-tendered arrangements, evidence of the tender process identifying existing contractors and details of any mini-competition between pre-appointed building contractors and, in each case, evidence of a fair, transparent and documented process (compliant with any statutory requirements applicable to the building works); and</w:t>
      </w:r>
    </w:p>
    <w:p w14:paraId="169F952F" w14:textId="77777777" w:rsidR="007745D8" w:rsidRPr="007745D8" w:rsidRDefault="007745D8" w:rsidP="007745D8">
      <w:pPr>
        <w:numPr>
          <w:ilvl w:val="1"/>
          <w:numId w:val="1"/>
        </w:numPr>
        <w:spacing w:afterLines="120" w:after="288"/>
        <w:ind w:left="993" w:hanging="709"/>
        <w:jc w:val="both"/>
        <w:rPr>
          <w:rFonts w:ascii="Trebuchet MS" w:hAnsi="Trebuchet MS" w:cs="Arial"/>
          <w:sz w:val="24"/>
          <w:szCs w:val="24"/>
        </w:rPr>
      </w:pPr>
      <w:r w:rsidRPr="007745D8">
        <w:rPr>
          <w:rFonts w:ascii="Trebuchet MS" w:hAnsi="Trebuchet MS" w:cs="Arial"/>
          <w:sz w:val="24"/>
          <w:szCs w:val="24"/>
        </w:rPr>
        <w:t xml:space="preserve">You must not sell, lease, let, sub-let or otherwise dispose of or change the use of the Property without first obtaining our written consent, which may contain conditions which you will have to meet.  If you sell or dispose of the Property, you may have to repay us all or part of the money you have received from us.  </w:t>
      </w:r>
    </w:p>
    <w:p w14:paraId="032AE5D9" w14:textId="77777777" w:rsidR="007745D8" w:rsidRPr="007745D8" w:rsidRDefault="007745D8" w:rsidP="007745D8">
      <w:pPr>
        <w:numPr>
          <w:ilvl w:val="0"/>
          <w:numId w:val="1"/>
        </w:numPr>
        <w:spacing w:afterLines="120" w:after="288"/>
        <w:ind w:left="567" w:hanging="567"/>
        <w:jc w:val="both"/>
        <w:rPr>
          <w:rFonts w:ascii="Trebuchet MS" w:hAnsi="Trebuchet MS" w:cs="Arial"/>
          <w:b/>
          <w:bCs/>
          <w:color w:val="FB007E"/>
          <w:sz w:val="24"/>
          <w:szCs w:val="24"/>
        </w:rPr>
      </w:pPr>
      <w:r w:rsidRPr="007745D8">
        <w:rPr>
          <w:rFonts w:ascii="Trebuchet MS" w:hAnsi="Trebuchet MS" w:cs="Arial"/>
          <w:b/>
          <w:bCs/>
          <w:color w:val="FB007E"/>
          <w:sz w:val="24"/>
          <w:szCs w:val="24"/>
        </w:rPr>
        <w:t xml:space="preserve">If part of your Grant is to fund the purchase or enhancement of vehicles or equipment, only the following conditions will apply: </w:t>
      </w:r>
    </w:p>
    <w:p w14:paraId="1FC06B09" w14:textId="77777777" w:rsidR="007745D8" w:rsidRPr="007745D8" w:rsidRDefault="007745D8" w:rsidP="007745D8">
      <w:pPr>
        <w:numPr>
          <w:ilvl w:val="1"/>
          <w:numId w:val="1"/>
        </w:numPr>
        <w:spacing w:afterLines="120" w:after="288"/>
        <w:ind w:left="993" w:hanging="567"/>
        <w:jc w:val="both"/>
        <w:rPr>
          <w:rFonts w:ascii="Trebuchet MS" w:hAnsi="Trebuchet MS" w:cs="Arial"/>
          <w:sz w:val="24"/>
          <w:szCs w:val="24"/>
        </w:rPr>
      </w:pPr>
      <w:r w:rsidRPr="007745D8">
        <w:rPr>
          <w:rFonts w:ascii="Trebuchet MS" w:hAnsi="Trebuchet MS" w:cs="Arial"/>
          <w:sz w:val="24"/>
          <w:szCs w:val="24"/>
        </w:rPr>
        <w:t xml:space="preserve">You must provide us with evidence that the vehicles or equipment are validly owned by you; </w:t>
      </w:r>
    </w:p>
    <w:p w14:paraId="33D6EA66" w14:textId="3EE19E60" w:rsidR="007745D8" w:rsidRPr="007745D8" w:rsidRDefault="007745D8" w:rsidP="007745D8">
      <w:pPr>
        <w:numPr>
          <w:ilvl w:val="1"/>
          <w:numId w:val="1"/>
        </w:numPr>
        <w:spacing w:afterLines="120" w:after="288"/>
        <w:ind w:left="993" w:hanging="567"/>
        <w:jc w:val="both"/>
        <w:rPr>
          <w:rFonts w:ascii="Trebuchet MS" w:hAnsi="Trebuchet MS" w:cs="Arial"/>
          <w:sz w:val="24"/>
          <w:szCs w:val="24"/>
        </w:rPr>
      </w:pPr>
      <w:r w:rsidRPr="007745D8">
        <w:rPr>
          <w:rFonts w:ascii="Trebuchet MS" w:hAnsi="Trebuchet MS" w:cs="Arial"/>
          <w:sz w:val="24"/>
          <w:szCs w:val="24"/>
        </w:rPr>
        <w:t xml:space="preserve">You must retain the vehicles or equipment for the duration of the </w:t>
      </w:r>
      <w:r>
        <w:rPr>
          <w:rFonts w:ascii="Trebuchet MS" w:hAnsi="Trebuchet MS" w:cs="Arial"/>
          <w:sz w:val="24"/>
          <w:szCs w:val="24"/>
        </w:rPr>
        <w:t>p</w:t>
      </w:r>
      <w:r w:rsidRPr="007745D8">
        <w:rPr>
          <w:rFonts w:ascii="Trebuchet MS" w:hAnsi="Trebuchet MS" w:cs="Arial"/>
          <w:sz w:val="24"/>
          <w:szCs w:val="24"/>
        </w:rPr>
        <w:t>roject</w:t>
      </w:r>
      <w:r>
        <w:rPr>
          <w:rFonts w:ascii="Trebuchet MS" w:hAnsi="Trebuchet MS" w:cs="Arial"/>
          <w:sz w:val="24"/>
          <w:szCs w:val="24"/>
        </w:rPr>
        <w:t xml:space="preserve"> </w:t>
      </w:r>
      <w:r w:rsidRPr="007745D8">
        <w:rPr>
          <w:rFonts w:ascii="Trebuchet MS" w:hAnsi="Trebuchet MS" w:cs="Arial"/>
          <w:sz w:val="24"/>
          <w:szCs w:val="24"/>
        </w:rPr>
        <w:t xml:space="preserve">(the “Grant Period”) and use them only for the </w:t>
      </w:r>
      <w:r>
        <w:rPr>
          <w:rFonts w:ascii="Trebuchet MS" w:hAnsi="Trebuchet MS" w:cs="Arial"/>
          <w:sz w:val="24"/>
          <w:szCs w:val="24"/>
        </w:rPr>
        <w:t>p</w:t>
      </w:r>
      <w:r w:rsidRPr="007745D8">
        <w:rPr>
          <w:rFonts w:ascii="Trebuchet MS" w:hAnsi="Trebuchet MS" w:cs="Arial"/>
          <w:sz w:val="24"/>
          <w:szCs w:val="24"/>
        </w:rPr>
        <w:t xml:space="preserve">roject; </w:t>
      </w:r>
    </w:p>
    <w:p w14:paraId="56EB2963" w14:textId="77777777" w:rsidR="007745D8" w:rsidRPr="007745D8" w:rsidRDefault="007745D8" w:rsidP="007745D8">
      <w:pPr>
        <w:numPr>
          <w:ilvl w:val="1"/>
          <w:numId w:val="1"/>
        </w:numPr>
        <w:spacing w:afterLines="120" w:after="288"/>
        <w:ind w:left="993" w:hanging="567"/>
        <w:jc w:val="both"/>
        <w:rPr>
          <w:rFonts w:ascii="Trebuchet MS" w:hAnsi="Trebuchet MS" w:cs="Arial"/>
          <w:sz w:val="24"/>
          <w:szCs w:val="24"/>
        </w:rPr>
      </w:pPr>
      <w:r w:rsidRPr="007745D8">
        <w:rPr>
          <w:rFonts w:ascii="Trebuchet MS" w:hAnsi="Trebuchet MS" w:cs="Arial"/>
          <w:sz w:val="24"/>
          <w:szCs w:val="24"/>
        </w:rPr>
        <w:t>You must not sell or dispose of the vehicles or equipment during the Grant Period without first obtaining our written consent and if required, you must pay us a share of the proceeds from any disposal; and</w:t>
      </w:r>
    </w:p>
    <w:p w14:paraId="169FAF1B" w14:textId="77777777" w:rsidR="007745D8" w:rsidRPr="007745D8" w:rsidRDefault="007745D8" w:rsidP="007745D8">
      <w:pPr>
        <w:numPr>
          <w:ilvl w:val="1"/>
          <w:numId w:val="1"/>
        </w:numPr>
        <w:spacing w:afterLines="120" w:after="288"/>
        <w:ind w:left="993" w:hanging="567"/>
        <w:jc w:val="both"/>
        <w:rPr>
          <w:rFonts w:ascii="Trebuchet MS" w:hAnsi="Trebuchet MS"/>
          <w:sz w:val="24"/>
          <w:szCs w:val="24"/>
        </w:rPr>
      </w:pPr>
      <w:r w:rsidRPr="007745D8">
        <w:rPr>
          <w:rFonts w:ascii="Trebuchet MS" w:hAnsi="Trebuchet MS" w:cs="Arial"/>
          <w:sz w:val="24"/>
          <w:szCs w:val="24"/>
        </w:rPr>
        <w:t xml:space="preserve">You must keep the vehicles or equipment safely, in good repair and condition and adequately insured for the duration of the Grant Period. </w:t>
      </w:r>
    </w:p>
    <w:p w14:paraId="2C9AC084" w14:textId="3E88A560" w:rsidR="00F60F9E" w:rsidRPr="00753BAB" w:rsidRDefault="00F60F9E" w:rsidP="00F60F9E">
      <w:pPr>
        <w:numPr>
          <w:ilvl w:val="0"/>
          <w:numId w:val="1"/>
        </w:numPr>
        <w:tabs>
          <w:tab w:val="left" w:pos="0"/>
        </w:tabs>
        <w:autoSpaceDE w:val="0"/>
        <w:autoSpaceDN w:val="0"/>
        <w:adjustRightInd w:val="0"/>
        <w:spacing w:after="220"/>
        <w:ind w:left="426" w:hanging="426"/>
        <w:jc w:val="both"/>
        <w:rPr>
          <w:rFonts w:ascii="Trebuchet MS" w:eastAsiaTheme="minorHAnsi" w:hAnsi="Trebuchet MS" w:cs="Arial"/>
          <w:color w:val="FB007E"/>
          <w:sz w:val="24"/>
          <w:szCs w:val="24"/>
          <w:lang w:eastAsia="en-US"/>
        </w:rPr>
      </w:pPr>
      <w:r w:rsidRPr="00753BAB">
        <w:rPr>
          <w:rFonts w:ascii="Trebuchet MS" w:eastAsiaTheme="minorHAnsi" w:hAnsi="Trebuchet MS" w:cs="Arial"/>
          <w:b/>
          <w:bCs/>
          <w:color w:val="FB007E"/>
          <w:sz w:val="24"/>
          <w:szCs w:val="24"/>
          <w:lang w:eastAsia="en-US"/>
        </w:rPr>
        <w:t>You acknowledge that we are entitled to suspend or terminate the grant and/or require you to repay all or any of the grant and/or impose additional conditions in the following situations. You must let us know if any of these situations have occurred or are likely to occur</w:t>
      </w:r>
      <w:r w:rsidR="006C5ECC">
        <w:rPr>
          <w:rFonts w:ascii="Trebuchet MS" w:eastAsiaTheme="minorHAnsi" w:hAnsi="Trebuchet MS" w:cs="Arial"/>
          <w:b/>
          <w:bCs/>
          <w:color w:val="FB007E"/>
          <w:sz w:val="24"/>
          <w:szCs w:val="24"/>
          <w:lang w:eastAsia="en-US"/>
        </w:rPr>
        <w:t>:</w:t>
      </w:r>
      <w:r w:rsidRPr="00753BAB">
        <w:rPr>
          <w:rFonts w:ascii="Trebuchet MS" w:eastAsiaTheme="minorHAnsi" w:hAnsi="Trebuchet MS" w:cs="Arial"/>
          <w:b/>
          <w:bCs/>
          <w:color w:val="FB007E"/>
          <w:sz w:val="24"/>
          <w:szCs w:val="24"/>
          <w:lang w:eastAsia="en-US"/>
        </w:rPr>
        <w:t xml:space="preserve"> </w:t>
      </w:r>
    </w:p>
    <w:p w14:paraId="47D85090" w14:textId="77777777" w:rsidR="00F60F9E" w:rsidRPr="006735C3" w:rsidRDefault="00F60F9E" w:rsidP="00F60F9E">
      <w:pPr>
        <w:numPr>
          <w:ilvl w:val="1"/>
          <w:numId w:val="1"/>
        </w:numPr>
        <w:tabs>
          <w:tab w:val="left" w:pos="0"/>
        </w:tabs>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You use the grant in any way other than as approved by us or fail to comply with any of these terms and conditions, or any additional conditions set out in our grant offer to you.</w:t>
      </w:r>
    </w:p>
    <w:p w14:paraId="50976F2A" w14:textId="77777777" w:rsidR="00F60F9E" w:rsidRPr="00DA266E" w:rsidRDefault="00F60F9E" w:rsidP="00F60F9E">
      <w:pPr>
        <w:numPr>
          <w:ilvl w:val="1"/>
          <w:numId w:val="1"/>
        </w:numPr>
        <w:tabs>
          <w:tab w:val="left" w:pos="0"/>
        </w:tabs>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 xml:space="preserve">You fail to make good progress with your project or are unlikely in our view </w:t>
      </w:r>
      <w:r w:rsidRPr="00DA266E">
        <w:rPr>
          <w:rFonts w:ascii="Trebuchet MS" w:eastAsiaTheme="minorHAnsi" w:hAnsi="Trebuchet MS" w:cs="Arial"/>
          <w:color w:val="000000"/>
          <w:sz w:val="24"/>
          <w:szCs w:val="24"/>
          <w:lang w:eastAsia="en-US"/>
        </w:rPr>
        <w:t>to complete the project or achieve the impacts agreed with us.</w:t>
      </w:r>
    </w:p>
    <w:p w14:paraId="5C9089B4" w14:textId="63FBA2BD" w:rsidR="00F60F9E" w:rsidRPr="00DA266E" w:rsidRDefault="00DA266E" w:rsidP="00F60F9E">
      <w:pPr>
        <w:numPr>
          <w:ilvl w:val="1"/>
          <w:numId w:val="1"/>
        </w:numPr>
        <w:tabs>
          <w:tab w:val="left" w:pos="0"/>
        </w:tabs>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DA266E">
        <w:rPr>
          <w:rFonts w:ascii="Trebuchet MS" w:eastAsiaTheme="minorHAnsi" w:hAnsi="Trebuchet MS" w:cs="Arial"/>
          <w:color w:val="000000"/>
          <w:sz w:val="24"/>
          <w:szCs w:val="24"/>
          <w:lang w:eastAsia="en-US"/>
        </w:rPr>
        <w:t>You have match funding for the project withdrawn or receive or fail to declare any duplicate funding for the same project costs as funded by the grant</w:t>
      </w:r>
      <w:r w:rsidR="00F60F9E" w:rsidRPr="00DA266E">
        <w:rPr>
          <w:rFonts w:ascii="Trebuchet MS" w:eastAsiaTheme="minorHAnsi" w:hAnsi="Trebuchet MS" w:cs="Arial"/>
          <w:color w:val="000000"/>
          <w:sz w:val="24"/>
          <w:szCs w:val="24"/>
          <w:lang w:eastAsia="en-US"/>
        </w:rPr>
        <w:t>.</w:t>
      </w:r>
    </w:p>
    <w:p w14:paraId="2FFFAA5D" w14:textId="77777777" w:rsidR="00F60F9E" w:rsidRPr="006735C3" w:rsidRDefault="00F60F9E" w:rsidP="00F60F9E">
      <w:pPr>
        <w:numPr>
          <w:ilvl w:val="1"/>
          <w:numId w:val="1"/>
        </w:numPr>
        <w:tabs>
          <w:tab w:val="left" w:pos="0"/>
        </w:tabs>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lastRenderedPageBreak/>
        <w:t>You provide us with false or misleading information, either on application or after award of the grant, act dishonestly, or if you or anyone involved in the project or your organisation is under investigation by us, a regulatory body or the police.</w:t>
      </w:r>
    </w:p>
    <w:p w14:paraId="7E3781CE" w14:textId="1CD9E0A4" w:rsidR="00F60F9E" w:rsidRPr="006735C3" w:rsidRDefault="00F60F9E" w:rsidP="00F60F9E">
      <w:pPr>
        <w:numPr>
          <w:ilvl w:val="1"/>
          <w:numId w:val="1"/>
        </w:numPr>
        <w:tabs>
          <w:tab w:val="left" w:pos="0"/>
        </w:tabs>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You do or fail to do anything that brings us into disrepute, or which we consider for any reason puts public funds at risk, or we terminate or suspend any other grant we have given you.</w:t>
      </w:r>
    </w:p>
    <w:p w14:paraId="327BBBBD" w14:textId="26976C5F" w:rsidR="00F60F9E" w:rsidRDefault="00F60F9E" w:rsidP="00F60F9E">
      <w:pPr>
        <w:numPr>
          <w:ilvl w:val="1"/>
          <w:numId w:val="1"/>
        </w:numPr>
        <w:tabs>
          <w:tab w:val="left" w:pos="0"/>
        </w:tabs>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You enter into, or in our view are likely to enter into, administration, liquidation, receivership, dissolution or, in Scotland, have your organisation’s estate sequestrated.</w:t>
      </w:r>
    </w:p>
    <w:p w14:paraId="1A252F10" w14:textId="423CB03E" w:rsidR="002E5377" w:rsidRDefault="002E5377" w:rsidP="00F60F9E">
      <w:pPr>
        <w:numPr>
          <w:ilvl w:val="1"/>
          <w:numId w:val="1"/>
        </w:numPr>
        <w:tabs>
          <w:tab w:val="left" w:pos="0"/>
        </w:tabs>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2E5377">
        <w:rPr>
          <w:rFonts w:ascii="Trebuchet MS" w:eastAsiaTheme="minorHAnsi" w:hAnsi="Trebuchet MS" w:cs="Arial"/>
          <w:color w:val="000000"/>
          <w:sz w:val="24"/>
          <w:szCs w:val="24"/>
          <w:lang w:eastAsia="en-US"/>
        </w:rPr>
        <w:t xml:space="preserve">You receive any grant money incorrectly either as a result of an administrative error or otherwise. This includes where you are paid in error before you have complied with your obligations under these terms and conditions and Offer Letter. Any sum, which falls due under this paragraph </w:t>
      </w:r>
      <w:r w:rsidR="008C4ED0">
        <w:rPr>
          <w:rFonts w:ascii="Trebuchet MS" w:eastAsiaTheme="minorHAnsi" w:hAnsi="Trebuchet MS" w:cs="Arial"/>
          <w:color w:val="000000"/>
          <w:sz w:val="24"/>
          <w:szCs w:val="24"/>
          <w:lang w:eastAsia="en-US"/>
        </w:rPr>
        <w:t>3</w:t>
      </w:r>
      <w:r w:rsidRPr="002E5377">
        <w:rPr>
          <w:rFonts w:ascii="Trebuchet MS" w:eastAsiaTheme="minorHAnsi" w:hAnsi="Trebuchet MS" w:cs="Arial"/>
          <w:color w:val="000000"/>
          <w:sz w:val="24"/>
          <w:szCs w:val="24"/>
          <w:lang w:eastAsia="en-US"/>
        </w:rPr>
        <w:t>.7, shall fall due immediately. If the you fail to repay the due sum immediately, or as otherwise agreed with us, the sum will be recoverable summarily as a civil debt</w:t>
      </w:r>
      <w:r>
        <w:rPr>
          <w:rFonts w:ascii="Trebuchet MS" w:eastAsiaTheme="minorHAnsi" w:hAnsi="Trebuchet MS" w:cs="Arial"/>
          <w:color w:val="000000"/>
          <w:sz w:val="24"/>
          <w:szCs w:val="24"/>
          <w:lang w:eastAsia="en-US"/>
        </w:rPr>
        <w:t>.</w:t>
      </w:r>
    </w:p>
    <w:p w14:paraId="4FDE1DE5" w14:textId="77777777" w:rsidR="00F60F9E" w:rsidRPr="00753BAB" w:rsidRDefault="00F60F9E" w:rsidP="00F60F9E">
      <w:pPr>
        <w:numPr>
          <w:ilvl w:val="0"/>
          <w:numId w:val="1"/>
        </w:numPr>
        <w:autoSpaceDE w:val="0"/>
        <w:autoSpaceDN w:val="0"/>
        <w:adjustRightInd w:val="0"/>
        <w:spacing w:after="220"/>
        <w:ind w:left="426" w:hanging="426"/>
        <w:jc w:val="both"/>
        <w:rPr>
          <w:rFonts w:ascii="Trebuchet MS" w:eastAsiaTheme="minorHAnsi" w:hAnsi="Trebuchet MS" w:cs="Arial"/>
          <w:color w:val="FB007E"/>
          <w:sz w:val="24"/>
          <w:szCs w:val="24"/>
          <w:lang w:eastAsia="en-US"/>
        </w:rPr>
      </w:pPr>
      <w:r w:rsidRPr="00753BAB">
        <w:rPr>
          <w:rFonts w:ascii="Trebuchet MS" w:eastAsiaTheme="minorHAnsi" w:hAnsi="Trebuchet MS" w:cs="Arial"/>
          <w:b/>
          <w:color w:val="FB007E"/>
          <w:sz w:val="24"/>
          <w:szCs w:val="24"/>
          <w:lang w:eastAsia="en-US"/>
        </w:rPr>
        <w:t>You acknowledge that:</w:t>
      </w:r>
      <w:r w:rsidRPr="00753BAB">
        <w:rPr>
          <w:rFonts w:ascii="Trebuchet MS" w:eastAsiaTheme="minorHAnsi" w:hAnsi="Trebuchet MS" w:cs="Arial"/>
          <w:b/>
          <w:bCs/>
          <w:color w:val="FB007E"/>
          <w:sz w:val="24"/>
          <w:szCs w:val="24"/>
          <w:lang w:eastAsia="en-US"/>
        </w:rPr>
        <w:t xml:space="preserve"> </w:t>
      </w:r>
    </w:p>
    <w:p w14:paraId="172DCB09" w14:textId="77777777" w:rsidR="00F60F9E" w:rsidRPr="006735C3" w:rsidRDefault="00F60F9E" w:rsidP="00F60F9E">
      <w:pPr>
        <w:numPr>
          <w:ilvl w:val="1"/>
          <w:numId w:val="1"/>
        </w:numPr>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by accepting this grant:</w:t>
      </w:r>
    </w:p>
    <w:p w14:paraId="52D2E0E0" w14:textId="77777777" w:rsidR="00F60F9E" w:rsidRPr="006735C3" w:rsidRDefault="00F60F9E" w:rsidP="00F60F9E">
      <w:pPr>
        <w:numPr>
          <w:ilvl w:val="2"/>
          <w:numId w:val="1"/>
        </w:numPr>
        <w:autoSpaceDE w:val="0"/>
        <w:autoSpaceDN w:val="0"/>
        <w:adjustRightInd w:val="0"/>
        <w:spacing w:after="220"/>
        <w:ind w:left="1701"/>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you confirm that the information in your application has been authorised by the governing body of your organisation;</w:t>
      </w:r>
    </w:p>
    <w:p w14:paraId="7F09CB96" w14:textId="77777777" w:rsidR="00F60F9E" w:rsidRPr="006735C3" w:rsidRDefault="00F60F9E" w:rsidP="00F60F9E">
      <w:pPr>
        <w:numPr>
          <w:ilvl w:val="2"/>
          <w:numId w:val="1"/>
        </w:numPr>
        <w:autoSpaceDE w:val="0"/>
        <w:autoSpaceDN w:val="0"/>
        <w:adjustRightInd w:val="0"/>
        <w:spacing w:after="220"/>
        <w:ind w:left="1701"/>
        <w:jc w:val="both"/>
        <w:rPr>
          <w:rFonts w:ascii="Trebuchet MS" w:eastAsiaTheme="minorEastAsia" w:hAnsi="Trebuchet MS" w:cs="Arial"/>
          <w:color w:val="000000"/>
          <w:sz w:val="24"/>
          <w:szCs w:val="24"/>
          <w:lang w:eastAsia="en-US"/>
        </w:rPr>
      </w:pPr>
      <w:r w:rsidRPr="50E976EC">
        <w:rPr>
          <w:rFonts w:ascii="Trebuchet MS" w:eastAsiaTheme="minorEastAsia" w:hAnsi="Trebuchet MS" w:cs="Arial"/>
          <w:color w:val="000000" w:themeColor="text1"/>
          <w:sz w:val="24"/>
          <w:szCs w:val="24"/>
          <w:lang w:eastAsia="en-US"/>
        </w:rPr>
        <w:t>your organisation is able to deliver the project described in your application; and</w:t>
      </w:r>
    </w:p>
    <w:p w14:paraId="35D42E02" w14:textId="77777777" w:rsidR="00F60F9E" w:rsidRPr="006735C3" w:rsidRDefault="00F60F9E" w:rsidP="00F60F9E">
      <w:pPr>
        <w:numPr>
          <w:ilvl w:val="2"/>
          <w:numId w:val="1"/>
        </w:numPr>
        <w:autoSpaceDE w:val="0"/>
        <w:autoSpaceDN w:val="0"/>
        <w:adjustRightInd w:val="0"/>
        <w:spacing w:after="220"/>
        <w:ind w:left="1701"/>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the grant is not consideration for any taxable supply for VAT purposes;</w:t>
      </w:r>
    </w:p>
    <w:p w14:paraId="27F5C796" w14:textId="4B21D74C" w:rsidR="00F60F9E" w:rsidRPr="006735C3" w:rsidRDefault="00F60F9E" w:rsidP="00F60F9E">
      <w:pPr>
        <w:numPr>
          <w:ilvl w:val="1"/>
          <w:numId w:val="1"/>
        </w:numPr>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 xml:space="preserve">the grant is for your use only and you may not share or transfer the grant (or any part of it) to anyone else unless approved by us. If we agree to you sharing or transferring the grant, you are responsible for ensuring that your partners and other recipients of the grant accept and comply with these terms and conditions and follow any guidance issued by us. If they fail to do so, we may exercise our rights in clause </w:t>
      </w:r>
      <w:r w:rsidR="00F92158">
        <w:rPr>
          <w:rFonts w:ascii="Trebuchet MS" w:eastAsiaTheme="minorHAnsi" w:hAnsi="Trebuchet MS" w:cs="Arial"/>
          <w:color w:val="000000"/>
          <w:sz w:val="24"/>
          <w:szCs w:val="24"/>
          <w:lang w:eastAsia="en-US"/>
        </w:rPr>
        <w:t>3</w:t>
      </w:r>
      <w:r w:rsidRPr="006735C3">
        <w:rPr>
          <w:rFonts w:ascii="Trebuchet MS" w:eastAsiaTheme="minorHAnsi" w:hAnsi="Trebuchet MS" w:cs="Arial"/>
          <w:color w:val="000000"/>
          <w:sz w:val="24"/>
          <w:szCs w:val="24"/>
          <w:lang w:eastAsia="en-US"/>
        </w:rPr>
        <w:t>, including to terminate the grant and require repayment. You must enter into a legally binding agreement, with anyone with whom you share the grant and provide us with a copy on request;</w:t>
      </w:r>
    </w:p>
    <w:p w14:paraId="166EDE41" w14:textId="3F543686" w:rsidR="00371088" w:rsidRDefault="00371088" w:rsidP="00F60F9E">
      <w:pPr>
        <w:numPr>
          <w:ilvl w:val="1"/>
          <w:numId w:val="1"/>
        </w:numPr>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371088">
        <w:rPr>
          <w:rFonts w:ascii="Trebuchet MS" w:eastAsiaTheme="minorHAnsi" w:hAnsi="Trebuchet MS" w:cs="Arial"/>
          <w:color w:val="000000"/>
          <w:sz w:val="24"/>
          <w:szCs w:val="24"/>
          <w:lang w:eastAsia="en-US"/>
        </w:rPr>
        <w:t>if any part of the grant is used to buy or build, refurbish, extend or alter buildings or land or to purchase or enhance vehicles or equipment you must comply with our additional capital grant conditions;</w:t>
      </w:r>
    </w:p>
    <w:p w14:paraId="01E0F657" w14:textId="236936FA" w:rsidR="00F60F9E" w:rsidRPr="006735C3" w:rsidRDefault="00F60F9E" w:rsidP="00F60F9E">
      <w:pPr>
        <w:numPr>
          <w:ilvl w:val="1"/>
          <w:numId w:val="1"/>
        </w:numPr>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 xml:space="preserve">we will not increase the grant if you spend more than the agreed budget on your project and we can only guarantee the grant as long as </w:t>
      </w:r>
      <w:r w:rsidR="00C648CF">
        <w:rPr>
          <w:rFonts w:ascii="Trebuchet MS" w:eastAsiaTheme="minorHAnsi" w:hAnsi="Trebuchet MS" w:cs="Arial"/>
          <w:color w:val="000000"/>
          <w:sz w:val="24"/>
          <w:szCs w:val="24"/>
          <w:lang w:eastAsia="en-US"/>
        </w:rPr>
        <w:t>Reclaim Fund Limited makes sufficient funds available and pays these to us</w:t>
      </w:r>
      <w:r w:rsidRPr="006735C3">
        <w:rPr>
          <w:rFonts w:ascii="Trebuchet MS" w:eastAsiaTheme="minorHAnsi" w:hAnsi="Trebuchet MS" w:cs="Arial"/>
          <w:color w:val="000000"/>
          <w:sz w:val="24"/>
          <w:szCs w:val="24"/>
          <w:lang w:eastAsia="en-US"/>
        </w:rPr>
        <w:t>;</w:t>
      </w:r>
    </w:p>
    <w:p w14:paraId="2E5719A9" w14:textId="264AA457" w:rsidR="00F60F9E" w:rsidRPr="006735C3" w:rsidRDefault="00B84610" w:rsidP="00F60F9E">
      <w:pPr>
        <w:numPr>
          <w:ilvl w:val="1"/>
          <w:numId w:val="1"/>
        </w:numPr>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B84610">
        <w:rPr>
          <w:rFonts w:ascii="Trebuchet MS" w:eastAsiaTheme="minorHAnsi" w:hAnsi="Trebuchet MS" w:cs="Arial"/>
          <w:color w:val="000000"/>
          <w:sz w:val="24"/>
          <w:szCs w:val="24"/>
          <w:lang w:eastAsia="en-US"/>
        </w:rPr>
        <w:lastRenderedPageBreak/>
        <w:t>the grant comes from public funds and you will not use it in a way which does not comply with the UK’s international subsidy control commitments effective from 1 January 2021. If the grant is deemed to be unlawful subsidy, you will repay the entire sum immediately. If you are concerned about subsidy control commitments, you will seek independent legal advice</w:t>
      </w:r>
      <w:r w:rsidR="00F60F9E" w:rsidRPr="006735C3">
        <w:rPr>
          <w:rFonts w:ascii="Trebuchet MS" w:eastAsiaTheme="minorHAnsi" w:hAnsi="Trebuchet MS" w:cs="Arial"/>
          <w:color w:val="000000"/>
          <w:sz w:val="24"/>
          <w:szCs w:val="24"/>
          <w:lang w:eastAsia="en-US"/>
        </w:rPr>
        <w:t>;</w:t>
      </w:r>
    </w:p>
    <w:p w14:paraId="5E8028C2" w14:textId="77777777" w:rsidR="00F60F9E" w:rsidRPr="006735C3" w:rsidRDefault="00F60F9E" w:rsidP="00F60F9E">
      <w:pPr>
        <w:numPr>
          <w:ilvl w:val="1"/>
          <w:numId w:val="1"/>
        </w:numPr>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we have no liability for any costs or consequences incurred by you or third parties that arise either directly or indirectly from the project, nor from non-payment or withdrawal of the grant, save to the extent required by law; and</w:t>
      </w:r>
    </w:p>
    <w:p w14:paraId="75A88C71" w14:textId="153F7FAC" w:rsidR="00F60F9E" w:rsidRPr="00DA266E" w:rsidRDefault="00F60F9E" w:rsidP="00F60F9E">
      <w:pPr>
        <w:numPr>
          <w:ilvl w:val="1"/>
          <w:numId w:val="1"/>
        </w:numPr>
        <w:autoSpaceDE w:val="0"/>
        <w:autoSpaceDN w:val="0"/>
        <w:adjustRightInd w:val="0"/>
        <w:spacing w:after="220"/>
        <w:ind w:left="993" w:hanging="567"/>
        <w:jc w:val="both"/>
        <w:rPr>
          <w:rFonts w:ascii="Trebuchet MS" w:hAnsi="Trebuchet MS"/>
          <w:b/>
          <w:bCs/>
          <w:noProof/>
          <w:color w:val="1F221E"/>
          <w:sz w:val="24"/>
          <w:szCs w:val="24"/>
        </w:rPr>
      </w:pPr>
      <w:r w:rsidRPr="00DA266E">
        <w:rPr>
          <w:rFonts w:ascii="Trebuchet MS" w:eastAsiaTheme="minorHAnsi" w:hAnsi="Trebuchet MS" w:cs="Arial"/>
          <w:color w:val="000000"/>
          <w:sz w:val="24"/>
          <w:szCs w:val="24"/>
          <w:lang w:eastAsia="en-US"/>
        </w:rPr>
        <w:t>these terms and conditions will continue to apply for (i) one year after payment of the last grant instalment; or (ii) until the project has been completed; or (iii) for as long as grant monies remain unspent</w:t>
      </w:r>
      <w:r w:rsidR="00DA266E">
        <w:rPr>
          <w:rFonts w:ascii="Trebuchet MS" w:eastAsiaTheme="minorHAnsi" w:hAnsi="Trebuchet MS" w:cs="Arial"/>
          <w:color w:val="000000"/>
          <w:sz w:val="24"/>
          <w:szCs w:val="24"/>
          <w:lang w:eastAsia="en-US"/>
        </w:rPr>
        <w:t>,</w:t>
      </w:r>
      <w:r w:rsidRPr="00DA266E">
        <w:rPr>
          <w:rFonts w:ascii="Trebuchet MS" w:eastAsiaTheme="minorHAnsi" w:hAnsi="Trebuchet MS" w:cs="Arial"/>
          <w:color w:val="000000"/>
          <w:sz w:val="24"/>
          <w:szCs w:val="24"/>
          <w:lang w:eastAsia="en-US"/>
        </w:rPr>
        <w:t xml:space="preserve"> whichever is longer. </w:t>
      </w:r>
      <w:r w:rsidR="00DA266E" w:rsidRPr="00DA266E">
        <w:rPr>
          <w:rFonts w:ascii="Trebuchet MS" w:eastAsiaTheme="minorHAnsi" w:hAnsi="Trebuchet MS" w:cs="Arial"/>
          <w:color w:val="000000"/>
          <w:sz w:val="24"/>
          <w:szCs w:val="24"/>
          <w:lang w:eastAsia="en-US"/>
        </w:rPr>
        <w:t xml:space="preserve">Clauses 1.4, </w:t>
      </w:r>
      <w:r w:rsidR="00BA6B10">
        <w:rPr>
          <w:rFonts w:ascii="Trebuchet MS" w:eastAsiaTheme="minorHAnsi" w:hAnsi="Trebuchet MS" w:cs="Arial"/>
          <w:color w:val="000000"/>
          <w:sz w:val="24"/>
          <w:szCs w:val="24"/>
          <w:lang w:eastAsia="en-US"/>
        </w:rPr>
        <w:t xml:space="preserve">1.6. </w:t>
      </w:r>
      <w:r w:rsidR="00DA266E" w:rsidRPr="00DA266E">
        <w:rPr>
          <w:rFonts w:ascii="Trebuchet MS" w:eastAsiaTheme="minorHAnsi" w:hAnsi="Trebuchet MS" w:cs="Arial"/>
          <w:color w:val="000000"/>
          <w:sz w:val="24"/>
          <w:szCs w:val="24"/>
          <w:lang w:eastAsia="en-US"/>
        </w:rPr>
        <w:t xml:space="preserve">1.11, 1.12, 1.13, 1.14, 1.15, 1.18, 1.19, 1.20, 1.21, 1.22, 2.2, 2.3, 2.4, </w:t>
      </w:r>
      <w:r w:rsidR="00BA6B10">
        <w:rPr>
          <w:rFonts w:ascii="Trebuchet MS" w:eastAsiaTheme="minorHAnsi" w:hAnsi="Trebuchet MS" w:cs="Arial"/>
          <w:color w:val="000000"/>
          <w:sz w:val="24"/>
          <w:szCs w:val="24"/>
          <w:lang w:eastAsia="en-US"/>
        </w:rPr>
        <w:t xml:space="preserve">3.6, 5.4, </w:t>
      </w:r>
      <w:r w:rsidR="00A612CA">
        <w:rPr>
          <w:rFonts w:ascii="Trebuchet MS" w:eastAsiaTheme="minorHAnsi" w:hAnsi="Trebuchet MS" w:cs="Arial"/>
          <w:color w:val="000000"/>
          <w:sz w:val="24"/>
          <w:szCs w:val="24"/>
          <w:lang w:eastAsia="en-US"/>
        </w:rPr>
        <w:t>6</w:t>
      </w:r>
      <w:r w:rsidR="00DA266E" w:rsidRPr="00DA266E">
        <w:rPr>
          <w:rFonts w:ascii="Trebuchet MS" w:eastAsiaTheme="minorHAnsi" w:hAnsi="Trebuchet MS" w:cs="Arial"/>
          <w:color w:val="000000"/>
          <w:sz w:val="24"/>
          <w:szCs w:val="24"/>
          <w:lang w:eastAsia="en-US"/>
        </w:rPr>
        <w:t xml:space="preserve">.3, </w:t>
      </w:r>
      <w:r w:rsidR="00A612CA">
        <w:rPr>
          <w:rFonts w:ascii="Trebuchet MS" w:eastAsiaTheme="minorHAnsi" w:hAnsi="Trebuchet MS" w:cs="Arial"/>
          <w:color w:val="000000"/>
          <w:sz w:val="24"/>
          <w:szCs w:val="24"/>
          <w:lang w:eastAsia="en-US"/>
        </w:rPr>
        <w:t>6</w:t>
      </w:r>
      <w:r w:rsidR="00DA266E" w:rsidRPr="00DA266E">
        <w:rPr>
          <w:rFonts w:ascii="Trebuchet MS" w:eastAsiaTheme="minorHAnsi" w:hAnsi="Trebuchet MS" w:cs="Arial"/>
          <w:color w:val="000000"/>
          <w:sz w:val="24"/>
          <w:szCs w:val="24"/>
          <w:lang w:eastAsia="en-US"/>
        </w:rPr>
        <w:t xml:space="preserve">.5, </w:t>
      </w:r>
      <w:r w:rsidR="00A612CA">
        <w:rPr>
          <w:rFonts w:ascii="Trebuchet MS" w:eastAsiaTheme="minorHAnsi" w:hAnsi="Trebuchet MS" w:cs="Arial"/>
          <w:color w:val="000000"/>
          <w:sz w:val="24"/>
          <w:szCs w:val="24"/>
          <w:lang w:eastAsia="en-US"/>
        </w:rPr>
        <w:t>6</w:t>
      </w:r>
      <w:r w:rsidR="00DA266E" w:rsidRPr="00DA266E">
        <w:rPr>
          <w:rFonts w:ascii="Trebuchet MS" w:eastAsiaTheme="minorHAnsi" w:hAnsi="Trebuchet MS" w:cs="Arial"/>
          <w:color w:val="000000"/>
          <w:sz w:val="24"/>
          <w:szCs w:val="24"/>
          <w:lang w:eastAsia="en-US"/>
        </w:rPr>
        <w:t xml:space="preserve">.6 and </w:t>
      </w:r>
      <w:r w:rsidR="00A612CA">
        <w:rPr>
          <w:rFonts w:ascii="Trebuchet MS" w:eastAsiaTheme="minorHAnsi" w:hAnsi="Trebuchet MS" w:cs="Arial"/>
          <w:color w:val="000000"/>
          <w:sz w:val="24"/>
          <w:szCs w:val="24"/>
          <w:lang w:eastAsia="en-US"/>
        </w:rPr>
        <w:t>6</w:t>
      </w:r>
      <w:r w:rsidR="00DA266E" w:rsidRPr="00DA266E">
        <w:rPr>
          <w:rFonts w:ascii="Trebuchet MS" w:eastAsiaTheme="minorHAnsi" w:hAnsi="Trebuchet MS" w:cs="Arial"/>
          <w:color w:val="000000"/>
          <w:sz w:val="24"/>
          <w:szCs w:val="24"/>
          <w:lang w:eastAsia="en-US"/>
        </w:rPr>
        <w:t>.7 shall survive termination or expiry of these terms and conditions</w:t>
      </w:r>
      <w:r w:rsidRPr="00DA266E">
        <w:rPr>
          <w:rFonts w:ascii="Trebuchet MS" w:eastAsiaTheme="minorHAnsi" w:hAnsi="Trebuchet MS" w:cs="Arial"/>
          <w:color w:val="000000"/>
          <w:sz w:val="24"/>
          <w:szCs w:val="24"/>
          <w:lang w:eastAsia="en-US"/>
        </w:rPr>
        <w:t>.</w:t>
      </w:r>
    </w:p>
    <w:p w14:paraId="150B71CA" w14:textId="77777777" w:rsidR="00255CD1" w:rsidRDefault="00255CD1"/>
    <w:sectPr w:rsidR="00255CD1" w:rsidSect="0006790A">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46C6" w14:textId="77777777" w:rsidR="00B24504" w:rsidRDefault="00B24504" w:rsidP="0006790A">
      <w:r>
        <w:separator/>
      </w:r>
    </w:p>
  </w:endnote>
  <w:endnote w:type="continuationSeparator" w:id="0">
    <w:p w14:paraId="348F0B78" w14:textId="77777777" w:rsidR="00B24504" w:rsidRDefault="00B24504" w:rsidP="0006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2DFB" w14:textId="030F6F4B" w:rsidR="0006790A" w:rsidRPr="0006790A" w:rsidRDefault="0006790A" w:rsidP="0006790A">
    <w:pPr>
      <w:pStyle w:val="OurFooter"/>
      <w:rPr>
        <w:b/>
        <w:bCs/>
      </w:rPr>
    </w:pPr>
    <w:r w:rsidRPr="004C3981">
      <w:tab/>
    </w:r>
    <w:sdt>
      <w:sdtPr>
        <w:id w:val="861249472"/>
        <w:docPartObj>
          <w:docPartGallery w:val="Page Numbers (Bottom of Page)"/>
          <w:docPartUnique/>
        </w:docPartObj>
      </w:sdtPr>
      <w:sdtEndPr>
        <w:rPr>
          <w:noProof/>
        </w:rPr>
      </w:sdtEndPr>
      <w:sdtContent>
        <w:r w:rsidRPr="004C3981">
          <w:fldChar w:fldCharType="begin"/>
        </w:r>
        <w:r w:rsidRPr="004C3981">
          <w:instrText xml:space="preserve"> PAGE   \* MERGEFORMAT </w:instrText>
        </w:r>
        <w:r w:rsidRPr="004C3981">
          <w:fldChar w:fldCharType="separate"/>
        </w:r>
        <w:r>
          <w:t>2</w:t>
        </w:r>
        <w:r w:rsidRPr="004C398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B3B7" w14:textId="692E2118" w:rsidR="0006790A" w:rsidRDefault="0006790A" w:rsidP="0006790A">
    <w:pPr>
      <w:pStyle w:val="OurFooter"/>
    </w:pPr>
    <w:r w:rsidRPr="00523C09">
      <w:t>tnlcommunityfund.org.uk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8297" w14:textId="77777777" w:rsidR="00B24504" w:rsidRDefault="00B24504" w:rsidP="0006790A">
      <w:r>
        <w:separator/>
      </w:r>
    </w:p>
  </w:footnote>
  <w:footnote w:type="continuationSeparator" w:id="0">
    <w:p w14:paraId="032A3357" w14:textId="77777777" w:rsidR="00B24504" w:rsidRDefault="00B24504" w:rsidP="00067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BD4"/>
    <w:multiLevelType w:val="multilevel"/>
    <w:tmpl w:val="BAFAC0EE"/>
    <w:lvl w:ilvl="0">
      <w:start w:val="1"/>
      <w:numFmt w:val="decimal"/>
      <w:lvlText w:val="%1."/>
      <w:lvlJc w:val="left"/>
      <w:pPr>
        <w:ind w:left="720" w:hanging="360"/>
      </w:pPr>
      <w:rPr>
        <w:b/>
        <w:color w:val="FB007E"/>
      </w:rPr>
    </w:lvl>
    <w:lvl w:ilvl="1">
      <w:start w:val="1"/>
      <w:numFmt w:val="decimal"/>
      <w:lvlText w:val="%1.%2."/>
      <w:lvlJc w:val="left"/>
      <w:pPr>
        <w:ind w:left="720" w:hanging="360"/>
      </w:pPr>
      <w:rPr>
        <w:rFonts w:ascii="Trebuchet MS" w:hAnsi="Trebuchet MS" w:hint="default"/>
        <w:b w:val="0"/>
        <w:bCs w:val="0"/>
        <w:color w:val="FB007E"/>
      </w:rPr>
    </w:lvl>
    <w:lvl w:ilvl="2">
      <w:start w:val="1"/>
      <w:numFmt w:val="decimal"/>
      <w:lvlText w:val="%1.%2.%3."/>
      <w:lvlJc w:val="left"/>
      <w:pPr>
        <w:ind w:left="1080" w:hanging="720"/>
      </w:pPr>
      <w:rPr>
        <w:color w:val="FB007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A1969F1"/>
    <w:multiLevelType w:val="hybridMultilevel"/>
    <w:tmpl w:val="39F82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44B51"/>
    <w:multiLevelType w:val="hybridMultilevel"/>
    <w:tmpl w:val="3E34D9DC"/>
    <w:lvl w:ilvl="0" w:tplc="6D2491A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7CB6D0E"/>
    <w:multiLevelType w:val="multilevel"/>
    <w:tmpl w:val="B30458BC"/>
    <w:lvl w:ilvl="0">
      <w:start w:val="1"/>
      <w:numFmt w:val="decimal"/>
      <w:lvlText w:val="%1."/>
      <w:lvlJc w:val="left"/>
      <w:pPr>
        <w:ind w:left="567" w:hanging="567"/>
      </w:pPr>
      <w:rPr>
        <w:b/>
        <w:color w:val="FB007E"/>
      </w:rPr>
    </w:lvl>
    <w:lvl w:ilvl="1">
      <w:start w:val="1"/>
      <w:numFmt w:val="decimal"/>
      <w:lvlText w:val="%1.%2."/>
      <w:lvlJc w:val="left"/>
      <w:pPr>
        <w:ind w:left="1304" w:hanging="737"/>
      </w:pPr>
      <w:rPr>
        <w:b/>
        <w:color w:val="FB007E"/>
      </w:rPr>
    </w:lvl>
    <w:lvl w:ilvl="2">
      <w:start w:val="1"/>
      <w:numFmt w:val="decimal"/>
      <w:lvlText w:val="%1.%2.%3."/>
      <w:lvlJc w:val="left"/>
      <w:pPr>
        <w:ind w:left="2155" w:hanging="908"/>
      </w:pPr>
      <w:rPr>
        <w:b/>
        <w:color w:val="FB007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6112949">
    <w:abstractNumId w:val="0"/>
  </w:num>
  <w:num w:numId="2" w16cid:durableId="679351311">
    <w:abstractNumId w:val="2"/>
  </w:num>
  <w:num w:numId="3" w16cid:durableId="1146236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3752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9E"/>
    <w:rsid w:val="00044E43"/>
    <w:rsid w:val="0006790A"/>
    <w:rsid w:val="00074F78"/>
    <w:rsid w:val="00153356"/>
    <w:rsid w:val="00255CD1"/>
    <w:rsid w:val="00271D98"/>
    <w:rsid w:val="00273183"/>
    <w:rsid w:val="002A5BF1"/>
    <w:rsid w:val="002C4E2F"/>
    <w:rsid w:val="002E5377"/>
    <w:rsid w:val="003147D8"/>
    <w:rsid w:val="00333B7B"/>
    <w:rsid w:val="00371088"/>
    <w:rsid w:val="00403E1E"/>
    <w:rsid w:val="004A792C"/>
    <w:rsid w:val="005D1305"/>
    <w:rsid w:val="005E64D0"/>
    <w:rsid w:val="006C5ECC"/>
    <w:rsid w:val="006E424A"/>
    <w:rsid w:val="007348CF"/>
    <w:rsid w:val="007745D8"/>
    <w:rsid w:val="007A5571"/>
    <w:rsid w:val="008C4ED0"/>
    <w:rsid w:val="008F7708"/>
    <w:rsid w:val="0097509C"/>
    <w:rsid w:val="00A612CA"/>
    <w:rsid w:val="00AF29AB"/>
    <w:rsid w:val="00B14326"/>
    <w:rsid w:val="00B24504"/>
    <w:rsid w:val="00B42CC6"/>
    <w:rsid w:val="00B54DC0"/>
    <w:rsid w:val="00B84610"/>
    <w:rsid w:val="00BA6B10"/>
    <w:rsid w:val="00BF1556"/>
    <w:rsid w:val="00C43C56"/>
    <w:rsid w:val="00C51B7B"/>
    <w:rsid w:val="00C648CF"/>
    <w:rsid w:val="00D206F9"/>
    <w:rsid w:val="00D30E18"/>
    <w:rsid w:val="00DA266E"/>
    <w:rsid w:val="00E60151"/>
    <w:rsid w:val="00F60F9E"/>
    <w:rsid w:val="00F92158"/>
    <w:rsid w:val="00FA37F3"/>
    <w:rsid w:val="00FD2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7348"/>
  <w15:chartTrackingRefBased/>
  <w15:docId w15:val="{0B3330BA-0E5B-454C-B9D7-35C45BC0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F9E"/>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F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F9E"/>
    <w:rPr>
      <w:rFonts w:ascii="Segoe UI" w:hAnsi="Segoe UI" w:cs="Segoe UI"/>
      <w:sz w:val="18"/>
      <w:szCs w:val="18"/>
    </w:rPr>
  </w:style>
  <w:style w:type="character" w:styleId="Hyperlink">
    <w:name w:val="Hyperlink"/>
    <w:basedOn w:val="DefaultParagraphFont"/>
    <w:uiPriority w:val="99"/>
    <w:unhideWhenUsed/>
    <w:rsid w:val="00F60F9E"/>
    <w:rPr>
      <w:color w:val="0563C1" w:themeColor="hyperlink"/>
      <w:u w:val="single"/>
    </w:rPr>
  </w:style>
  <w:style w:type="paragraph" w:styleId="Title">
    <w:name w:val="Title"/>
    <w:aliases w:val="Our Title"/>
    <w:basedOn w:val="Normal"/>
    <w:next w:val="Normal"/>
    <w:link w:val="TitleChar"/>
    <w:qFormat/>
    <w:rsid w:val="00F60F9E"/>
    <w:pPr>
      <w:widowControl w:val="0"/>
      <w:autoSpaceDE w:val="0"/>
      <w:autoSpaceDN w:val="0"/>
      <w:adjustRightInd w:val="0"/>
      <w:spacing w:after="240"/>
      <w:ind w:right="-45"/>
    </w:pPr>
    <w:rPr>
      <w:rFonts w:ascii="Rockwell" w:hAnsi="Rockwell" w:cs="Arial"/>
      <w:b/>
      <w:color w:val="002B57"/>
      <w:sz w:val="76"/>
      <w:szCs w:val="76"/>
    </w:rPr>
  </w:style>
  <w:style w:type="character" w:customStyle="1" w:styleId="TitleChar">
    <w:name w:val="Title Char"/>
    <w:aliases w:val="Our Title Char"/>
    <w:basedOn w:val="DefaultParagraphFont"/>
    <w:link w:val="Title"/>
    <w:rsid w:val="00F60F9E"/>
    <w:rPr>
      <w:rFonts w:ascii="Rockwell" w:eastAsia="Times New Roman" w:hAnsi="Rockwell" w:cs="Arial"/>
      <w:b/>
      <w:color w:val="002B57"/>
      <w:sz w:val="76"/>
      <w:szCs w:val="76"/>
      <w:lang w:eastAsia="en-GB"/>
    </w:rPr>
  </w:style>
  <w:style w:type="character" w:styleId="CommentReference">
    <w:name w:val="annotation reference"/>
    <w:basedOn w:val="DefaultParagraphFont"/>
    <w:uiPriority w:val="99"/>
    <w:semiHidden/>
    <w:unhideWhenUsed/>
    <w:rsid w:val="00D30E18"/>
    <w:rPr>
      <w:sz w:val="16"/>
      <w:szCs w:val="16"/>
    </w:rPr>
  </w:style>
  <w:style w:type="paragraph" w:styleId="CommentText">
    <w:name w:val="annotation text"/>
    <w:basedOn w:val="Normal"/>
    <w:link w:val="CommentTextChar"/>
    <w:uiPriority w:val="99"/>
    <w:semiHidden/>
    <w:unhideWhenUsed/>
    <w:rsid w:val="00D30E18"/>
  </w:style>
  <w:style w:type="character" w:customStyle="1" w:styleId="CommentTextChar">
    <w:name w:val="Comment Text Char"/>
    <w:basedOn w:val="DefaultParagraphFont"/>
    <w:link w:val="CommentText"/>
    <w:uiPriority w:val="99"/>
    <w:semiHidden/>
    <w:rsid w:val="00D30E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30E18"/>
    <w:rPr>
      <w:b/>
      <w:bCs/>
    </w:rPr>
  </w:style>
  <w:style w:type="character" w:customStyle="1" w:styleId="CommentSubjectChar">
    <w:name w:val="Comment Subject Char"/>
    <w:basedOn w:val="CommentTextChar"/>
    <w:link w:val="CommentSubject"/>
    <w:uiPriority w:val="99"/>
    <w:semiHidden/>
    <w:rsid w:val="00D30E18"/>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333B7B"/>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06790A"/>
    <w:pPr>
      <w:tabs>
        <w:tab w:val="center" w:pos="4513"/>
        <w:tab w:val="right" w:pos="9026"/>
      </w:tabs>
    </w:pPr>
  </w:style>
  <w:style w:type="character" w:customStyle="1" w:styleId="HeaderChar">
    <w:name w:val="Header Char"/>
    <w:basedOn w:val="DefaultParagraphFont"/>
    <w:link w:val="Header"/>
    <w:uiPriority w:val="99"/>
    <w:rsid w:val="0006790A"/>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06790A"/>
    <w:pPr>
      <w:tabs>
        <w:tab w:val="center" w:pos="4513"/>
        <w:tab w:val="right" w:pos="9026"/>
      </w:tabs>
    </w:pPr>
  </w:style>
  <w:style w:type="character" w:customStyle="1" w:styleId="FooterChar">
    <w:name w:val="Footer Char"/>
    <w:basedOn w:val="DefaultParagraphFont"/>
    <w:link w:val="Footer"/>
    <w:uiPriority w:val="99"/>
    <w:rsid w:val="0006790A"/>
    <w:rPr>
      <w:rFonts w:ascii="Times New Roman" w:eastAsia="Times New Roman" w:hAnsi="Times New Roman" w:cs="Times New Roman"/>
      <w:sz w:val="20"/>
      <w:szCs w:val="20"/>
      <w:lang w:eastAsia="en-GB"/>
    </w:rPr>
  </w:style>
  <w:style w:type="paragraph" w:customStyle="1" w:styleId="OurFooter">
    <w:name w:val="Our Footer"/>
    <w:basedOn w:val="Normal"/>
    <w:rsid w:val="0006790A"/>
    <w:pPr>
      <w:widowControl w:val="0"/>
      <w:tabs>
        <w:tab w:val="right" w:pos="8364"/>
        <w:tab w:val="center" w:pos="8647"/>
        <w:tab w:val="right" w:pos="9026"/>
      </w:tabs>
      <w:autoSpaceDE w:val="0"/>
      <w:autoSpaceDN w:val="0"/>
      <w:adjustRightInd w:val="0"/>
      <w:ind w:left="-426" w:right="-45"/>
      <w:jc w:val="both"/>
    </w:pPr>
    <w:rPr>
      <w:rFonts w:ascii="Trebuchet MS" w:hAnsi="Trebuchet MS" w:cs="Arial"/>
      <w:color w:val="002B57"/>
      <w:sz w:val="24"/>
    </w:rPr>
  </w:style>
  <w:style w:type="character" w:styleId="UnresolvedMention">
    <w:name w:val="Unresolved Mention"/>
    <w:basedOn w:val="DefaultParagraphFont"/>
    <w:uiPriority w:val="99"/>
    <w:semiHidden/>
    <w:unhideWhenUsed/>
    <w:rsid w:val="007A5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nlcommunityfund.org.uk/about/customer-service/national-lottery-community-fund-policy-for-granthold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nlcommunityfund.org.uk/funding/financial-govern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nlcommunityfund.org.uk/funding/download-the-sustainable-steps-wales-log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b90809-824f-489d-baba-15a70b1677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38B3794607149858843F73F4C7F76" ma:contentTypeVersion="15" ma:contentTypeDescription="Create a new document." ma:contentTypeScope="" ma:versionID="decbfb304ea21e0b523887c13084e56a">
  <xsd:schema xmlns:xsd="http://www.w3.org/2001/XMLSchema" xmlns:xs="http://www.w3.org/2001/XMLSchema" xmlns:p="http://schemas.microsoft.com/office/2006/metadata/properties" xmlns:ns2="37b90809-824f-489d-baba-15a70b1677a5" xmlns:ns3="98741840-d50b-4ce8-bf83-2c624c55dcb1" targetNamespace="http://schemas.microsoft.com/office/2006/metadata/properties" ma:root="true" ma:fieldsID="9401892851413ca265b1981fb93ab5a1" ns2:_="" ns3:_="">
    <xsd:import namespace="37b90809-824f-489d-baba-15a70b1677a5"/>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90809-824f-489d-baba-15a70b167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AAE09-0922-48E1-88A1-476A804071A4}">
  <ds:schemaRefs>
    <ds:schemaRef ds:uri="http://schemas.microsoft.com/office/2006/metadata/properties"/>
    <ds:schemaRef ds:uri="http://schemas.microsoft.com/office/infopath/2007/PartnerControls"/>
    <ds:schemaRef ds:uri="37b90809-824f-489d-baba-15a70b1677a5"/>
  </ds:schemaRefs>
</ds:datastoreItem>
</file>

<file path=customXml/itemProps2.xml><?xml version="1.0" encoding="utf-8"?>
<ds:datastoreItem xmlns:ds="http://schemas.openxmlformats.org/officeDocument/2006/customXml" ds:itemID="{905003D5-A816-4197-9E72-5732CA6D0165}">
  <ds:schemaRefs>
    <ds:schemaRef ds:uri="http://schemas.microsoft.com/sharepoint/v3/contenttype/forms"/>
  </ds:schemaRefs>
</ds:datastoreItem>
</file>

<file path=customXml/itemProps3.xml><?xml version="1.0" encoding="utf-8"?>
<ds:datastoreItem xmlns:ds="http://schemas.openxmlformats.org/officeDocument/2006/customXml" ds:itemID="{2971DD64-D4BC-48F7-9066-91310457C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90809-824f-489d-baba-15a70b1677a5"/>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Watchorn</dc:creator>
  <cp:keywords/>
  <dc:description/>
  <cp:lastModifiedBy>Nadia Bogdan</cp:lastModifiedBy>
  <cp:revision>3</cp:revision>
  <dcterms:created xsi:type="dcterms:W3CDTF">2022-11-29T18:32:00Z</dcterms:created>
  <dcterms:modified xsi:type="dcterms:W3CDTF">2023-01-18T14:45:00Z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0x01010040938B3794607149858843F73F4C7F76</vt:lpwstr>
  </property>
  <property fmtid="{D5CDD505-2E9C-101B-9397-08002B2CF9AE}" pid="3" name="Year">
    <vt:lpwstr/>
  </property>
  <property fmtid="{D5CDD505-2E9C-101B-9397-08002B2CF9AE}" pid="4" name="k0423b45e3e14cf39d73e1d181fdcb0e">
    <vt:lpwstr/>
  </property>
  <property fmtid="{D5CDD505-2E9C-101B-9397-08002B2CF9AE}" pid="5" name="MediaServiceImageTags">
    <vt:lpwstr/>
  </property>
  <property fmtid="{D5CDD505-2E9C-101B-9397-08002B2CF9AE}" pid="6" name="Status">
    <vt:lpwstr/>
  </property>
  <property fmtid="{D5CDD505-2E9C-101B-9397-08002B2CF9AE}" pid="7" name="TaxCatchAll">
    <vt:lpwstr/>
  </property>
  <property fmtid="{D5CDD505-2E9C-101B-9397-08002B2CF9AE}" pid="8" name="b1d39b7839044639b777c3a94dbc2b0a">
    <vt:lpwstr/>
  </property>
  <property fmtid="{D5CDD505-2E9C-101B-9397-08002B2CF9AE}" pid="9" name="Programme">
    <vt:lpwstr/>
  </property>
  <property fmtid="{D5CDD505-2E9C-101B-9397-08002B2CF9AE}" pid="10" name="l624ad0480a644e385177bbdec15fcd6">
    <vt:lpwstr/>
  </property>
  <property fmtid="{D5CDD505-2E9C-101B-9397-08002B2CF9AE}" pid="11" name="DocumentType">
    <vt:lpwstr/>
  </property>
  <property fmtid="{D5CDD505-2E9C-101B-9397-08002B2CF9AE}" pid="12" name="p2129dbe650b4562b02e6b72148e572d">
    <vt:lpwstr/>
  </property>
  <property fmtid="{D5CDD505-2E9C-101B-9397-08002B2CF9AE}" pid="13" name="j50b5f15fba444468fc97ab49f2e7dc1">
    <vt:lpwstr/>
  </property>
  <property fmtid="{D5CDD505-2E9C-101B-9397-08002B2CF9AE}" pid="14" name="TeamDepartment">
    <vt:lpwstr/>
  </property>
</Properties>
</file>